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4A6A06" w:rsidRPr="00B527FB" w14:paraId="304CA5A8" w14:textId="77777777" w:rsidTr="0085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222F3F8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4684" w:type="dxa"/>
          </w:tcPr>
          <w:p w14:paraId="11F62AA4" w14:textId="1735AA5E" w:rsidR="004A6A06" w:rsidRPr="00B527FB" w:rsidRDefault="004A6A06" w:rsidP="00851FD5">
            <w:pPr>
              <w:pStyle w:val="Header-fiel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 xml:space="preserve">Overview of </w:t>
            </w:r>
            <w:r w:rsidR="003A0B3E" w:rsidRPr="00B527FB">
              <w:rPr>
                <w:rFonts w:asciiTheme="minorHAnsi" w:hAnsiTheme="minorHAnsi" w:cstheme="minorHAnsi"/>
                <w:sz w:val="20"/>
                <w:szCs w:val="20"/>
              </w:rPr>
              <w:t>reference corpora</w:t>
            </w: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 xml:space="preserve"> in the CLARIN infrastructure</w:t>
            </w:r>
          </w:p>
        </w:tc>
        <w:tc>
          <w:tcPr>
            <w:tcW w:w="2693" w:type="dxa"/>
            <w:vMerge w:val="restart"/>
          </w:tcPr>
          <w:p w14:paraId="2BCE9C3D" w14:textId="77777777" w:rsidR="004A6A06" w:rsidRPr="00B527FB" w:rsidRDefault="004A6A06" w:rsidP="00851F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cstheme="minorHAnsi"/>
                <w:noProof/>
                <w:sz w:val="20"/>
                <w:szCs w:val="20"/>
                <w:lang w:val="sl-SI" w:eastAsia="sl-SI" w:bidi="bn-BD"/>
              </w:rPr>
              <w:drawing>
                <wp:inline distT="0" distB="0" distL="0" distR="0" wp14:anchorId="67374C4E" wp14:editId="4F774246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06" w:rsidRPr="00B527FB" w14:paraId="26E04D4C" w14:textId="77777777" w:rsidTr="00851F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77BDB2D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</w:p>
        </w:tc>
        <w:tc>
          <w:tcPr>
            <w:tcW w:w="4684" w:type="dxa"/>
          </w:tcPr>
          <w:p w14:paraId="35940937" w14:textId="7032CBC9" w:rsidR="004A6A06" w:rsidRPr="00B527FB" w:rsidRDefault="006D3DC4" w:rsidP="00851FD5">
            <w:pPr>
              <w:pStyle w:val="Header-fiel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A0B3E" w:rsidRPr="00B527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14:paraId="0B3261D8" w14:textId="77777777" w:rsidR="004A6A06" w:rsidRPr="00B527FB" w:rsidRDefault="004A6A06" w:rsidP="00851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A06" w:rsidRPr="00B527FB" w14:paraId="12A59E27" w14:textId="77777777" w:rsidTr="00851F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6022E6F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Author(s)</w:t>
            </w:r>
          </w:p>
        </w:tc>
        <w:tc>
          <w:tcPr>
            <w:tcW w:w="4684" w:type="dxa"/>
          </w:tcPr>
          <w:p w14:paraId="1CBC194A" w14:textId="77777777" w:rsidR="004A6A06" w:rsidRPr="00B527FB" w:rsidRDefault="004A6A06" w:rsidP="00851FD5">
            <w:pPr>
              <w:pStyle w:val="Header-fiel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Darja Fišer, Jakob Lenardič</w:t>
            </w:r>
          </w:p>
        </w:tc>
        <w:tc>
          <w:tcPr>
            <w:tcW w:w="2693" w:type="dxa"/>
            <w:vMerge/>
          </w:tcPr>
          <w:p w14:paraId="7722F1DD" w14:textId="77777777" w:rsidR="004A6A06" w:rsidRPr="00B527FB" w:rsidRDefault="004A6A06" w:rsidP="00851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A06" w:rsidRPr="00B527FB" w14:paraId="4F2B2B58" w14:textId="77777777" w:rsidTr="00851F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6B1032D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4684" w:type="dxa"/>
          </w:tcPr>
          <w:p w14:paraId="7FD3BA59" w14:textId="2FD87686" w:rsidR="004A6A06" w:rsidRPr="00B527FB" w:rsidRDefault="006D3DC4" w:rsidP="00851FD5">
            <w:pPr>
              <w:pStyle w:val="Header-fiel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1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A6A06" w:rsidRPr="00B527FB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 w:rsidR="003A0B3E" w:rsidRPr="00B527F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A6A06" w:rsidRPr="00B527FB">
              <w:rPr>
                <w:rFonts w:asciiTheme="minorHAnsi" w:hAnsiTheme="minorHAnsi" w:cstheme="minorHAnsi"/>
                <w:sz w:val="20"/>
                <w:szCs w:val="20"/>
              </w:rPr>
              <w:t>-2020</w:t>
            </w:r>
          </w:p>
        </w:tc>
        <w:tc>
          <w:tcPr>
            <w:tcW w:w="2693" w:type="dxa"/>
            <w:vMerge/>
          </w:tcPr>
          <w:p w14:paraId="78A0E2D6" w14:textId="77777777" w:rsidR="004A6A06" w:rsidRPr="00B527FB" w:rsidRDefault="004A6A06" w:rsidP="00851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A06" w:rsidRPr="00B527FB" w14:paraId="16C72299" w14:textId="77777777" w:rsidTr="00851F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62AB5B2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</w:p>
        </w:tc>
        <w:tc>
          <w:tcPr>
            <w:tcW w:w="4684" w:type="dxa"/>
          </w:tcPr>
          <w:sdt>
            <w:sdtPr>
              <w:rPr>
                <w:rFonts w:cstheme="minorHAnsi"/>
                <w:sz w:val="20"/>
                <w:szCs w:val="20"/>
              </w:rPr>
              <w:alias w:val="Status"/>
              <w:tag w:val="Status"/>
              <w:id w:val="-1075200065"/>
              <w:placeholder>
                <w:docPart w:val="05A9E4145D74465AAE6E9B50CFC76D6C"/>
              </w:placeholder>
              <w:dropDownList>
                <w:listItem w:value="Choose an item."/>
                <w:listItem w:displayText="Draft" w:value="Draft"/>
                <w:listItem w:displayText="For approval" w:value="For approval"/>
                <w:listItem w:displayText="Approved" w:value="Approved"/>
                <w:listItem w:displayText="For distribution" w:value="For distribution"/>
              </w:dropDownList>
            </w:sdtPr>
            <w:sdtContent>
              <w:p w14:paraId="6F8948A0" w14:textId="6724A23D" w:rsidR="004A6A06" w:rsidRPr="00B527FB" w:rsidRDefault="00660060" w:rsidP="00851FD5">
                <w:pPr>
                  <w:pStyle w:val="Header-field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527FB">
                  <w:rPr>
                    <w:rFonts w:cstheme="minorHAnsi"/>
                    <w:sz w:val="20"/>
                    <w:szCs w:val="20"/>
                  </w:rPr>
                  <w:t>For distribution</w:t>
                </w:r>
              </w:p>
            </w:sdtContent>
          </w:sdt>
        </w:tc>
        <w:tc>
          <w:tcPr>
            <w:tcW w:w="2693" w:type="dxa"/>
            <w:vMerge/>
          </w:tcPr>
          <w:p w14:paraId="00B40F99" w14:textId="77777777" w:rsidR="004A6A06" w:rsidRPr="00B527FB" w:rsidRDefault="004A6A06" w:rsidP="00851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A06" w:rsidRPr="00B527FB" w14:paraId="686DBB8D" w14:textId="77777777" w:rsidTr="00851F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086FC08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Distribution</w:t>
            </w:r>
          </w:p>
        </w:tc>
        <w:tc>
          <w:tcPr>
            <w:tcW w:w="4684" w:type="dxa"/>
          </w:tcPr>
          <w:p w14:paraId="057FA9F2" w14:textId="77777777" w:rsidR="004A6A06" w:rsidRPr="00B527FB" w:rsidRDefault="004A6A06" w:rsidP="00851FD5">
            <w:pPr>
              <w:pStyle w:val="Header-fiel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BoD, NCF, UI</w:t>
            </w:r>
          </w:p>
        </w:tc>
        <w:tc>
          <w:tcPr>
            <w:tcW w:w="2693" w:type="dxa"/>
            <w:vMerge/>
          </w:tcPr>
          <w:p w14:paraId="0DA75B7E" w14:textId="77777777" w:rsidR="004A6A06" w:rsidRPr="00B527FB" w:rsidRDefault="004A6A06" w:rsidP="00851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A06" w:rsidRPr="00B527FB" w14:paraId="3452CAB5" w14:textId="77777777" w:rsidTr="00851F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4C0F4B3" w14:textId="77777777" w:rsidR="004A6A06" w:rsidRPr="00B527FB" w:rsidRDefault="004A6A06" w:rsidP="00851FD5">
            <w:pPr>
              <w:pStyle w:val="Header-field-nam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</w:p>
        </w:tc>
        <w:tc>
          <w:tcPr>
            <w:tcW w:w="4684" w:type="dxa"/>
          </w:tcPr>
          <w:p w14:paraId="09786720" w14:textId="07D8A44B" w:rsidR="004A6A06" w:rsidRPr="00B527FB" w:rsidRDefault="004A6A06" w:rsidP="00851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7FB">
              <w:rPr>
                <w:rFonts w:asciiTheme="minorHAnsi" w:hAnsiTheme="minorHAnsi" w:cstheme="minorHAnsi"/>
                <w:sz w:val="20"/>
                <w:szCs w:val="20"/>
              </w:rPr>
              <w:t>CE-2020-</w:t>
            </w:r>
            <w:r w:rsidR="007637A8" w:rsidRPr="00B527FB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1701</w:t>
            </w:r>
          </w:p>
        </w:tc>
        <w:tc>
          <w:tcPr>
            <w:tcW w:w="2693" w:type="dxa"/>
            <w:vMerge/>
          </w:tcPr>
          <w:p w14:paraId="6B18DFE8" w14:textId="77777777" w:rsidR="004A6A06" w:rsidRPr="00B527FB" w:rsidRDefault="004A6A06" w:rsidP="00851F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GB" w:eastAsia="en-US"/>
        </w:rPr>
        <w:id w:val="14788765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275F28" w14:textId="0D3456DF" w:rsidR="00E1392A" w:rsidRPr="00B527FB" w:rsidRDefault="00E1392A">
          <w:pPr>
            <w:pStyle w:val="NaslovTOC"/>
            <w:rPr>
              <w:lang w:val="en-GB"/>
            </w:rPr>
          </w:pPr>
          <w:r w:rsidRPr="00B527FB">
            <w:rPr>
              <w:lang w:val="en-GB"/>
            </w:rPr>
            <w:t>Table of contents</w:t>
          </w:r>
        </w:p>
        <w:p w14:paraId="1DAE9F5C" w14:textId="2E556796" w:rsidR="004C215D" w:rsidRPr="00B527FB" w:rsidRDefault="00E1392A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r w:rsidRPr="00B527FB">
            <w:fldChar w:fldCharType="begin"/>
          </w:r>
          <w:r w:rsidRPr="00B527FB">
            <w:instrText xml:space="preserve"> TOC \o "1-3" \h \z \u </w:instrText>
          </w:r>
          <w:r w:rsidRPr="00B527FB">
            <w:fldChar w:fldCharType="separate"/>
          </w:r>
          <w:hyperlink w:anchor="_Toc46314652" w:history="1">
            <w:r w:rsidR="004C215D" w:rsidRPr="00B527FB">
              <w:rPr>
                <w:rStyle w:val="Hiperpovezava"/>
                <w:noProof/>
                <w:u w:val="none"/>
              </w:rPr>
              <w:t>1.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Introduction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_Toc46314652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1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4F245F97" w14:textId="072E9CF3" w:rsidR="004C215D" w:rsidRPr="00B527FB" w:rsidRDefault="001867E2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3" w:history="1">
            <w:r w:rsidR="004C215D" w:rsidRPr="00B527FB">
              <w:rPr>
                <w:rStyle w:val="Hiperpovezava"/>
                <w:noProof/>
                <w:u w:val="none"/>
              </w:rPr>
              <w:t>2.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Reference corpora in the CLARIN infrastructure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_Toc46314653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2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41741586" w14:textId="376CDEC7" w:rsidR="004C215D" w:rsidRPr="00B527FB" w:rsidRDefault="001867E2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4" w:history="1">
            <w:r w:rsidR="004C215D" w:rsidRPr="00B527FB">
              <w:rPr>
                <w:rStyle w:val="Hiperpovezava"/>
                <w:noProof/>
                <w:u w:val="none"/>
              </w:rPr>
              <w:t>2.1.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The overview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_Toc46314654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9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1D6A7E36" w14:textId="5383AAA8" w:rsidR="004C215D" w:rsidRPr="00B527FB" w:rsidRDefault="001867E2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5" w:history="1">
            <w:r w:rsidR="004C215D" w:rsidRPr="00B527FB">
              <w:rPr>
                <w:rStyle w:val="Hiperpovezava"/>
                <w:noProof/>
                <w:u w:val="none"/>
              </w:rPr>
              <w:t>2.1.1.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Identification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_Toc46314655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9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1978B0DD" w14:textId="388B92C8" w:rsidR="004C215D" w:rsidRPr="00B527FB" w:rsidRDefault="001867E2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6" w:history="1">
            <w:r w:rsidR="004C215D" w:rsidRPr="00B527FB">
              <w:rPr>
                <w:rStyle w:val="Hiperpovezava"/>
                <w:noProof/>
                <w:u w:val="none"/>
              </w:rPr>
              <w:t>2.1.2.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Availability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_Toc46314656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9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4625E08E" w14:textId="317F19BA" w:rsidR="004C215D" w:rsidRPr="00B527FB" w:rsidRDefault="001867E2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7" w:history="1">
            <w:r w:rsidR="004C215D" w:rsidRPr="00B527FB">
              <w:rPr>
                <w:rStyle w:val="Hiperpovezava"/>
                <w:noProof/>
                <w:u w:val="none"/>
              </w:rPr>
              <w:t>2.1.3.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Metadata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_Toc46314657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11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3624925C" w14:textId="5AEB82DA" w:rsidR="004C215D" w:rsidRPr="00B527FB" w:rsidRDefault="001867E2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8" w:history="1">
            <w:r w:rsidR="004C215D" w:rsidRPr="00B527FB">
              <w:rPr>
                <w:rStyle w:val="Hiperpovezava"/>
                <w:noProof/>
                <w:u w:val="none"/>
              </w:rPr>
              <w:t>3.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Conclusion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_Toc46314658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13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340FA70B" w14:textId="00AADABC" w:rsidR="004C215D" w:rsidRPr="00B527FB" w:rsidRDefault="001867E2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val="sl-SI" w:eastAsia="sl-SI"/>
            </w:rPr>
          </w:pPr>
          <w:hyperlink w:anchor="_Toc46314659" w:history="1">
            <w:r w:rsidR="004C215D" w:rsidRPr="00B527FB">
              <w:rPr>
                <w:rStyle w:val="Hiperpovezava"/>
                <w:noProof/>
                <w:u w:val="none"/>
              </w:rPr>
              <w:t>4.</w:t>
            </w:r>
            <w:r w:rsidR="004C215D" w:rsidRPr="00B527FB">
              <w:rPr>
                <w:rFonts w:eastAsiaTheme="minorEastAsia"/>
                <w:noProof/>
                <w:sz w:val="22"/>
                <w:lang w:val="sl-SI" w:eastAsia="sl-SI"/>
              </w:rPr>
              <w:tab/>
            </w:r>
            <w:r w:rsidR="004C215D" w:rsidRPr="00B527FB">
              <w:rPr>
                <w:rStyle w:val="Hiperpovezava"/>
                <w:noProof/>
                <w:u w:val="none"/>
              </w:rPr>
              <w:t>References</w:t>
            </w:r>
            <w:r w:rsidR="004C215D" w:rsidRPr="00B527FB">
              <w:rPr>
                <w:noProof/>
                <w:webHidden/>
              </w:rPr>
              <w:tab/>
            </w:r>
            <w:r w:rsidR="004C215D" w:rsidRPr="00B527FB">
              <w:rPr>
                <w:noProof/>
                <w:webHidden/>
              </w:rPr>
              <w:fldChar w:fldCharType="begin"/>
            </w:r>
            <w:r w:rsidR="004C215D" w:rsidRPr="00B527FB">
              <w:rPr>
                <w:noProof/>
                <w:webHidden/>
              </w:rPr>
              <w:instrText xml:space="preserve"> PAGEREF _Toc46314659 \h </w:instrText>
            </w:r>
            <w:r w:rsidR="004C215D" w:rsidRPr="00B527FB">
              <w:rPr>
                <w:noProof/>
                <w:webHidden/>
              </w:rPr>
            </w:r>
            <w:r w:rsidR="004C215D" w:rsidRPr="00B527FB">
              <w:rPr>
                <w:noProof/>
                <w:webHidden/>
              </w:rPr>
              <w:fldChar w:fldCharType="separate"/>
            </w:r>
            <w:r w:rsidR="00890757">
              <w:rPr>
                <w:noProof/>
                <w:webHidden/>
              </w:rPr>
              <w:t>15</w:t>
            </w:r>
            <w:r w:rsidR="004C215D" w:rsidRPr="00B527FB">
              <w:rPr>
                <w:noProof/>
                <w:webHidden/>
              </w:rPr>
              <w:fldChar w:fldCharType="end"/>
            </w:r>
          </w:hyperlink>
        </w:p>
        <w:p w14:paraId="297A58D3" w14:textId="57881FBF" w:rsidR="00E1392A" w:rsidRPr="00B527FB" w:rsidRDefault="00E1392A">
          <w:r w:rsidRPr="00B527FB">
            <w:rPr>
              <w:b/>
              <w:bCs/>
            </w:rPr>
            <w:fldChar w:fldCharType="end"/>
          </w:r>
        </w:p>
      </w:sdtContent>
    </w:sdt>
    <w:p w14:paraId="7761C3DC" w14:textId="47415DB8" w:rsidR="00DF5BF7" w:rsidRPr="00B527FB" w:rsidRDefault="000F391F" w:rsidP="00DF5BF7">
      <w:pPr>
        <w:pStyle w:val="Naslov1"/>
        <w:numPr>
          <w:ilvl w:val="0"/>
          <w:numId w:val="5"/>
        </w:numPr>
      </w:pPr>
      <w:bookmarkStart w:id="0" w:name="_Toc46314652"/>
      <w:r w:rsidRPr="00B527FB">
        <w:t>Introduction</w:t>
      </w:r>
      <w:bookmarkEnd w:id="0"/>
    </w:p>
    <w:p w14:paraId="26DAF7FF" w14:textId="144B38A2" w:rsidR="003A0B3E" w:rsidRPr="00B527FB" w:rsidRDefault="00851FD5" w:rsidP="00851FD5">
      <w:pP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 xml:space="preserve">In the following report, we present an overview of </w:t>
      </w:r>
      <w:r w:rsidR="003A0B3E" w:rsidRPr="00B527FB">
        <w:rPr>
          <w:rFonts w:cstheme="minorHAnsi"/>
          <w:szCs w:val="24"/>
        </w:rPr>
        <w:t>reference corpora</w:t>
      </w:r>
      <w:r w:rsidR="002C7BFE" w:rsidRPr="00B527FB">
        <w:rPr>
          <w:rFonts w:cstheme="minorHAnsi"/>
          <w:szCs w:val="24"/>
        </w:rPr>
        <w:t xml:space="preserve"> </w:t>
      </w:r>
      <w:r w:rsidRPr="00B527FB">
        <w:rPr>
          <w:rFonts w:cstheme="minorHAnsi"/>
          <w:szCs w:val="24"/>
        </w:rPr>
        <w:t>that are part of the CLARIN infrastructure (i.e., they are either listed in the VLO or in the repositories of the national consortia).</w:t>
      </w:r>
      <w:r w:rsidR="003A0B3E" w:rsidRPr="00B527FB">
        <w:rPr>
          <w:rFonts w:cstheme="minorHAnsi"/>
          <w:szCs w:val="24"/>
        </w:rPr>
        <w:t xml:space="preserve"> We </w:t>
      </w:r>
      <w:r w:rsidR="004C59BF" w:rsidRPr="00B527FB">
        <w:rPr>
          <w:rFonts w:cstheme="minorHAnsi"/>
          <w:szCs w:val="24"/>
        </w:rPr>
        <w:t>understand</w:t>
      </w:r>
      <w:r w:rsidR="003A0B3E" w:rsidRPr="00B527FB">
        <w:rPr>
          <w:rFonts w:cstheme="minorHAnsi"/>
          <w:szCs w:val="24"/>
        </w:rPr>
        <w:t xml:space="preserve"> reference corpora </w:t>
      </w:r>
      <w:r w:rsidR="004C59BF" w:rsidRPr="00B527FB">
        <w:rPr>
          <w:rFonts w:cstheme="minorHAnsi"/>
          <w:szCs w:val="24"/>
        </w:rPr>
        <w:t>as</w:t>
      </w:r>
      <w:r w:rsidR="003A0B3E" w:rsidRPr="00B527FB">
        <w:rPr>
          <w:rFonts w:cstheme="minorHAnsi"/>
          <w:szCs w:val="24"/>
        </w:rPr>
        <w:t xml:space="preserve"> correspond</w:t>
      </w:r>
      <w:r w:rsidR="004C59BF" w:rsidRPr="00B527FB">
        <w:rPr>
          <w:rFonts w:cstheme="minorHAnsi"/>
          <w:szCs w:val="24"/>
        </w:rPr>
        <w:t>ing</w:t>
      </w:r>
      <w:r w:rsidR="003A0B3E" w:rsidRPr="00B527FB">
        <w:rPr>
          <w:rFonts w:cstheme="minorHAnsi"/>
          <w:szCs w:val="24"/>
        </w:rPr>
        <w:t xml:space="preserve"> to the following definition:</w:t>
      </w:r>
    </w:p>
    <w:p w14:paraId="20F2DCC9" w14:textId="0EF6DBB5" w:rsidR="00851FD5" w:rsidRPr="00B527FB" w:rsidRDefault="003A0B3E" w:rsidP="003A0B3E">
      <w:pPr>
        <w:ind w:left="737"/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 xml:space="preserve">A reference corpus is designed to provide comprehensive information about the language […] It has to be a general corpus of wide coverage of the language, and hopefully it will be treated by its user community as some kind of “standard” for the language. (Leech </w:t>
      </w:r>
      <w:hyperlink r:id="rId9" w:history="1">
        <w:r w:rsidR="00BF6953" w:rsidRPr="00B527FB">
          <w:rPr>
            <w:rStyle w:val="Hiperpovezava"/>
            <w:rFonts w:cstheme="minorHAnsi"/>
            <w:szCs w:val="24"/>
            <w:u w:val="none"/>
          </w:rPr>
          <w:t>2002</w:t>
        </w:r>
      </w:hyperlink>
      <w:r w:rsidRPr="00B527FB">
        <w:rPr>
          <w:rFonts w:cstheme="minorHAnsi"/>
          <w:szCs w:val="24"/>
        </w:rPr>
        <w:t>)</w:t>
      </w:r>
    </w:p>
    <w:p w14:paraId="1165B310" w14:textId="2F3A9438" w:rsidR="004C59BF" w:rsidRPr="00B527FB" w:rsidRDefault="004C59BF" w:rsidP="003A0B3E">
      <w:pP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>R</w:t>
      </w:r>
      <w:r w:rsidR="003A0B3E" w:rsidRPr="00B527FB">
        <w:rPr>
          <w:rFonts w:cstheme="minorHAnsi"/>
          <w:szCs w:val="24"/>
        </w:rPr>
        <w:t>e</w:t>
      </w:r>
      <w:r w:rsidRPr="00B527FB">
        <w:rPr>
          <w:rFonts w:cstheme="minorHAnsi"/>
          <w:szCs w:val="24"/>
        </w:rPr>
        <w:t>ference corpora</w:t>
      </w:r>
      <w:r w:rsidR="00AB7DB4" w:rsidRPr="00B527FB">
        <w:rPr>
          <w:rFonts w:cstheme="minorHAnsi"/>
          <w:szCs w:val="24"/>
        </w:rPr>
        <w:t xml:space="preserve"> thus</w:t>
      </w:r>
      <w:r w:rsidRPr="00B527FB">
        <w:rPr>
          <w:rFonts w:cstheme="minorHAnsi"/>
          <w:szCs w:val="24"/>
        </w:rPr>
        <w:t xml:space="preserve"> contrast with specialised corpus families (e.g., parliamentary corpora, CMC-corpora) in that they are comprehensive with respect to genre inclusion, typically sampling a diverse set of</w:t>
      </w:r>
      <w:r w:rsidR="00FA45BE" w:rsidRPr="00B527FB">
        <w:rPr>
          <w:rFonts w:cstheme="minorHAnsi"/>
          <w:szCs w:val="24"/>
        </w:rPr>
        <w:t xml:space="preserve"> primarily written</w:t>
      </w:r>
      <w:r w:rsidRPr="00B527FB">
        <w:rPr>
          <w:rFonts w:cstheme="minorHAnsi"/>
          <w:szCs w:val="24"/>
        </w:rPr>
        <w:t xml:space="preserve"> genres.</w:t>
      </w:r>
      <w:r w:rsidR="008139C9" w:rsidRPr="00B527FB">
        <w:rPr>
          <w:rFonts w:cstheme="minorHAnsi"/>
          <w:szCs w:val="24"/>
        </w:rPr>
        <w:t xml:space="preserve"> </w:t>
      </w:r>
    </w:p>
    <w:p w14:paraId="200CDE58" w14:textId="3F75CFCA" w:rsidR="00851FD5" w:rsidRPr="00B527FB" w:rsidRDefault="00851FD5" w:rsidP="00851FD5">
      <w:pP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 xml:space="preserve">The report was conducted in </w:t>
      </w:r>
      <w:r w:rsidR="00BF6953" w:rsidRPr="00B527FB">
        <w:rPr>
          <w:rFonts w:cstheme="minorHAnsi"/>
          <w:szCs w:val="24"/>
        </w:rPr>
        <w:t>three</w:t>
      </w:r>
      <w:r w:rsidRPr="00B527FB">
        <w:rPr>
          <w:rFonts w:cstheme="minorHAnsi"/>
          <w:szCs w:val="24"/>
        </w:rPr>
        <w:t xml:space="preserve"> steps:</w:t>
      </w:r>
    </w:p>
    <w:p w14:paraId="28BA88D9" w14:textId="6D8059B3" w:rsidR="00851FD5" w:rsidRPr="00B527FB" w:rsidRDefault="00851FD5" w:rsidP="00851FD5">
      <w:pPr>
        <w:pStyle w:val="Odstavekseznam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>by manual</w:t>
      </w:r>
      <w:r w:rsidR="00B50BC7" w:rsidRPr="00B527FB">
        <w:rPr>
          <w:rFonts w:cstheme="minorHAnsi"/>
          <w:szCs w:val="24"/>
        </w:rPr>
        <w:t>ly</w:t>
      </w:r>
      <w:r w:rsidRPr="00B527FB">
        <w:rPr>
          <w:rFonts w:cstheme="minorHAnsi"/>
          <w:szCs w:val="24"/>
        </w:rPr>
        <w:t xml:space="preserve"> searching the VLO and the national consortia with the following keywords: “</w:t>
      </w:r>
      <w:r w:rsidR="003A0B3E" w:rsidRPr="00B527FB">
        <w:rPr>
          <w:rFonts w:cstheme="minorHAnsi"/>
          <w:szCs w:val="24"/>
        </w:rPr>
        <w:t>national</w:t>
      </w:r>
      <w:r w:rsidRPr="00B527FB">
        <w:rPr>
          <w:rFonts w:cstheme="minorHAnsi"/>
          <w:szCs w:val="24"/>
        </w:rPr>
        <w:t xml:space="preserve"> corpus”, “</w:t>
      </w:r>
      <w:r w:rsidR="003A0B3E" w:rsidRPr="00B527FB">
        <w:rPr>
          <w:rFonts w:cstheme="minorHAnsi"/>
          <w:szCs w:val="24"/>
        </w:rPr>
        <w:t xml:space="preserve">representative </w:t>
      </w:r>
      <w:r w:rsidRPr="00B527FB">
        <w:rPr>
          <w:rFonts w:cstheme="minorHAnsi"/>
          <w:szCs w:val="24"/>
        </w:rPr>
        <w:t>corpus”, “</w:t>
      </w:r>
      <w:r w:rsidR="003A0B3E" w:rsidRPr="00B527FB">
        <w:rPr>
          <w:rFonts w:cstheme="minorHAnsi"/>
          <w:szCs w:val="24"/>
        </w:rPr>
        <w:t xml:space="preserve">balanced </w:t>
      </w:r>
      <w:r w:rsidRPr="00B527FB">
        <w:rPr>
          <w:rFonts w:cstheme="minorHAnsi"/>
          <w:szCs w:val="24"/>
        </w:rPr>
        <w:t xml:space="preserve">corpus”, </w:t>
      </w:r>
      <w:r w:rsidR="003A0B3E" w:rsidRPr="00B527FB">
        <w:rPr>
          <w:rFonts w:cstheme="minorHAnsi"/>
          <w:szCs w:val="24"/>
        </w:rPr>
        <w:t>and “reference corpus”</w:t>
      </w:r>
    </w:p>
    <w:p w14:paraId="1720AD20" w14:textId="77777777" w:rsidR="00851FD5" w:rsidRPr="00B527FB" w:rsidRDefault="00851FD5" w:rsidP="00851FD5">
      <w:pPr>
        <w:pStyle w:val="Odstavekseznam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>with input provided by CLARIN UI and NC coordinators.</w:t>
      </w:r>
    </w:p>
    <w:p w14:paraId="0560205C" w14:textId="243A7CD2" w:rsidR="004C59BF" w:rsidRPr="00B527FB" w:rsidRDefault="00851FD5" w:rsidP="00A01118">
      <w:pP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 xml:space="preserve">The full results are available in this </w:t>
      </w:r>
      <w:hyperlink r:id="rId10" w:anchor="gid=0" w:history="1">
        <w:r w:rsidRPr="00B527FB">
          <w:rPr>
            <w:rStyle w:val="Hiperpovezava"/>
            <w:rFonts w:cstheme="minorHAnsi"/>
            <w:szCs w:val="24"/>
            <w:u w:val="none"/>
          </w:rPr>
          <w:t>Google Docs Spreadsheet</w:t>
        </w:r>
      </w:hyperlink>
      <w:r w:rsidRPr="00B527FB">
        <w:rPr>
          <w:rFonts w:cstheme="minorHAnsi"/>
          <w:szCs w:val="24"/>
        </w:rPr>
        <w:t>. In total,</w:t>
      </w:r>
      <w:r w:rsidR="004C59BF" w:rsidRPr="00B527FB">
        <w:rPr>
          <w:rFonts w:cstheme="minorHAnsi"/>
          <w:szCs w:val="24"/>
        </w:rPr>
        <w:t xml:space="preserve"> 38 corpora</w:t>
      </w:r>
      <w:r w:rsidRPr="00B527FB">
        <w:rPr>
          <w:rFonts w:cstheme="minorHAnsi"/>
          <w:szCs w:val="24"/>
        </w:rPr>
        <w:t xml:space="preserve"> were identified</w:t>
      </w:r>
      <w:r w:rsidR="004C59BF" w:rsidRPr="00B527FB">
        <w:rPr>
          <w:rFonts w:cstheme="minorHAnsi"/>
          <w:szCs w:val="24"/>
        </w:rPr>
        <w:t xml:space="preserve"> in the initial survey</w:t>
      </w:r>
      <w:r w:rsidR="00BF6953" w:rsidRPr="00B527FB">
        <w:rPr>
          <w:rFonts w:cstheme="minorHAnsi"/>
          <w:szCs w:val="24"/>
        </w:rPr>
        <w:t>. However, after reviewing the list, we found that</w:t>
      </w:r>
      <w:r w:rsidR="00AB7DB4" w:rsidRPr="00B527FB">
        <w:rPr>
          <w:rFonts w:cstheme="minorHAnsi"/>
          <w:szCs w:val="24"/>
        </w:rPr>
        <w:t xml:space="preserve"> only</w:t>
      </w:r>
      <w:r w:rsidR="00BF6953" w:rsidRPr="00B527FB">
        <w:rPr>
          <w:rFonts w:cstheme="minorHAnsi"/>
          <w:szCs w:val="24"/>
        </w:rPr>
        <w:t xml:space="preserve"> </w:t>
      </w:r>
      <w:r w:rsidR="009546F5" w:rsidRPr="00B527FB">
        <w:rPr>
          <w:rFonts w:cstheme="minorHAnsi"/>
          <w:szCs w:val="24"/>
        </w:rPr>
        <w:t>2</w:t>
      </w:r>
      <w:r w:rsidR="004C59BF" w:rsidRPr="00B527FB">
        <w:rPr>
          <w:rFonts w:cstheme="minorHAnsi"/>
          <w:szCs w:val="24"/>
        </w:rPr>
        <w:t>6</w:t>
      </w:r>
      <w:r w:rsidR="009546F5" w:rsidRPr="00B527FB">
        <w:rPr>
          <w:rFonts w:cstheme="minorHAnsi"/>
          <w:szCs w:val="24"/>
        </w:rPr>
        <w:t xml:space="preserve"> of</w:t>
      </w:r>
      <w:r w:rsidR="00BF6953" w:rsidRPr="00B527FB">
        <w:rPr>
          <w:rFonts w:cstheme="minorHAnsi"/>
          <w:szCs w:val="24"/>
        </w:rPr>
        <w:t xml:space="preserve"> the identified corpora correspond</w:t>
      </w:r>
      <w:r w:rsidR="004C59BF" w:rsidRPr="00B527FB">
        <w:rPr>
          <w:rFonts w:cstheme="minorHAnsi"/>
          <w:szCs w:val="24"/>
        </w:rPr>
        <w:t xml:space="preserve"> to the above definition of reference corpora. The remaining 12 </w:t>
      </w:r>
      <w:r w:rsidR="004C59BF" w:rsidRPr="00B527FB">
        <w:rPr>
          <w:rFonts w:cstheme="minorHAnsi"/>
          <w:szCs w:val="24"/>
        </w:rPr>
        <w:lastRenderedPageBreak/>
        <w:t>corpora</w:t>
      </w:r>
      <w:r w:rsidR="00BF6953" w:rsidRPr="00B527FB">
        <w:rPr>
          <w:rFonts w:cstheme="minorHAnsi"/>
          <w:szCs w:val="24"/>
        </w:rPr>
        <w:t xml:space="preserve"> mostly </w:t>
      </w:r>
      <w:r w:rsidR="004C59BF" w:rsidRPr="00B527FB">
        <w:rPr>
          <w:rFonts w:cstheme="minorHAnsi"/>
          <w:szCs w:val="24"/>
        </w:rPr>
        <w:t xml:space="preserve">correspond to specialised corpora such as </w:t>
      </w:r>
      <w:hyperlink r:id="rId11" w:history="1">
        <w:r w:rsidR="004C59BF" w:rsidRPr="00B527FB">
          <w:rPr>
            <w:rStyle w:val="Hiperpovezava"/>
            <w:rFonts w:cstheme="minorHAnsi"/>
            <w:szCs w:val="24"/>
            <w:u w:val="none"/>
          </w:rPr>
          <w:t>literary corpora</w:t>
        </w:r>
      </w:hyperlink>
      <w:r w:rsidR="004C59BF" w:rsidRPr="00B527FB">
        <w:rPr>
          <w:rFonts w:cstheme="minorHAnsi"/>
          <w:szCs w:val="24"/>
        </w:rPr>
        <w:t xml:space="preserve"> </w:t>
      </w:r>
      <w:r w:rsidR="00C22BA4" w:rsidRPr="00B527FB">
        <w:rPr>
          <w:rFonts w:cstheme="minorHAnsi"/>
          <w:szCs w:val="24"/>
        </w:rPr>
        <w:t xml:space="preserve">or </w:t>
      </w:r>
      <w:hyperlink r:id="rId12" w:history="1">
        <w:r w:rsidR="00C22BA4" w:rsidRPr="00B527FB">
          <w:rPr>
            <w:rStyle w:val="Hiperpovezava"/>
            <w:rFonts w:cstheme="minorHAnsi"/>
            <w:szCs w:val="24"/>
            <w:u w:val="none"/>
          </w:rPr>
          <w:t>academic</w:t>
        </w:r>
        <w:r w:rsidR="004C59BF" w:rsidRPr="00B527FB">
          <w:rPr>
            <w:rStyle w:val="Hiperpovezava"/>
            <w:rFonts w:cstheme="minorHAnsi"/>
            <w:szCs w:val="24"/>
            <w:u w:val="none"/>
          </w:rPr>
          <w:t xml:space="preserve"> corpora</w:t>
        </w:r>
      </w:hyperlink>
      <w:r w:rsidR="00F65F78" w:rsidRPr="00B527FB">
        <w:rPr>
          <w:rFonts w:cstheme="minorHAnsi"/>
          <w:szCs w:val="24"/>
        </w:rPr>
        <w:t xml:space="preserve">. Furthermore, </w:t>
      </w:r>
      <w:r w:rsidR="00DE009C" w:rsidRPr="00B527FB">
        <w:rPr>
          <w:rFonts w:cstheme="minorHAnsi"/>
          <w:szCs w:val="24"/>
        </w:rPr>
        <w:t xml:space="preserve">9 </w:t>
      </w:r>
      <w:r w:rsidR="00F65F78" w:rsidRPr="00B527FB">
        <w:rPr>
          <w:rFonts w:cstheme="minorHAnsi"/>
          <w:szCs w:val="24"/>
        </w:rPr>
        <w:t xml:space="preserve"> corpora</w:t>
      </w:r>
      <w:r w:rsidR="00DE009C" w:rsidRPr="00B527FB">
        <w:rPr>
          <w:rFonts w:cstheme="minorHAnsi"/>
          <w:szCs w:val="24"/>
        </w:rPr>
        <w:t xml:space="preserve"> were</w:t>
      </w:r>
      <w:r w:rsidR="004C59BF" w:rsidRPr="00B527FB">
        <w:rPr>
          <w:rFonts w:cstheme="minorHAnsi"/>
          <w:szCs w:val="24"/>
        </w:rPr>
        <w:t xml:space="preserve"> already included in other CLARIN Resource Families</w:t>
      </w:r>
      <w:r w:rsidR="00DE009C" w:rsidRPr="00B527FB">
        <w:rPr>
          <w:rFonts w:cstheme="minorHAnsi"/>
          <w:szCs w:val="24"/>
        </w:rPr>
        <w:t>, while the remaining  3 have</w:t>
      </w:r>
      <w:r w:rsidR="009E6D37" w:rsidRPr="00B527FB">
        <w:rPr>
          <w:rFonts w:cstheme="minorHAnsi"/>
          <w:szCs w:val="24"/>
        </w:rPr>
        <w:t xml:space="preserve"> now</w:t>
      </w:r>
      <w:r w:rsidR="00DE009C" w:rsidRPr="00B527FB">
        <w:rPr>
          <w:rFonts w:cstheme="minorHAnsi"/>
          <w:szCs w:val="24"/>
        </w:rPr>
        <w:t xml:space="preserve"> </w:t>
      </w:r>
      <w:r w:rsidR="00F65F78" w:rsidRPr="00B527FB">
        <w:rPr>
          <w:rFonts w:cstheme="minorHAnsi"/>
          <w:szCs w:val="24"/>
        </w:rPr>
        <w:t>been added</w:t>
      </w:r>
      <w:r w:rsidR="004C59BF" w:rsidRPr="00B527FB">
        <w:rPr>
          <w:rFonts w:cstheme="minorHAnsi"/>
          <w:szCs w:val="24"/>
        </w:rPr>
        <w:t>,</w:t>
      </w:r>
      <w:r w:rsidR="00BF6953" w:rsidRPr="00B527FB">
        <w:rPr>
          <w:rFonts w:cstheme="minorHAnsi"/>
          <w:szCs w:val="24"/>
        </w:rPr>
        <w:t xml:space="preserve"> so they</w:t>
      </w:r>
      <w:r w:rsidR="004C59BF" w:rsidRPr="00B527FB">
        <w:rPr>
          <w:rFonts w:cstheme="minorHAnsi"/>
          <w:szCs w:val="24"/>
        </w:rPr>
        <w:t xml:space="preserve"> were excluded from this report – see the second sheet in the</w:t>
      </w:r>
      <w:r w:rsidR="00BF6953" w:rsidRPr="00B527FB">
        <w:rPr>
          <w:rFonts w:cstheme="minorHAnsi"/>
          <w:szCs w:val="24"/>
        </w:rPr>
        <w:t xml:space="preserve"> Google Docs</w:t>
      </w:r>
      <w:r w:rsidR="004C59BF" w:rsidRPr="00B527FB">
        <w:rPr>
          <w:rFonts w:cstheme="minorHAnsi"/>
          <w:szCs w:val="24"/>
        </w:rPr>
        <w:t xml:space="preserve"> Spreadsheet for</w:t>
      </w:r>
      <w:r w:rsidR="00EF4A74" w:rsidRPr="00B527FB">
        <w:rPr>
          <w:rFonts w:cstheme="minorHAnsi"/>
          <w:szCs w:val="24"/>
        </w:rPr>
        <w:t xml:space="preserve"> the</w:t>
      </w:r>
      <w:r w:rsidR="004C59BF" w:rsidRPr="00B527FB">
        <w:rPr>
          <w:rFonts w:cstheme="minorHAnsi"/>
          <w:szCs w:val="24"/>
        </w:rPr>
        <w:t xml:space="preserve"> reasons of exclusion</w:t>
      </w:r>
      <w:r w:rsidR="00735787" w:rsidRPr="00B527FB">
        <w:rPr>
          <w:rFonts w:cstheme="minorHAnsi"/>
          <w:szCs w:val="24"/>
        </w:rPr>
        <w:t xml:space="preserve"> for each of the 12 corpora</w:t>
      </w:r>
      <w:r w:rsidR="004C59BF" w:rsidRPr="00B527FB">
        <w:rPr>
          <w:rFonts w:cstheme="minorHAnsi"/>
          <w:szCs w:val="24"/>
        </w:rPr>
        <w:t xml:space="preserve">. </w:t>
      </w:r>
      <w:r w:rsidR="003C358B" w:rsidRPr="00B527FB">
        <w:rPr>
          <w:rFonts w:cstheme="minorHAnsi"/>
          <w:szCs w:val="24"/>
        </w:rPr>
        <w:t>Finally, after an additional round of review</w:t>
      </w:r>
      <w:r w:rsidR="00C950F5" w:rsidRPr="00B527FB">
        <w:rPr>
          <w:rFonts w:cstheme="minorHAnsi"/>
          <w:szCs w:val="24"/>
        </w:rPr>
        <w:t xml:space="preserve"> of </w:t>
      </w:r>
      <w:r w:rsidR="004E2993" w:rsidRPr="00B527FB">
        <w:rPr>
          <w:rFonts w:cstheme="minorHAnsi"/>
          <w:szCs w:val="24"/>
        </w:rPr>
        <w:t>the previous version of this</w:t>
      </w:r>
      <w:r w:rsidR="00C950F5" w:rsidRPr="00B527FB">
        <w:rPr>
          <w:rFonts w:cstheme="minorHAnsi"/>
          <w:szCs w:val="24"/>
        </w:rPr>
        <w:t xml:space="preserve"> report</w:t>
      </w:r>
      <w:r w:rsidR="003C358B" w:rsidRPr="00B527FB">
        <w:rPr>
          <w:rFonts w:cstheme="minorHAnsi"/>
          <w:szCs w:val="24"/>
        </w:rPr>
        <w:t xml:space="preserve"> </w:t>
      </w:r>
      <w:r w:rsidR="005F4F84" w:rsidRPr="00B527FB">
        <w:rPr>
          <w:rFonts w:cstheme="minorHAnsi"/>
          <w:szCs w:val="24"/>
        </w:rPr>
        <w:t>by</w:t>
      </w:r>
      <w:r w:rsidR="003C358B" w:rsidRPr="00B527FB">
        <w:rPr>
          <w:rFonts w:cstheme="minorHAnsi"/>
          <w:szCs w:val="24"/>
        </w:rPr>
        <w:t xml:space="preserve"> CLARIN UI and NC coordinators, </w:t>
      </w:r>
      <w:r w:rsidR="001867E2" w:rsidRPr="00B527FB">
        <w:rPr>
          <w:rFonts w:cstheme="minorHAnsi"/>
          <w:szCs w:val="24"/>
        </w:rPr>
        <w:t>3</w:t>
      </w:r>
      <w:r w:rsidR="003C358B" w:rsidRPr="00B527FB">
        <w:rPr>
          <w:rFonts w:cstheme="minorHAnsi"/>
          <w:szCs w:val="24"/>
        </w:rPr>
        <w:t xml:space="preserve"> additional corpora have been added</w:t>
      </w:r>
      <w:r w:rsidR="000E1505" w:rsidRPr="00B527FB">
        <w:rPr>
          <w:rFonts w:cstheme="minorHAnsi"/>
          <w:szCs w:val="24"/>
        </w:rPr>
        <w:t>.</w:t>
      </w:r>
    </w:p>
    <w:p w14:paraId="2F8C07F6" w14:textId="1B0439C9" w:rsidR="00851FD5" w:rsidRPr="00B527FB" w:rsidRDefault="00851FD5" w:rsidP="00A01118">
      <w:pPr>
        <w:jc w:val="both"/>
        <w:rPr>
          <w:rFonts w:cstheme="minorHAnsi"/>
          <w:szCs w:val="24"/>
        </w:rPr>
      </w:pPr>
      <w:r w:rsidRPr="00B527FB">
        <w:rPr>
          <w:rFonts w:cstheme="minorHAnsi"/>
          <w:szCs w:val="24"/>
        </w:rPr>
        <w:t>In Section 2, we</w:t>
      </w:r>
      <w:r w:rsidR="00B90119" w:rsidRPr="00B527FB">
        <w:rPr>
          <w:rFonts w:cstheme="minorHAnsi"/>
          <w:szCs w:val="24"/>
        </w:rPr>
        <w:t xml:space="preserve"> first</w:t>
      </w:r>
      <w:r w:rsidRPr="00B527FB">
        <w:rPr>
          <w:rFonts w:cstheme="minorHAnsi"/>
          <w:szCs w:val="24"/>
        </w:rPr>
        <w:t xml:space="preserve"> provide a comprehensive list of the </w:t>
      </w:r>
      <w:r w:rsidR="004C59BF" w:rsidRPr="00B527FB">
        <w:rPr>
          <w:rFonts w:cstheme="minorHAnsi"/>
          <w:szCs w:val="24"/>
        </w:rPr>
        <w:t>reference corpora</w:t>
      </w:r>
      <w:r w:rsidRPr="00B527FB">
        <w:rPr>
          <w:rFonts w:cstheme="minorHAnsi"/>
          <w:szCs w:val="24"/>
        </w:rPr>
        <w:t xml:space="preserve"> that are part of the CLARIN infrastructure. </w:t>
      </w:r>
      <w:r w:rsidR="00B90119" w:rsidRPr="00B527FB">
        <w:rPr>
          <w:rFonts w:cstheme="minorHAnsi"/>
          <w:szCs w:val="24"/>
        </w:rPr>
        <w:t>We subsequently</w:t>
      </w:r>
      <w:r w:rsidRPr="00B527FB">
        <w:rPr>
          <w:rFonts w:cstheme="minorHAnsi"/>
          <w:szCs w:val="24"/>
        </w:rPr>
        <w:t xml:space="preserve"> describe their identification (i.e., listed in the VLO or not), their availability (download or through a concordancer), and their metadata (language, size,</w:t>
      </w:r>
      <w:r w:rsidR="00B90119" w:rsidRPr="00B527FB">
        <w:rPr>
          <w:rFonts w:cstheme="minorHAnsi"/>
          <w:szCs w:val="24"/>
        </w:rPr>
        <w:t xml:space="preserve"> research discipline and period of publication,</w:t>
      </w:r>
      <w:r w:rsidRPr="00B527FB">
        <w:rPr>
          <w:rFonts w:cstheme="minorHAnsi"/>
          <w:szCs w:val="24"/>
        </w:rPr>
        <w:t xml:space="preserve"> annotation,</w:t>
      </w:r>
      <w:r w:rsidR="00B90119" w:rsidRPr="00B527FB">
        <w:rPr>
          <w:rFonts w:cstheme="minorHAnsi"/>
          <w:szCs w:val="24"/>
        </w:rPr>
        <w:t xml:space="preserve"> and</w:t>
      </w:r>
      <w:r w:rsidRPr="00B527FB">
        <w:rPr>
          <w:rFonts w:cstheme="minorHAnsi"/>
          <w:szCs w:val="24"/>
        </w:rPr>
        <w:t xml:space="preserve"> license). </w:t>
      </w:r>
      <w:r w:rsidR="00A92890" w:rsidRPr="00B527FB">
        <w:rPr>
          <w:rFonts w:cstheme="minorHAnsi"/>
          <w:szCs w:val="24"/>
        </w:rPr>
        <w:t xml:space="preserve">Section </w:t>
      </w:r>
      <w:r w:rsidR="004C59BF" w:rsidRPr="00B527FB">
        <w:rPr>
          <w:rFonts w:cstheme="minorHAnsi"/>
          <w:szCs w:val="24"/>
        </w:rPr>
        <w:t>3</w:t>
      </w:r>
      <w:r w:rsidR="00A92890" w:rsidRPr="00B527FB">
        <w:rPr>
          <w:rFonts w:cstheme="minorHAnsi"/>
          <w:szCs w:val="24"/>
        </w:rPr>
        <w:t xml:space="preserve"> concludes the report</w:t>
      </w:r>
      <w:r w:rsidR="008715B4" w:rsidRPr="00B527FB">
        <w:rPr>
          <w:rFonts w:cstheme="minorHAnsi"/>
          <w:szCs w:val="24"/>
        </w:rPr>
        <w:t xml:space="preserve"> with a discussion of the current situations and proposals for future improvements</w:t>
      </w:r>
      <w:r w:rsidR="00A92890" w:rsidRPr="00B527FB">
        <w:rPr>
          <w:rFonts w:cstheme="minorHAnsi"/>
          <w:szCs w:val="24"/>
        </w:rPr>
        <w:t>.</w:t>
      </w:r>
    </w:p>
    <w:p w14:paraId="67F88064" w14:textId="32D7C2B4" w:rsidR="000F391F" w:rsidRPr="00B527FB" w:rsidRDefault="00536000" w:rsidP="00427D37">
      <w:pPr>
        <w:pStyle w:val="Naslov1"/>
        <w:numPr>
          <w:ilvl w:val="0"/>
          <w:numId w:val="5"/>
        </w:numPr>
      </w:pPr>
      <w:bookmarkStart w:id="1" w:name="_Toc46314653"/>
      <w:r w:rsidRPr="00B527FB">
        <w:t>Reference</w:t>
      </w:r>
      <w:r w:rsidR="003A0B3E" w:rsidRPr="00B527FB">
        <w:t xml:space="preserve"> corpora</w:t>
      </w:r>
      <w:r w:rsidR="000F391F" w:rsidRPr="00B527FB">
        <w:t xml:space="preserve"> in the CLARIN infrastructure</w:t>
      </w:r>
      <w:bookmarkEnd w:id="1"/>
    </w:p>
    <w:p w14:paraId="39F83A85" w14:textId="080ECCBF" w:rsidR="001F53FB" w:rsidRPr="00B527FB" w:rsidRDefault="00A03B41" w:rsidP="001F53FB">
      <w:r w:rsidRPr="00B527FB">
        <w:t>2</w:t>
      </w:r>
      <w:r w:rsidR="001867E2" w:rsidRPr="00B527FB">
        <w:t>9</w:t>
      </w:r>
      <w:r w:rsidR="001F53FB" w:rsidRPr="00B527FB">
        <w:t xml:space="preserve"> </w:t>
      </w:r>
      <w:r w:rsidR="00593398" w:rsidRPr="00B527FB">
        <w:t>reference</w:t>
      </w:r>
      <w:r w:rsidR="00B50BC7" w:rsidRPr="00B527FB">
        <w:t xml:space="preserve"> corpora</w:t>
      </w:r>
      <w:r w:rsidR="001F53FB" w:rsidRPr="00B527FB">
        <w:t xml:space="preserve"> </w:t>
      </w:r>
      <w:r w:rsidR="00B50BC7" w:rsidRPr="00B527FB">
        <w:t xml:space="preserve">have been identified </w:t>
      </w:r>
      <w:r w:rsidR="001F53FB" w:rsidRPr="00B527FB">
        <w:t>in the CLARIN infrastructure. In what follows, we</w:t>
      </w:r>
      <w:r w:rsidR="006C10A6" w:rsidRPr="00B527FB">
        <w:t xml:space="preserve"> group them according to language (monolingual and multilingual corpora) and</w:t>
      </w:r>
      <w:r w:rsidR="001F53FB" w:rsidRPr="00B527FB">
        <w:t xml:space="preserve"> describe them with the following metadata:</w:t>
      </w:r>
    </w:p>
    <w:p w14:paraId="6167EDFE" w14:textId="15C55FE7" w:rsidR="00AB7DB4" w:rsidRPr="00B527FB" w:rsidRDefault="001F53FB" w:rsidP="00AB7DB4">
      <w:pPr>
        <w:pStyle w:val="Odstavekseznama"/>
        <w:numPr>
          <w:ilvl w:val="0"/>
          <w:numId w:val="26"/>
        </w:numPr>
      </w:pPr>
      <w:r w:rsidRPr="00B527FB">
        <w:t>Size</w:t>
      </w:r>
    </w:p>
    <w:p w14:paraId="4ED528F0" w14:textId="647D3429" w:rsidR="001F53FB" w:rsidRPr="00B527FB" w:rsidRDefault="001F53FB" w:rsidP="001F53FB">
      <w:pPr>
        <w:pStyle w:val="Odstavekseznama"/>
        <w:numPr>
          <w:ilvl w:val="0"/>
          <w:numId w:val="26"/>
        </w:numPr>
      </w:pPr>
      <w:r w:rsidRPr="00B527FB">
        <w:t>Annotation</w:t>
      </w:r>
    </w:p>
    <w:p w14:paraId="3246F9AA" w14:textId="4FFCDC09" w:rsidR="001F53FB" w:rsidRPr="00B527FB" w:rsidRDefault="001F53FB" w:rsidP="001F53FB">
      <w:pPr>
        <w:pStyle w:val="Odstavekseznama"/>
        <w:numPr>
          <w:ilvl w:val="0"/>
          <w:numId w:val="26"/>
        </w:numPr>
      </w:pPr>
      <w:r w:rsidRPr="00B527FB">
        <w:t>Licence</w:t>
      </w:r>
    </w:p>
    <w:p w14:paraId="32922B2C" w14:textId="4BC976EB" w:rsidR="00AB7DB4" w:rsidRPr="00B527FB" w:rsidRDefault="00AB7DB4" w:rsidP="001F53FB">
      <w:pPr>
        <w:pStyle w:val="Odstavekseznama"/>
        <w:numPr>
          <w:ilvl w:val="0"/>
          <w:numId w:val="26"/>
        </w:numPr>
      </w:pPr>
      <w:r w:rsidRPr="00B527FB">
        <w:t>Language</w:t>
      </w:r>
    </w:p>
    <w:p w14:paraId="29258014" w14:textId="56A3DD91" w:rsidR="001F53FB" w:rsidRPr="00B527FB" w:rsidRDefault="001F53FB" w:rsidP="001F53FB">
      <w:pPr>
        <w:pStyle w:val="Odstavekseznama"/>
        <w:numPr>
          <w:ilvl w:val="0"/>
          <w:numId w:val="26"/>
        </w:numPr>
      </w:pPr>
      <w:r w:rsidRPr="00B527FB">
        <w:t>Availability (</w:t>
      </w:r>
      <w:r w:rsidR="006E3517" w:rsidRPr="00B527FB">
        <w:t xml:space="preserve">online </w:t>
      </w:r>
      <w:r w:rsidR="00A50B3E" w:rsidRPr="00B527FB">
        <w:t xml:space="preserve">querying </w:t>
      </w:r>
      <w:r w:rsidRPr="00B527FB">
        <w:t>and/or download)</w:t>
      </w:r>
    </w:p>
    <w:p w14:paraId="64734D90" w14:textId="0A5F5AD6" w:rsidR="00536000" w:rsidRPr="00B527FB" w:rsidRDefault="001F53FB" w:rsidP="00536000">
      <w:pPr>
        <w:pStyle w:val="Odstavekseznama"/>
        <w:numPr>
          <w:ilvl w:val="0"/>
          <w:numId w:val="26"/>
        </w:numPr>
      </w:pPr>
      <w:r w:rsidRPr="00B527FB">
        <w:t>Publication</w:t>
      </w:r>
    </w:p>
    <w:p w14:paraId="06356A2A" w14:textId="0A755C44" w:rsidR="006C4523" w:rsidRPr="00B527FB" w:rsidRDefault="006C4523" w:rsidP="006C4523">
      <w:pPr>
        <w:pStyle w:val="Napis"/>
        <w:keepNext/>
        <w:spacing w:after="0"/>
      </w:pPr>
      <w:r w:rsidRPr="00B527FB">
        <w:t xml:space="preserve">Table </w:t>
      </w:r>
      <w:r w:rsidRPr="00B527FB">
        <w:fldChar w:fldCharType="begin"/>
      </w:r>
      <w:r w:rsidRPr="00B527FB">
        <w:instrText xml:space="preserve"> SEQ Table \* ARABIC </w:instrText>
      </w:r>
      <w:r w:rsidRPr="00B527FB">
        <w:fldChar w:fldCharType="separate"/>
      </w:r>
      <w:r w:rsidR="00890757">
        <w:rPr>
          <w:noProof/>
        </w:rPr>
        <w:t>1</w:t>
      </w:r>
      <w:r w:rsidRPr="00B527FB">
        <w:fldChar w:fldCharType="end"/>
      </w:r>
      <w:r w:rsidRPr="00B527FB">
        <w:t xml:space="preserve">: </w:t>
      </w:r>
      <w:r w:rsidR="00536000" w:rsidRPr="00B527FB">
        <w:t>Reference corpora</w:t>
      </w:r>
      <w:r w:rsidRPr="00B527FB">
        <w:t xml:space="preserve"> in the CLARIN infrastructure, sorted by language</w:t>
      </w:r>
    </w:p>
    <w:tbl>
      <w:tblPr>
        <w:tblStyle w:val="Tabelamrea"/>
        <w:tblW w:w="0" w:type="auto"/>
        <w:tblBorders>
          <w:top w:val="single" w:sz="4" w:space="0" w:color="A2C037"/>
          <w:left w:val="single" w:sz="4" w:space="0" w:color="A2C037"/>
          <w:bottom w:val="single" w:sz="4" w:space="0" w:color="A2C037"/>
          <w:right w:val="single" w:sz="4" w:space="0" w:color="A2C037"/>
          <w:insideH w:val="single" w:sz="4" w:space="0" w:color="A2C037"/>
          <w:insideV w:val="single" w:sz="4" w:space="0" w:color="A2C037"/>
        </w:tblBorders>
        <w:tblLook w:val="04A0" w:firstRow="1" w:lastRow="0" w:firstColumn="1" w:lastColumn="0" w:noHBand="0" w:noVBand="1"/>
      </w:tblPr>
      <w:tblGrid>
        <w:gridCol w:w="2934"/>
        <w:gridCol w:w="1330"/>
        <w:gridCol w:w="4798"/>
      </w:tblGrid>
      <w:tr w:rsidR="005826E2" w:rsidRPr="00B527FB" w14:paraId="04D62952" w14:textId="77777777" w:rsidTr="00A31A48">
        <w:tc>
          <w:tcPr>
            <w:tcW w:w="2934" w:type="dxa"/>
            <w:tcBorders>
              <w:bottom w:val="single" w:sz="4" w:space="0" w:color="A2C037"/>
            </w:tcBorders>
            <w:shd w:val="clear" w:color="auto" w:fill="C7D97D"/>
          </w:tcPr>
          <w:p w14:paraId="699BB5EA" w14:textId="77777777" w:rsidR="005826E2" w:rsidRPr="00B527FB" w:rsidRDefault="005826E2" w:rsidP="00B870D9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>Corpus</w:t>
            </w:r>
          </w:p>
        </w:tc>
        <w:tc>
          <w:tcPr>
            <w:tcW w:w="1330" w:type="dxa"/>
            <w:tcBorders>
              <w:bottom w:val="single" w:sz="4" w:space="0" w:color="A2C037"/>
            </w:tcBorders>
            <w:shd w:val="clear" w:color="auto" w:fill="C7D97D"/>
          </w:tcPr>
          <w:p w14:paraId="159ECF71" w14:textId="77777777" w:rsidR="005826E2" w:rsidRPr="00B527FB" w:rsidRDefault="005826E2" w:rsidP="00B870D9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>Language</w:t>
            </w:r>
          </w:p>
        </w:tc>
        <w:tc>
          <w:tcPr>
            <w:tcW w:w="4798" w:type="dxa"/>
            <w:tcBorders>
              <w:bottom w:val="single" w:sz="4" w:space="0" w:color="A2C037"/>
            </w:tcBorders>
            <w:shd w:val="clear" w:color="auto" w:fill="C7D97D"/>
          </w:tcPr>
          <w:p w14:paraId="0888D814" w14:textId="77777777" w:rsidR="005826E2" w:rsidRPr="00B527FB" w:rsidRDefault="005826E2" w:rsidP="00B870D9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>Description</w:t>
            </w:r>
          </w:p>
        </w:tc>
      </w:tr>
      <w:tr w:rsidR="005826E2" w:rsidRPr="00B527FB" w14:paraId="71B52D81" w14:textId="77777777" w:rsidTr="008A6B5E">
        <w:tc>
          <w:tcPr>
            <w:tcW w:w="2934" w:type="dxa"/>
          </w:tcPr>
          <w:p w14:paraId="26FBEF28" w14:textId="77777777" w:rsidR="005826E2" w:rsidRPr="00B527FB" w:rsidRDefault="001867E2" w:rsidP="00B870D9">
            <w:hyperlink r:id="rId13" w:history="1">
              <w:r w:rsidR="005826E2" w:rsidRPr="00B527FB">
                <w:rPr>
                  <w:rStyle w:val="Hiperpovezava"/>
                  <w:u w:val="none"/>
                </w:rPr>
                <w:t>AbNC: Abkhaz National Corpus</w:t>
              </w:r>
            </w:hyperlink>
          </w:p>
          <w:p w14:paraId="2A128622" w14:textId="77777777" w:rsidR="005826E2" w:rsidRPr="00B527FB" w:rsidRDefault="005826E2" w:rsidP="00B870D9"/>
          <w:p w14:paraId="23B08D76" w14:textId="77777777" w:rsidR="005826E2" w:rsidRPr="00B527FB" w:rsidRDefault="005826E2" w:rsidP="00B870D9">
            <w:pPr>
              <w:rPr>
                <w:rFonts w:cstheme="minorHAnsi"/>
                <w:szCs w:val="24"/>
              </w:rPr>
            </w:pPr>
            <w:r w:rsidRPr="00B527FB">
              <w:rPr>
                <w:rFonts w:cstheme="minorHAnsi"/>
                <w:b/>
                <w:bCs/>
                <w:szCs w:val="24"/>
              </w:rPr>
              <w:t xml:space="preserve">Size: </w:t>
            </w:r>
            <w:r w:rsidRPr="00B527FB">
              <w:rPr>
                <w:rFonts w:cstheme="minorHAnsi"/>
                <w:szCs w:val="24"/>
              </w:rPr>
              <w:t>10 million words</w:t>
            </w:r>
          </w:p>
          <w:p w14:paraId="472FA9CE" w14:textId="77777777" w:rsidR="005826E2" w:rsidRPr="00B527FB" w:rsidRDefault="005826E2" w:rsidP="00DB73B5">
            <w:pPr>
              <w:rPr>
                <w:rFonts w:cstheme="minorHAnsi"/>
                <w:color w:val="000000"/>
                <w:szCs w:val="24"/>
              </w:rPr>
            </w:pPr>
            <w:r w:rsidRPr="00B527FB">
              <w:rPr>
                <w:rFonts w:cstheme="minorHAnsi"/>
                <w:b/>
                <w:bCs/>
                <w:szCs w:val="24"/>
              </w:rPr>
              <w:t xml:space="preserve">Annotation: </w:t>
            </w:r>
            <w:r w:rsidRPr="00B527FB">
              <w:rPr>
                <w:rFonts w:cstheme="minorHAnsi"/>
                <w:color w:val="000000"/>
                <w:szCs w:val="24"/>
              </w:rPr>
              <w:t>MSD-tagged, lemmatized</w:t>
            </w:r>
          </w:p>
          <w:p w14:paraId="0A9217AF" w14:textId="77777777" w:rsidR="005826E2" w:rsidRPr="00B527FB" w:rsidRDefault="005826E2" w:rsidP="00DB73B5">
            <w:pPr>
              <w:rPr>
                <w:rFonts w:cstheme="minorHAnsi"/>
                <w:szCs w:val="24"/>
              </w:rPr>
            </w:pPr>
            <w:r w:rsidRPr="00B527FB">
              <w:rPr>
                <w:rFonts w:cstheme="minorHAnsi"/>
                <w:b/>
                <w:bCs/>
                <w:color w:val="000000"/>
                <w:szCs w:val="24"/>
              </w:rPr>
              <w:t>Licence:</w:t>
            </w:r>
            <w:r w:rsidRPr="00B527FB">
              <w:rPr>
                <w:rFonts w:cstheme="minorHAnsi"/>
                <w:color w:val="000000"/>
                <w:szCs w:val="24"/>
              </w:rPr>
              <w:t xml:space="preserve"> CLARIN_PUB-BY-NC-ND</w:t>
            </w:r>
          </w:p>
          <w:p w14:paraId="21A351DE" w14:textId="77777777" w:rsidR="005826E2" w:rsidRPr="00B527FB" w:rsidRDefault="005826E2" w:rsidP="00B870D9"/>
          <w:p w14:paraId="11887B75" w14:textId="77777777" w:rsidR="005826E2" w:rsidRPr="00B527FB" w:rsidRDefault="005826E2" w:rsidP="00B870D9"/>
        </w:tc>
        <w:tc>
          <w:tcPr>
            <w:tcW w:w="1330" w:type="dxa"/>
          </w:tcPr>
          <w:p w14:paraId="3BF4E7C2" w14:textId="77777777" w:rsidR="005826E2" w:rsidRPr="00B527FB" w:rsidRDefault="005826E2" w:rsidP="00DB73B5">
            <w:r w:rsidRPr="00B527FB">
              <w:t>Abkhaz</w:t>
            </w:r>
          </w:p>
          <w:p w14:paraId="3D6BD66B" w14:textId="77777777" w:rsidR="005826E2" w:rsidRPr="00B527FB" w:rsidRDefault="005826E2" w:rsidP="00CD7592"/>
        </w:tc>
        <w:tc>
          <w:tcPr>
            <w:tcW w:w="4798" w:type="dxa"/>
          </w:tcPr>
          <w:p w14:paraId="6D0D91A6" w14:textId="77777777" w:rsidR="005826E2" w:rsidRPr="00B527FB" w:rsidRDefault="005826E2" w:rsidP="00B870D9">
            <w:r w:rsidRPr="00B527FB">
              <w:t>This corpus includes Abkhaz texts published between 1920 and 2016. The corpus is encoded in TEI.</w:t>
            </w:r>
          </w:p>
          <w:p w14:paraId="3C9971C9" w14:textId="77777777" w:rsidR="005826E2" w:rsidRPr="00B527FB" w:rsidRDefault="005826E2" w:rsidP="00B870D9"/>
          <w:p w14:paraId="65AEF5D2" w14:textId="77777777" w:rsidR="005826E2" w:rsidRPr="00B527FB" w:rsidRDefault="005826E2" w:rsidP="00B870D9">
            <w:r w:rsidRPr="00B527FB">
              <w:t xml:space="preserve">The corpus is available for </w:t>
            </w:r>
            <w:hyperlink r:id="rId14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Corpuscle concordancer (CLARINO distribution).</w:t>
            </w:r>
          </w:p>
          <w:p w14:paraId="04197646" w14:textId="77777777" w:rsidR="005826E2" w:rsidRPr="00B527FB" w:rsidRDefault="005826E2" w:rsidP="00B870D9"/>
          <w:p w14:paraId="5FDB0E01" w14:textId="77777777" w:rsidR="005826E2" w:rsidRPr="00B527FB" w:rsidRDefault="005826E2" w:rsidP="00B870D9">
            <w:r w:rsidRPr="00B527FB">
              <w:t>For a relevant publication, see Meurer (</w:t>
            </w:r>
            <w:hyperlink r:id="rId15" w:history="1">
              <w:r w:rsidRPr="00B527FB">
                <w:rPr>
                  <w:rStyle w:val="Hiperpovezava"/>
                  <w:u w:val="none"/>
                </w:rPr>
                <w:t>2018</w:t>
              </w:r>
            </w:hyperlink>
            <w:r w:rsidRPr="00B527FB">
              <w:t>).</w:t>
            </w:r>
          </w:p>
        </w:tc>
      </w:tr>
      <w:tr w:rsidR="005826E2" w:rsidRPr="00B527FB" w14:paraId="195F64E8" w14:textId="77777777" w:rsidTr="008A6B5E">
        <w:tc>
          <w:tcPr>
            <w:tcW w:w="2934" w:type="dxa"/>
          </w:tcPr>
          <w:p w14:paraId="4E9F9257" w14:textId="77777777" w:rsidR="005826E2" w:rsidRPr="00B527FB" w:rsidRDefault="001867E2" w:rsidP="00A31A48">
            <w:pPr>
              <w:tabs>
                <w:tab w:val="center" w:pos="1359"/>
              </w:tabs>
            </w:pPr>
            <w:hyperlink r:id="rId16" w:history="1">
              <w:r w:rsidR="005826E2" w:rsidRPr="00B527FB">
                <w:rPr>
                  <w:rStyle w:val="Hiperpovezava"/>
                  <w:u w:val="none"/>
                </w:rPr>
                <w:t>Bulgarian National Reference Corpus (BNRC)</w:t>
              </w:r>
            </w:hyperlink>
          </w:p>
          <w:p w14:paraId="5ABE03C6" w14:textId="77777777" w:rsidR="005826E2" w:rsidRPr="00B527FB" w:rsidRDefault="005826E2" w:rsidP="00A31A48">
            <w:pPr>
              <w:tabs>
                <w:tab w:val="center" w:pos="1359"/>
              </w:tabs>
            </w:pPr>
          </w:p>
          <w:p w14:paraId="46A3998C" w14:textId="77777777" w:rsidR="005826E2" w:rsidRPr="00B527FB" w:rsidRDefault="005826E2" w:rsidP="00A31A48">
            <w:pPr>
              <w:tabs>
                <w:tab w:val="center" w:pos="1359"/>
              </w:tabs>
            </w:pPr>
            <w:r w:rsidRPr="00B527FB">
              <w:rPr>
                <w:b/>
                <w:bCs/>
              </w:rPr>
              <w:t>Size:</w:t>
            </w:r>
            <w:r w:rsidRPr="00B527FB">
              <w:t xml:space="preserve"> 70 million tokens</w:t>
            </w:r>
          </w:p>
          <w:p w14:paraId="0D4668CD" w14:textId="77777777" w:rsidR="005826E2" w:rsidRPr="00B527FB" w:rsidRDefault="005826E2" w:rsidP="00A31A48">
            <w:pPr>
              <w:tabs>
                <w:tab w:val="center" w:pos="1359"/>
              </w:tabs>
            </w:pPr>
            <w:r w:rsidRPr="00B527FB">
              <w:rPr>
                <w:b/>
                <w:bCs/>
              </w:rPr>
              <w:lastRenderedPageBreak/>
              <w:t>Annotation:</w:t>
            </w:r>
            <w:r w:rsidRPr="00B527FB">
              <w:t xml:space="preserve"> tokenized, PoS-tagged</w:t>
            </w:r>
            <w:r w:rsidRPr="00B527FB">
              <w:br/>
            </w:r>
            <w:r w:rsidRPr="00B527FB">
              <w:rPr>
                <w:b/>
                <w:bCs/>
              </w:rPr>
              <w:t xml:space="preserve">Licence: </w:t>
            </w:r>
            <w:r w:rsidRPr="00B527FB">
              <w:t>Individual terms of agreement</w:t>
            </w:r>
            <w:r w:rsidRPr="00B527FB">
              <w:br/>
            </w:r>
          </w:p>
        </w:tc>
        <w:tc>
          <w:tcPr>
            <w:tcW w:w="1330" w:type="dxa"/>
          </w:tcPr>
          <w:p w14:paraId="612F4B40" w14:textId="77777777" w:rsidR="005826E2" w:rsidRPr="00B527FB" w:rsidRDefault="005826E2" w:rsidP="00DB73B5">
            <w:r w:rsidRPr="00B527FB">
              <w:lastRenderedPageBreak/>
              <w:t>Bulgarian</w:t>
            </w:r>
          </w:p>
        </w:tc>
        <w:tc>
          <w:tcPr>
            <w:tcW w:w="4798" w:type="dxa"/>
          </w:tcPr>
          <w:p w14:paraId="6E66BABA" w14:textId="2F0B1ED8" w:rsidR="005826E2" w:rsidRPr="00B527FB" w:rsidRDefault="005826E2" w:rsidP="00B870D9">
            <w:r w:rsidRPr="00B527FB">
              <w:t>This corpus</w:t>
            </w:r>
            <w:r w:rsidR="00C12F2E" w:rsidRPr="00B527FB">
              <w:rPr>
                <w:rStyle w:val="Sprotnaopomba-sklic"/>
              </w:rPr>
              <w:footnoteReference w:id="1"/>
            </w:r>
            <w:r w:rsidRPr="00B527FB">
              <w:t xml:space="preserve"> includes Bulgarian texts taken from news media, literature, and administrative documents between 1997 and 2002.</w:t>
            </w:r>
          </w:p>
          <w:p w14:paraId="761661A9" w14:textId="77777777" w:rsidR="005826E2" w:rsidRPr="00B527FB" w:rsidRDefault="005826E2" w:rsidP="00B870D9"/>
          <w:p w14:paraId="53AD8668" w14:textId="535E5BD0" w:rsidR="005826E2" w:rsidRPr="00B527FB" w:rsidRDefault="005826E2" w:rsidP="00B870D9">
            <w:r w:rsidRPr="00B527FB">
              <w:lastRenderedPageBreak/>
              <w:t xml:space="preserve">The tokenised corpus is available through </w:t>
            </w:r>
            <w:hyperlink r:id="rId17" w:history="1">
              <w:r w:rsidRPr="00B527FB">
                <w:rPr>
                  <w:rStyle w:val="Hiperpovezava"/>
                  <w:u w:val="none"/>
                </w:rPr>
                <w:t>WebCLaRK</w:t>
              </w:r>
            </w:hyperlink>
            <w:r w:rsidR="00904F43" w:rsidRPr="00B527FB">
              <w:rPr>
                <w:rStyle w:val="Hiperpovezava"/>
                <w:u w:val="none"/>
              </w:rPr>
              <w:t xml:space="preserve"> </w:t>
            </w:r>
            <w:r w:rsidR="00904F43" w:rsidRPr="00B527FB">
              <w:rPr>
                <w:rStyle w:val="Hiperpovezava"/>
                <w:color w:val="auto"/>
                <w:u w:val="none"/>
              </w:rPr>
              <w:t>(CLaDA-BG)</w:t>
            </w:r>
            <w:r w:rsidRPr="00B527FB">
              <w:t>, while the PoS-tagged version is available only upon request.</w:t>
            </w:r>
          </w:p>
          <w:p w14:paraId="430A20EB" w14:textId="77777777" w:rsidR="005826E2" w:rsidRPr="00B527FB" w:rsidRDefault="005826E2" w:rsidP="00B870D9"/>
          <w:p w14:paraId="769DA8BD" w14:textId="77777777" w:rsidR="005826E2" w:rsidRPr="00B527FB" w:rsidRDefault="005826E2" w:rsidP="00B870D9">
            <w:r w:rsidRPr="00B527FB">
              <w:t>For a related publication, see Simov et al. (</w:t>
            </w:r>
            <w:hyperlink r:id="rId18" w:history="1">
              <w:r w:rsidRPr="00B527FB">
                <w:rPr>
                  <w:rStyle w:val="Hiperpovezava"/>
                  <w:u w:val="none"/>
                </w:rPr>
                <w:t>2004</w:t>
              </w:r>
            </w:hyperlink>
            <w:r w:rsidRPr="00B527FB">
              <w:t>).</w:t>
            </w:r>
          </w:p>
        </w:tc>
      </w:tr>
      <w:tr w:rsidR="005826E2" w:rsidRPr="00B527FB" w14:paraId="5ECC50C1" w14:textId="77777777" w:rsidTr="008A6B5E">
        <w:tc>
          <w:tcPr>
            <w:tcW w:w="2934" w:type="dxa"/>
          </w:tcPr>
          <w:p w14:paraId="7BAED0B3" w14:textId="77777777" w:rsidR="005826E2" w:rsidRPr="00B527FB" w:rsidRDefault="001867E2" w:rsidP="00A31A48">
            <w:pPr>
              <w:tabs>
                <w:tab w:val="center" w:pos="1359"/>
              </w:tabs>
            </w:pPr>
            <w:hyperlink r:id="rId19" w:history="1">
              <w:r w:rsidR="005826E2" w:rsidRPr="00B527FB">
                <w:rPr>
                  <w:rStyle w:val="Hiperpovezava"/>
                  <w:u w:val="none"/>
                </w:rPr>
                <w:t>Croatian language corpus Riznica 0.1</w:t>
              </w:r>
            </w:hyperlink>
          </w:p>
          <w:p w14:paraId="7C895A9C" w14:textId="77777777" w:rsidR="005826E2" w:rsidRPr="00B527FB" w:rsidRDefault="005826E2" w:rsidP="00A31A48">
            <w:pPr>
              <w:tabs>
                <w:tab w:val="center" w:pos="1359"/>
              </w:tabs>
            </w:pPr>
          </w:p>
          <w:p w14:paraId="3C660EFA" w14:textId="77777777" w:rsidR="005826E2" w:rsidRPr="00B527FB" w:rsidRDefault="005826E2" w:rsidP="00A31A48">
            <w:pPr>
              <w:tabs>
                <w:tab w:val="center" w:pos="1359"/>
              </w:tabs>
            </w:pPr>
            <w:r w:rsidRPr="00B527FB">
              <w:rPr>
                <w:b/>
                <w:bCs/>
              </w:rPr>
              <w:t xml:space="preserve">Size: </w:t>
            </w:r>
            <w:r w:rsidRPr="00B527FB">
              <w:t>101.8 million tokens, 85.3 million words, 4.7 million sentences, 14,781 texts</w:t>
            </w:r>
          </w:p>
          <w:p w14:paraId="325973D9" w14:textId="77777777" w:rsidR="005826E2" w:rsidRPr="00B527FB" w:rsidRDefault="005826E2" w:rsidP="00A31A48">
            <w:pPr>
              <w:tabs>
                <w:tab w:val="center" w:pos="1359"/>
              </w:tabs>
            </w:pPr>
            <w:r w:rsidRPr="00B527FB">
              <w:rPr>
                <w:b/>
                <w:bCs/>
              </w:rPr>
              <w:t>Annotation:</w:t>
            </w:r>
            <w:r w:rsidRPr="00B527FB">
              <w:t xml:space="preserve"> sentence segmented, PoS-tagged, lemmatized</w:t>
            </w:r>
          </w:p>
          <w:p w14:paraId="2CBE1C4E" w14:textId="77777777" w:rsidR="005826E2" w:rsidRPr="00B527FB" w:rsidRDefault="005826E2" w:rsidP="00A31A48">
            <w:pPr>
              <w:tabs>
                <w:tab w:val="center" w:pos="1359"/>
              </w:tabs>
            </w:pPr>
            <w:r w:rsidRPr="00B527FB">
              <w:rPr>
                <w:b/>
                <w:bCs/>
              </w:rPr>
              <w:t xml:space="preserve">Licence: </w:t>
            </w:r>
            <w:r w:rsidRPr="00B527FB">
              <w:t>CC BY-NC-SA 4.0</w:t>
            </w:r>
          </w:p>
          <w:p w14:paraId="1450B953" w14:textId="77777777" w:rsidR="005826E2" w:rsidRPr="00B527FB" w:rsidRDefault="005826E2" w:rsidP="00A31A48">
            <w:pPr>
              <w:tabs>
                <w:tab w:val="center" w:pos="1359"/>
              </w:tabs>
            </w:pPr>
          </w:p>
          <w:p w14:paraId="77E26896" w14:textId="77777777" w:rsidR="005826E2" w:rsidRPr="00B527FB" w:rsidRDefault="005826E2" w:rsidP="00A31A48">
            <w:pPr>
              <w:tabs>
                <w:tab w:val="center" w:pos="1359"/>
              </w:tabs>
            </w:pPr>
          </w:p>
        </w:tc>
        <w:tc>
          <w:tcPr>
            <w:tcW w:w="1330" w:type="dxa"/>
          </w:tcPr>
          <w:p w14:paraId="43D32E9D" w14:textId="77777777" w:rsidR="005826E2" w:rsidRPr="00B527FB" w:rsidRDefault="005826E2" w:rsidP="00DB73B5">
            <w:r w:rsidRPr="00B527FB">
              <w:t>Croatian</w:t>
            </w:r>
          </w:p>
        </w:tc>
        <w:tc>
          <w:tcPr>
            <w:tcW w:w="4798" w:type="dxa"/>
          </w:tcPr>
          <w:p w14:paraId="17B01B13" w14:textId="77777777" w:rsidR="005826E2" w:rsidRPr="00B527FB" w:rsidRDefault="005826E2" w:rsidP="00B870D9">
            <w:r w:rsidRPr="00B527FB">
              <w:t xml:space="preserve">This corpus includes Croatian texts taken from fiction (28%) and specialised texts (72%).  </w:t>
            </w:r>
          </w:p>
          <w:p w14:paraId="5A0B59CE" w14:textId="77777777" w:rsidR="005826E2" w:rsidRPr="00B527FB" w:rsidRDefault="005826E2" w:rsidP="00B870D9"/>
          <w:p w14:paraId="00810CA1" w14:textId="77777777" w:rsidR="005826E2" w:rsidRPr="00B527FB" w:rsidRDefault="005826E2" w:rsidP="00B870D9">
            <w:r w:rsidRPr="00B527FB">
              <w:t xml:space="preserve">The corpus is available for online browsing via </w:t>
            </w:r>
            <w:hyperlink r:id="rId20" w:history="1">
              <w:r w:rsidRPr="00B527FB">
                <w:rPr>
                  <w:rStyle w:val="Hiperpovezava"/>
                  <w:u w:val="none"/>
                </w:rPr>
                <w:t>noSketch Engine</w:t>
              </w:r>
            </w:hyperlink>
            <w:r w:rsidRPr="00B527FB">
              <w:t xml:space="preserve"> and </w:t>
            </w:r>
            <w:hyperlink r:id="rId21" w:history="1">
              <w:r w:rsidRPr="00B527FB">
                <w:rPr>
                  <w:rStyle w:val="Hiperpovezava"/>
                  <w:u w:val="none"/>
                </w:rPr>
                <w:t>KonText</w:t>
              </w:r>
            </w:hyperlink>
            <w:r w:rsidRPr="00B527FB">
              <w:t xml:space="preserve"> and for </w:t>
            </w:r>
            <w:hyperlink r:id="rId22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the CLARIN.SI repository.</w:t>
            </w:r>
          </w:p>
          <w:p w14:paraId="71CE3954" w14:textId="77777777" w:rsidR="005826E2" w:rsidRPr="00B527FB" w:rsidRDefault="005826E2" w:rsidP="00B870D9"/>
          <w:p w14:paraId="0F7A383E" w14:textId="77777777" w:rsidR="005826E2" w:rsidRPr="00B527FB" w:rsidRDefault="005826E2" w:rsidP="00B870D9">
            <w:r w:rsidRPr="00B527FB">
              <w:t>For a related publication, see Ćavar and Brozović Rončević (</w:t>
            </w:r>
            <w:hyperlink r:id="rId23" w:history="1">
              <w:r w:rsidRPr="00B527FB">
                <w:rPr>
                  <w:rStyle w:val="Hiperpovezava"/>
                  <w:u w:val="none"/>
                </w:rPr>
                <w:t>2012</w:t>
              </w:r>
            </w:hyperlink>
            <w:r w:rsidRPr="00B527FB">
              <w:t>).</w:t>
            </w:r>
          </w:p>
        </w:tc>
      </w:tr>
      <w:tr w:rsidR="005826E2" w:rsidRPr="00B527FB" w14:paraId="68970E30" w14:textId="77777777" w:rsidTr="008A6B5E">
        <w:tc>
          <w:tcPr>
            <w:tcW w:w="2934" w:type="dxa"/>
          </w:tcPr>
          <w:p w14:paraId="5F42D8B9" w14:textId="77777777" w:rsidR="005826E2" w:rsidRPr="00B527FB" w:rsidRDefault="001867E2" w:rsidP="00B870D9">
            <w:hyperlink r:id="rId24" w:history="1">
              <w:r w:rsidR="005826E2" w:rsidRPr="00B527FB">
                <w:rPr>
                  <w:rStyle w:val="Hiperpovezava"/>
                  <w:u w:val="none"/>
                </w:rPr>
                <w:t>Croatian National Corpus</w:t>
              </w:r>
            </w:hyperlink>
          </w:p>
          <w:p w14:paraId="22811E88" w14:textId="77777777" w:rsidR="005826E2" w:rsidRPr="00B527FB" w:rsidRDefault="005826E2" w:rsidP="00B870D9"/>
          <w:p w14:paraId="4E7CFB68" w14:textId="77777777" w:rsidR="005826E2" w:rsidRPr="00B527FB" w:rsidRDefault="005826E2" w:rsidP="00B870D9">
            <w:r w:rsidRPr="00B527FB">
              <w:rPr>
                <w:b/>
                <w:bCs/>
              </w:rPr>
              <w:t xml:space="preserve">Size: </w:t>
            </w:r>
            <w:r w:rsidRPr="00B527FB">
              <w:t>101 million</w:t>
            </w:r>
            <w:r w:rsidRPr="00B527FB" w:rsidDel="00DE009C">
              <w:t xml:space="preserve"> </w:t>
            </w:r>
            <w:r w:rsidRPr="00B527FB">
              <w:t>tokens</w:t>
            </w:r>
          </w:p>
        </w:tc>
        <w:tc>
          <w:tcPr>
            <w:tcW w:w="1330" w:type="dxa"/>
          </w:tcPr>
          <w:p w14:paraId="2BC5A0DF" w14:textId="77777777" w:rsidR="005826E2" w:rsidRPr="00B527FB" w:rsidRDefault="005826E2" w:rsidP="00DB73B5">
            <w:r w:rsidRPr="00B527FB">
              <w:t>Croatian</w:t>
            </w:r>
          </w:p>
        </w:tc>
        <w:tc>
          <w:tcPr>
            <w:tcW w:w="4798" w:type="dxa"/>
          </w:tcPr>
          <w:p w14:paraId="57B9478D" w14:textId="77777777" w:rsidR="005826E2" w:rsidRPr="00B527FB" w:rsidRDefault="005826E2" w:rsidP="00B870D9">
            <w:r w:rsidRPr="00B527FB">
              <w:t>This corpus includes Croatian texts taken from newspapers, magazines, popular texts, and fiction.</w:t>
            </w:r>
          </w:p>
          <w:p w14:paraId="79FAE36E" w14:textId="77777777" w:rsidR="005826E2" w:rsidRPr="00B527FB" w:rsidRDefault="005826E2" w:rsidP="00B870D9"/>
          <w:p w14:paraId="28F3F2CA" w14:textId="77777777" w:rsidR="005826E2" w:rsidRPr="00B527FB" w:rsidRDefault="005826E2" w:rsidP="00B870D9">
            <w:r w:rsidRPr="00B527FB">
              <w:t xml:space="preserve">The corpus is available for </w:t>
            </w:r>
            <w:hyperlink r:id="rId25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noSketch Engine.</w:t>
            </w:r>
          </w:p>
          <w:p w14:paraId="31B604BA" w14:textId="77777777" w:rsidR="005826E2" w:rsidRPr="00B527FB" w:rsidRDefault="005826E2" w:rsidP="00B870D9"/>
          <w:p w14:paraId="2EE02924" w14:textId="77777777" w:rsidR="005826E2" w:rsidRPr="00B527FB" w:rsidRDefault="005826E2" w:rsidP="00B870D9">
            <w:r w:rsidRPr="00B527FB">
              <w:t>For a relevant publication, see Tadić (</w:t>
            </w:r>
            <w:hyperlink r:id="rId26" w:history="1">
              <w:r w:rsidRPr="00B527FB">
                <w:rPr>
                  <w:rStyle w:val="Hiperpovezava"/>
                  <w:u w:val="none"/>
                </w:rPr>
                <w:t>2002</w:t>
              </w:r>
            </w:hyperlink>
            <w:r w:rsidRPr="00B527FB">
              <w:t>).</w:t>
            </w:r>
          </w:p>
        </w:tc>
      </w:tr>
      <w:tr w:rsidR="005826E2" w:rsidRPr="00B527FB" w14:paraId="6E1D2BEE" w14:textId="77777777" w:rsidTr="008A6B5E">
        <w:tc>
          <w:tcPr>
            <w:tcW w:w="2934" w:type="dxa"/>
          </w:tcPr>
          <w:p w14:paraId="0608258D" w14:textId="77777777" w:rsidR="005826E2" w:rsidRPr="00B527FB" w:rsidRDefault="001867E2" w:rsidP="00DB73B5">
            <w:hyperlink r:id="rId27" w:history="1">
              <w:r w:rsidR="005826E2" w:rsidRPr="00B527FB">
                <w:rPr>
                  <w:rStyle w:val="Hiperpovezava"/>
                  <w:u w:val="none"/>
                </w:rPr>
                <w:t>SYN2005: balanced corpus of written Czech</w:t>
              </w:r>
            </w:hyperlink>
          </w:p>
          <w:p w14:paraId="01954B19" w14:textId="77777777" w:rsidR="005826E2" w:rsidRPr="00B527FB" w:rsidRDefault="005826E2" w:rsidP="00DB73B5"/>
          <w:p w14:paraId="576EAC63" w14:textId="77777777" w:rsidR="005826E2" w:rsidRPr="00B527FB" w:rsidRDefault="005826E2" w:rsidP="00072F50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Size: </w:t>
            </w:r>
            <w:r w:rsidRPr="00B527FB">
              <w:t>100 million words</w:t>
            </w:r>
          </w:p>
          <w:p w14:paraId="4BD8358C" w14:textId="77777777" w:rsidR="005826E2" w:rsidRPr="00B527FB" w:rsidRDefault="005826E2" w:rsidP="00072F50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408B0A29" w14:textId="77777777" w:rsidR="005826E2" w:rsidRPr="00B527FB" w:rsidRDefault="005826E2" w:rsidP="00072F50">
            <w:r w:rsidRPr="00B527FB">
              <w:rPr>
                <w:b/>
                <w:bCs/>
              </w:rPr>
              <w:t xml:space="preserve">Licence: </w:t>
            </w:r>
            <w:r w:rsidRPr="00B527FB">
              <w:t>Czech National Corpus (Shuffled Corpus Data)</w:t>
            </w:r>
          </w:p>
        </w:tc>
        <w:tc>
          <w:tcPr>
            <w:tcW w:w="1330" w:type="dxa"/>
          </w:tcPr>
          <w:p w14:paraId="3111999E" w14:textId="77777777" w:rsidR="005826E2" w:rsidRPr="00B527FB" w:rsidRDefault="005826E2" w:rsidP="00DB73B5">
            <w:r w:rsidRPr="00B527FB">
              <w:t>Czech</w:t>
            </w:r>
          </w:p>
        </w:tc>
        <w:tc>
          <w:tcPr>
            <w:tcW w:w="4798" w:type="dxa"/>
          </w:tcPr>
          <w:p w14:paraId="0B3F0A42" w14:textId="77777777" w:rsidR="005826E2" w:rsidRPr="00B527FB" w:rsidRDefault="005826E2" w:rsidP="00DB73B5">
            <w:r w:rsidRPr="00B527FB">
              <w:t>This corpus includes Czech texts published between 2000 and 2004. The corpus is encoded in XML.</w:t>
            </w:r>
          </w:p>
          <w:p w14:paraId="0C7940E0" w14:textId="77777777" w:rsidR="005826E2" w:rsidRPr="00B527FB" w:rsidRDefault="005826E2" w:rsidP="00DB73B5"/>
          <w:p w14:paraId="22BA7C03" w14:textId="77777777" w:rsidR="005826E2" w:rsidRPr="00B527FB" w:rsidRDefault="005826E2" w:rsidP="00DB73B5">
            <w:r w:rsidRPr="00B527FB">
              <w:t xml:space="preserve">The corpus is available for </w:t>
            </w:r>
            <w:hyperlink r:id="rId28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KonText concordancer and can be </w:t>
            </w:r>
            <w:hyperlink r:id="rId29" w:history="1">
              <w:r w:rsidRPr="00B527FB">
                <w:rPr>
                  <w:rStyle w:val="Hiperpovezava"/>
                  <w:u w:val="none"/>
                </w:rPr>
                <w:t>downloaded</w:t>
              </w:r>
            </w:hyperlink>
            <w:r w:rsidRPr="00B527FB">
              <w:t xml:space="preserve"> from the LINDAT repository.</w:t>
            </w:r>
          </w:p>
          <w:p w14:paraId="67344020" w14:textId="77777777" w:rsidR="005826E2" w:rsidRPr="00B527FB" w:rsidRDefault="005826E2" w:rsidP="00DB73B5"/>
          <w:p w14:paraId="5A8CFEF0" w14:textId="77777777" w:rsidR="005826E2" w:rsidRPr="00B527FB" w:rsidRDefault="005826E2" w:rsidP="00DB73B5">
            <w:r w:rsidRPr="00B527FB">
              <w:t>For a relevant publication, see Hnátková et al. (</w:t>
            </w:r>
            <w:hyperlink r:id="rId30" w:history="1">
              <w:r w:rsidRPr="00B527FB">
                <w:rPr>
                  <w:rStyle w:val="Hiperpovezava"/>
                  <w:u w:val="none"/>
                </w:rPr>
                <w:t>2014</w:t>
              </w:r>
            </w:hyperlink>
            <w:r w:rsidRPr="00B527FB">
              <w:t>).</w:t>
            </w:r>
          </w:p>
        </w:tc>
      </w:tr>
      <w:tr w:rsidR="005826E2" w:rsidRPr="00B527FB" w14:paraId="5532169B" w14:textId="77777777" w:rsidTr="008A6B5E">
        <w:tc>
          <w:tcPr>
            <w:tcW w:w="2934" w:type="dxa"/>
          </w:tcPr>
          <w:p w14:paraId="702B3521" w14:textId="77777777" w:rsidR="005826E2" w:rsidRPr="00B527FB" w:rsidRDefault="001867E2" w:rsidP="00DB73B5">
            <w:hyperlink r:id="rId31" w:history="1">
              <w:r w:rsidR="005826E2" w:rsidRPr="00B527FB">
                <w:rPr>
                  <w:rStyle w:val="Hiperpovezava"/>
                  <w:u w:val="none"/>
                </w:rPr>
                <w:t>SYN2010: balanced corpus of written Czech</w:t>
              </w:r>
            </w:hyperlink>
          </w:p>
          <w:p w14:paraId="44A233F1" w14:textId="77777777" w:rsidR="005826E2" w:rsidRPr="00B527FB" w:rsidRDefault="005826E2" w:rsidP="00DB73B5"/>
          <w:p w14:paraId="1DAF6F42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100 million words</w:t>
            </w:r>
          </w:p>
          <w:p w14:paraId="6E4BEE1F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71FB0F79" w14:textId="77777777" w:rsidR="005826E2" w:rsidRPr="00B527FB" w:rsidRDefault="005826E2" w:rsidP="00DB73B5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>Licence:</w:t>
            </w:r>
            <w:r w:rsidRPr="00B527FB">
              <w:t xml:space="preserve"> Czech National Corpus (Shuffled Corpus Data)</w:t>
            </w:r>
          </w:p>
        </w:tc>
        <w:tc>
          <w:tcPr>
            <w:tcW w:w="1330" w:type="dxa"/>
          </w:tcPr>
          <w:p w14:paraId="478D8AAB" w14:textId="77777777" w:rsidR="005826E2" w:rsidRPr="00B527FB" w:rsidRDefault="005826E2" w:rsidP="00DB73B5">
            <w:r w:rsidRPr="00B527FB">
              <w:t>Czech</w:t>
            </w:r>
          </w:p>
        </w:tc>
        <w:tc>
          <w:tcPr>
            <w:tcW w:w="4798" w:type="dxa"/>
          </w:tcPr>
          <w:p w14:paraId="1C0DA9C0" w14:textId="77777777" w:rsidR="005826E2" w:rsidRPr="00B527FB" w:rsidRDefault="005826E2" w:rsidP="00DB73B5">
            <w:r w:rsidRPr="00B527FB">
              <w:t>This corpus includes Czech fiction, professional literature, newspapers etc. published between 2005 and 2009. The corpus is encoded in XML.</w:t>
            </w:r>
          </w:p>
          <w:p w14:paraId="5335E63E" w14:textId="77777777" w:rsidR="005826E2" w:rsidRPr="00B527FB" w:rsidRDefault="005826E2" w:rsidP="00DB73B5"/>
          <w:p w14:paraId="55CEBAE7" w14:textId="77777777" w:rsidR="005826E2" w:rsidRPr="00B527FB" w:rsidRDefault="005826E2" w:rsidP="00DB73B5">
            <w:r w:rsidRPr="00B527FB">
              <w:t xml:space="preserve">The corpus is available for </w:t>
            </w:r>
            <w:hyperlink r:id="rId32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KonText concordancer and can be </w:t>
            </w:r>
            <w:hyperlink r:id="rId33" w:history="1">
              <w:r w:rsidRPr="00B527FB">
                <w:rPr>
                  <w:rStyle w:val="Hiperpovezava"/>
                  <w:u w:val="none"/>
                </w:rPr>
                <w:t>downloaded</w:t>
              </w:r>
            </w:hyperlink>
            <w:r w:rsidRPr="00B527FB">
              <w:t xml:space="preserve"> from the LINDAT repository.</w:t>
            </w:r>
          </w:p>
          <w:p w14:paraId="76E51CB6" w14:textId="77777777" w:rsidR="005826E2" w:rsidRPr="00B527FB" w:rsidRDefault="005826E2" w:rsidP="00DB73B5"/>
          <w:p w14:paraId="4E8B686E" w14:textId="77777777" w:rsidR="005826E2" w:rsidRPr="00B527FB" w:rsidRDefault="005826E2" w:rsidP="00DB73B5">
            <w:r w:rsidRPr="00B527FB">
              <w:t>For a relevant publication, see Hnátková et al. (</w:t>
            </w:r>
            <w:hyperlink r:id="rId34" w:history="1">
              <w:r w:rsidRPr="00B527FB">
                <w:rPr>
                  <w:rStyle w:val="Hiperpovezava"/>
                  <w:u w:val="none"/>
                </w:rPr>
                <w:t>2014</w:t>
              </w:r>
            </w:hyperlink>
            <w:r w:rsidRPr="00B527FB">
              <w:t>).</w:t>
            </w:r>
          </w:p>
        </w:tc>
      </w:tr>
      <w:tr w:rsidR="005826E2" w:rsidRPr="00B527FB" w14:paraId="4A2A4D1C" w14:textId="77777777" w:rsidTr="008A6B5E">
        <w:tc>
          <w:tcPr>
            <w:tcW w:w="2934" w:type="dxa"/>
          </w:tcPr>
          <w:p w14:paraId="7D9A1F8E" w14:textId="77777777" w:rsidR="005826E2" w:rsidRPr="00B527FB" w:rsidRDefault="001867E2" w:rsidP="00DB73B5">
            <w:hyperlink r:id="rId35" w:history="1">
              <w:r w:rsidR="005826E2" w:rsidRPr="00B527FB">
                <w:rPr>
                  <w:rStyle w:val="Hiperpovezava"/>
                  <w:u w:val="none"/>
                </w:rPr>
                <w:t>SYN2015: representative corpus of written Czech</w:t>
              </w:r>
            </w:hyperlink>
          </w:p>
          <w:p w14:paraId="1CB99654" w14:textId="77777777" w:rsidR="005826E2" w:rsidRPr="00B527FB" w:rsidRDefault="005826E2" w:rsidP="00DB73B5"/>
          <w:p w14:paraId="16C8E537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100 million words</w:t>
            </w:r>
          </w:p>
          <w:p w14:paraId="340E3A82" w14:textId="77777777" w:rsidR="005826E2" w:rsidRPr="00B527FB" w:rsidRDefault="005826E2" w:rsidP="00DB73B5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20E76AAA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Czech National Corpus (Shuffled Corpus Data)</w:t>
            </w:r>
          </w:p>
        </w:tc>
        <w:tc>
          <w:tcPr>
            <w:tcW w:w="1330" w:type="dxa"/>
          </w:tcPr>
          <w:p w14:paraId="68F3C2A3" w14:textId="77777777" w:rsidR="005826E2" w:rsidRPr="00B527FB" w:rsidRDefault="005826E2" w:rsidP="00DB73B5">
            <w:r w:rsidRPr="00B527FB">
              <w:t>Czech</w:t>
            </w:r>
          </w:p>
        </w:tc>
        <w:tc>
          <w:tcPr>
            <w:tcW w:w="4798" w:type="dxa"/>
          </w:tcPr>
          <w:p w14:paraId="6A7EE0F9" w14:textId="77777777" w:rsidR="005826E2" w:rsidRPr="00B527FB" w:rsidRDefault="005826E2" w:rsidP="00DB73B5">
            <w:r w:rsidRPr="00B527FB">
              <w:t>This corpus includes Czech fiction, professional literature, newspapers etc. published between 2010 and 2014. The corpus is encoded in XML.</w:t>
            </w:r>
          </w:p>
          <w:p w14:paraId="208990AB" w14:textId="77777777" w:rsidR="005826E2" w:rsidRPr="00B527FB" w:rsidRDefault="005826E2" w:rsidP="00DB73B5"/>
          <w:p w14:paraId="587FAC4A" w14:textId="77777777" w:rsidR="005826E2" w:rsidRPr="00B527FB" w:rsidRDefault="005826E2" w:rsidP="00DB73B5">
            <w:r w:rsidRPr="00B527FB">
              <w:t xml:space="preserve">The corpus is available for </w:t>
            </w:r>
            <w:hyperlink r:id="rId36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KonText concordancer and can be </w:t>
            </w:r>
            <w:hyperlink r:id="rId37" w:history="1">
              <w:r w:rsidRPr="00B527FB">
                <w:rPr>
                  <w:rStyle w:val="Hiperpovezava"/>
                  <w:u w:val="none"/>
                </w:rPr>
                <w:t>downloaded</w:t>
              </w:r>
            </w:hyperlink>
            <w:r w:rsidRPr="00B527FB">
              <w:t xml:space="preserve"> from the LINDAT repository.</w:t>
            </w:r>
          </w:p>
          <w:p w14:paraId="35016741" w14:textId="77777777" w:rsidR="005826E2" w:rsidRPr="00B527FB" w:rsidRDefault="005826E2" w:rsidP="00DB73B5"/>
          <w:p w14:paraId="11E2F053" w14:textId="77777777" w:rsidR="005826E2" w:rsidRPr="00B527FB" w:rsidRDefault="005826E2" w:rsidP="00DB73B5">
            <w:r w:rsidRPr="00B527FB">
              <w:t>For a relevant publication, see Hnátková et al. (</w:t>
            </w:r>
            <w:hyperlink r:id="rId38" w:history="1">
              <w:r w:rsidRPr="00B527FB">
                <w:rPr>
                  <w:rStyle w:val="Hiperpovezava"/>
                  <w:u w:val="none"/>
                </w:rPr>
                <w:t>2014</w:t>
              </w:r>
            </w:hyperlink>
            <w:r w:rsidRPr="00B527FB">
              <w:t>).</w:t>
            </w:r>
          </w:p>
        </w:tc>
      </w:tr>
      <w:tr w:rsidR="005826E2" w:rsidRPr="00B527FB" w14:paraId="7CA519A1" w14:textId="77777777" w:rsidTr="008A6B5E">
        <w:tc>
          <w:tcPr>
            <w:tcW w:w="2934" w:type="dxa"/>
          </w:tcPr>
          <w:p w14:paraId="53DD0469" w14:textId="77777777" w:rsidR="005826E2" w:rsidRPr="00B527FB" w:rsidRDefault="001867E2" w:rsidP="00DB73B5">
            <w:hyperlink r:id="rId39" w:history="1">
              <w:r w:rsidR="005826E2" w:rsidRPr="00B527FB">
                <w:rPr>
                  <w:rStyle w:val="Hiperpovezava"/>
                  <w:u w:val="none"/>
                </w:rPr>
                <w:t>DK-CLARIN Reference Corpus of General Danish</w:t>
              </w:r>
            </w:hyperlink>
          </w:p>
          <w:p w14:paraId="60FF16CB" w14:textId="77777777" w:rsidR="005826E2" w:rsidRPr="00B527FB" w:rsidRDefault="005826E2" w:rsidP="00DB73B5"/>
          <w:p w14:paraId="351A641B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45.1 million words</w:t>
            </w:r>
          </w:p>
          <w:p w14:paraId="507F2B09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Annotation: </w:t>
            </w:r>
            <w:r w:rsidRPr="00B527FB">
              <w:t>PoS-tagged, sentence and paragraph segmentation, lemmatized</w:t>
            </w:r>
          </w:p>
          <w:p w14:paraId="39A2E032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CLARIN ACA-NC</w:t>
            </w:r>
          </w:p>
        </w:tc>
        <w:tc>
          <w:tcPr>
            <w:tcW w:w="1330" w:type="dxa"/>
          </w:tcPr>
          <w:p w14:paraId="387FB588" w14:textId="77777777" w:rsidR="005826E2" w:rsidRPr="00B527FB" w:rsidRDefault="005826E2" w:rsidP="00DB73B5">
            <w:r w:rsidRPr="00B527FB">
              <w:t>Danish</w:t>
            </w:r>
          </w:p>
        </w:tc>
        <w:tc>
          <w:tcPr>
            <w:tcW w:w="4798" w:type="dxa"/>
          </w:tcPr>
          <w:p w14:paraId="1663F44E" w14:textId="77777777" w:rsidR="005826E2" w:rsidRPr="00B527FB" w:rsidRDefault="005826E2" w:rsidP="00DB73B5">
            <w:r w:rsidRPr="00B527FB">
              <w:t xml:space="preserve">This corpus includes Danish texts published between 2008 and 2011. </w:t>
            </w:r>
          </w:p>
          <w:p w14:paraId="13A01C45" w14:textId="77777777" w:rsidR="005826E2" w:rsidRPr="00B527FB" w:rsidRDefault="005826E2" w:rsidP="00DB73B5"/>
          <w:p w14:paraId="006944EF" w14:textId="77777777" w:rsidR="005826E2" w:rsidRPr="00B527FB" w:rsidRDefault="005826E2" w:rsidP="00DB73B5">
            <w:r w:rsidRPr="00B527FB">
              <w:t>The corpus is encoded in TEI. Non-linguistic metadata includes information on source and year of publication.</w:t>
            </w:r>
          </w:p>
          <w:p w14:paraId="61862B56" w14:textId="77777777" w:rsidR="005826E2" w:rsidRPr="00B527FB" w:rsidRDefault="005826E2" w:rsidP="00DB73B5"/>
          <w:p w14:paraId="73396A04" w14:textId="77777777" w:rsidR="005826E2" w:rsidRPr="00B527FB" w:rsidRDefault="005826E2" w:rsidP="00DB73B5">
            <w:r w:rsidRPr="00B527FB">
              <w:t xml:space="preserve">The corpus is available for </w:t>
            </w:r>
            <w:hyperlink r:id="rId40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the CLARIN-DK repository.</w:t>
            </w:r>
          </w:p>
        </w:tc>
      </w:tr>
      <w:tr w:rsidR="005826E2" w:rsidRPr="00B527FB" w14:paraId="5046D2C6" w14:textId="77777777" w:rsidTr="008A6B5E">
        <w:tc>
          <w:tcPr>
            <w:tcW w:w="2934" w:type="dxa"/>
          </w:tcPr>
          <w:p w14:paraId="64D53131" w14:textId="77777777" w:rsidR="005826E2" w:rsidRPr="00B527FB" w:rsidRDefault="001867E2" w:rsidP="00DB73B5">
            <w:hyperlink r:id="rId41" w:history="1">
              <w:r w:rsidR="005826E2" w:rsidRPr="00B527FB">
                <w:rPr>
                  <w:rStyle w:val="Hiperpovezava"/>
                  <w:u w:val="none"/>
                </w:rPr>
                <w:t>SoNaR</w:t>
              </w:r>
            </w:hyperlink>
          </w:p>
          <w:p w14:paraId="61CD20CE" w14:textId="77777777" w:rsidR="005826E2" w:rsidRPr="00B527FB" w:rsidRDefault="005826E2" w:rsidP="00DB73B5">
            <w:pPr>
              <w:rPr>
                <w:b/>
                <w:bCs/>
              </w:rPr>
            </w:pPr>
          </w:p>
          <w:p w14:paraId="15707048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500 million words</w:t>
            </w:r>
          </w:p>
          <w:p w14:paraId="15902DC9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Annotation: </w:t>
            </w:r>
            <w:r w:rsidRPr="00B527FB">
              <w:t>PoS-tagged, lemmatized, named entities; coreference annotation and annotation of spatial and temporal relations for the manually annotated SoNaR-1 subset</w:t>
            </w:r>
          </w:p>
          <w:p w14:paraId="57393143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hyperlink r:id="rId42" w:history="1">
              <w:r w:rsidRPr="00B527FB">
                <w:rPr>
                  <w:rStyle w:val="Hiperpovezava"/>
                  <w:u w:val="none"/>
                </w:rPr>
                <w:t>Terms of Agreement</w:t>
              </w:r>
            </w:hyperlink>
          </w:p>
        </w:tc>
        <w:tc>
          <w:tcPr>
            <w:tcW w:w="1330" w:type="dxa"/>
          </w:tcPr>
          <w:p w14:paraId="4823CEDA" w14:textId="77777777" w:rsidR="005826E2" w:rsidRPr="00B527FB" w:rsidRDefault="005826E2" w:rsidP="00DB73B5">
            <w:r w:rsidRPr="00B527FB">
              <w:t>Dutch</w:t>
            </w:r>
          </w:p>
        </w:tc>
        <w:tc>
          <w:tcPr>
            <w:tcW w:w="4798" w:type="dxa"/>
          </w:tcPr>
          <w:p w14:paraId="20C3502C" w14:textId="77777777" w:rsidR="005826E2" w:rsidRPr="00B527FB" w:rsidRDefault="005826E2" w:rsidP="00DB73B5">
            <w:r w:rsidRPr="00B527FB">
              <w:t xml:space="preserve">This corpus includes representative Dutch texts (fiction, brochures, magazines, legal texts, newspapers, parliamentary proceedings, and computer-mediated communication). </w:t>
            </w:r>
          </w:p>
          <w:p w14:paraId="7FE76CB1" w14:textId="77777777" w:rsidR="005826E2" w:rsidRPr="00B527FB" w:rsidRDefault="005826E2" w:rsidP="00DB73B5"/>
          <w:p w14:paraId="6C41B1CB" w14:textId="77777777" w:rsidR="005826E2" w:rsidRPr="00B527FB" w:rsidRDefault="005826E2" w:rsidP="00DB73B5">
            <w:r w:rsidRPr="00B527FB">
              <w:t>Aside from written materials, the corpus also contains transcriptions of spoken language. The corpus is encoded in FoLiA.</w:t>
            </w:r>
          </w:p>
          <w:p w14:paraId="2F4E9D60" w14:textId="77777777" w:rsidR="005826E2" w:rsidRPr="00B527FB" w:rsidRDefault="005826E2" w:rsidP="00DB73B5"/>
          <w:p w14:paraId="75F8439D" w14:textId="77777777" w:rsidR="005826E2" w:rsidRPr="00B527FB" w:rsidRDefault="005826E2" w:rsidP="00DB73B5">
            <w:r w:rsidRPr="00B527FB">
              <w:t xml:space="preserve">The corpus is available for </w:t>
            </w:r>
            <w:hyperlink r:id="rId43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OpenSONAR concordancer and can be </w:t>
            </w:r>
            <w:hyperlink r:id="rId44" w:history="1">
              <w:r w:rsidRPr="00B527FB">
                <w:rPr>
                  <w:rStyle w:val="Hiperpovezava"/>
                  <w:u w:val="none"/>
                </w:rPr>
                <w:t>downloaded</w:t>
              </w:r>
            </w:hyperlink>
            <w:r w:rsidRPr="00B527FB">
              <w:t xml:space="preserve"> from the Dutch Language Institute (CLARIAH-NL).</w:t>
            </w:r>
          </w:p>
        </w:tc>
      </w:tr>
      <w:tr w:rsidR="00AC45C1" w:rsidRPr="00B527FB" w14:paraId="0156044F" w14:textId="77777777" w:rsidTr="008A6B5E">
        <w:tc>
          <w:tcPr>
            <w:tcW w:w="2934" w:type="dxa"/>
          </w:tcPr>
          <w:p w14:paraId="70889636" w14:textId="01C6563A" w:rsidR="00AC45C1" w:rsidRPr="00B527FB" w:rsidRDefault="00AC45C1" w:rsidP="00DB73B5">
            <w:hyperlink r:id="rId45" w:history="1">
              <w:r w:rsidRPr="00B527FB">
                <w:rPr>
                  <w:rStyle w:val="Hiperpovezava"/>
                  <w:u w:val="none"/>
                </w:rPr>
                <w:t>Corpus of Contemporary American English – Kielipankki version</w:t>
              </w:r>
            </w:hyperlink>
          </w:p>
          <w:p w14:paraId="30E6AED6" w14:textId="1CCE1154" w:rsidR="00AC45C1" w:rsidRPr="00B527FB" w:rsidRDefault="00AC45C1" w:rsidP="00DB73B5"/>
          <w:p w14:paraId="287B75DF" w14:textId="6F20D138" w:rsidR="00AC45C1" w:rsidRPr="00B527FB" w:rsidRDefault="00AC45C1" w:rsidP="00DB73B5">
            <w:r w:rsidRPr="00B527FB">
              <w:rPr>
                <w:b/>
                <w:bCs/>
              </w:rPr>
              <w:t>Size:</w:t>
            </w:r>
            <w:r w:rsidRPr="00B527FB">
              <w:t xml:space="preserve"> 440 million words; 190,000 texts</w:t>
            </w:r>
          </w:p>
          <w:p w14:paraId="59074AA7" w14:textId="0A6B236D" w:rsidR="00AC45C1" w:rsidRPr="00B527FB" w:rsidRDefault="00AC45C1" w:rsidP="00DB73B5">
            <w:r w:rsidRPr="00B527FB">
              <w:rPr>
                <w:b/>
                <w:bCs/>
              </w:rPr>
              <w:t>Annotation:</w:t>
            </w:r>
            <w:r w:rsidRPr="00B527FB">
              <w:t xml:space="preserve"> PoS-tagged, lemmatized</w:t>
            </w:r>
            <w:r w:rsidRPr="00B527FB">
              <w:br/>
            </w:r>
            <w:r w:rsidRPr="00B527FB">
              <w:rPr>
                <w:b/>
                <w:bCs/>
              </w:rPr>
              <w:t xml:space="preserve">Licence: </w:t>
            </w:r>
            <w:r w:rsidRPr="00B527FB">
              <w:t>CLARIN ACA (online version); CLARIN RES (downloadable version)</w:t>
            </w:r>
          </w:p>
          <w:p w14:paraId="68EA92E5" w14:textId="054CDB60" w:rsidR="00AC45C1" w:rsidRPr="00B527FB" w:rsidRDefault="00AC45C1" w:rsidP="00DB73B5"/>
        </w:tc>
        <w:tc>
          <w:tcPr>
            <w:tcW w:w="1330" w:type="dxa"/>
          </w:tcPr>
          <w:p w14:paraId="0A12497D" w14:textId="377601EB" w:rsidR="00AC45C1" w:rsidRPr="00B527FB" w:rsidRDefault="00AC45C1" w:rsidP="00DB73B5">
            <w:r w:rsidRPr="00B527FB">
              <w:t>English (American)</w:t>
            </w:r>
          </w:p>
        </w:tc>
        <w:tc>
          <w:tcPr>
            <w:tcW w:w="4798" w:type="dxa"/>
          </w:tcPr>
          <w:p w14:paraId="18E59082" w14:textId="4C688BC2" w:rsidR="00AC45C1" w:rsidRPr="00B527FB" w:rsidRDefault="00AC45C1" w:rsidP="00DB73B5">
            <w:r w:rsidRPr="00B527FB">
              <w:t>This corpus includes American English texts evenly divided into the spoken, fiction, magazine, newspaper, and academic genres (around 88 million words each)</w:t>
            </w:r>
            <w:r w:rsidR="004114D3">
              <w:t xml:space="preserve"> published between 1990 and 2012.</w:t>
            </w:r>
          </w:p>
          <w:p w14:paraId="35A7A0A4" w14:textId="77777777" w:rsidR="00AC45C1" w:rsidRPr="00B527FB" w:rsidRDefault="00AC45C1" w:rsidP="00DB73B5"/>
          <w:p w14:paraId="7A9A0245" w14:textId="20BDF927" w:rsidR="00AC45C1" w:rsidRPr="00B527FB" w:rsidRDefault="00AC45C1" w:rsidP="00DB73B5">
            <w:r w:rsidRPr="00B527FB">
              <w:t xml:space="preserve">The corpus is available for </w:t>
            </w:r>
            <w:hyperlink r:id="rId46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the Finnish Language Bank as well as for </w:t>
            </w:r>
            <w:hyperlink r:id="rId47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concordancer Korp</w:t>
            </w:r>
            <w:r w:rsidR="00B527FB">
              <w:t xml:space="preserve"> (FIN-CLARIN distribution)</w:t>
            </w:r>
            <w:r w:rsidRPr="00B527FB">
              <w:t xml:space="preserve">. </w:t>
            </w:r>
          </w:p>
        </w:tc>
      </w:tr>
      <w:tr w:rsidR="005826E2" w:rsidRPr="00B527FB" w14:paraId="115229E7" w14:textId="77777777" w:rsidTr="008A6B5E">
        <w:tc>
          <w:tcPr>
            <w:tcW w:w="2934" w:type="dxa"/>
          </w:tcPr>
          <w:p w14:paraId="4810CFC5" w14:textId="77777777" w:rsidR="005826E2" w:rsidRPr="00B527FB" w:rsidRDefault="001867E2" w:rsidP="00DB73B5">
            <w:hyperlink r:id="rId48" w:history="1">
              <w:r w:rsidR="005826E2" w:rsidRPr="00B527FB">
                <w:rPr>
                  <w:rStyle w:val="Hiperpovezava"/>
                  <w:u w:val="none"/>
                </w:rPr>
                <w:t>British National Corpus</w:t>
              </w:r>
            </w:hyperlink>
          </w:p>
          <w:p w14:paraId="47FF8A3D" w14:textId="77777777" w:rsidR="005826E2" w:rsidRPr="00B527FB" w:rsidRDefault="005826E2" w:rsidP="00DB73B5"/>
          <w:p w14:paraId="31671F8D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100 million words</w:t>
            </w:r>
          </w:p>
          <w:p w14:paraId="5C323272" w14:textId="77777777" w:rsidR="005826E2" w:rsidRPr="00B527FB" w:rsidRDefault="005826E2" w:rsidP="00DB73B5">
            <w:r w:rsidRPr="00B527FB">
              <w:rPr>
                <w:b/>
                <w:bCs/>
              </w:rPr>
              <w:lastRenderedPageBreak/>
              <w:t xml:space="preserve">Annotation: </w:t>
            </w:r>
            <w:r w:rsidRPr="00B527FB">
              <w:t>PoS-tagged, lemmatized</w:t>
            </w:r>
          </w:p>
          <w:p w14:paraId="0CC63189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BNC User Licence (restricted for the downloadable version)</w:t>
            </w:r>
          </w:p>
        </w:tc>
        <w:tc>
          <w:tcPr>
            <w:tcW w:w="1330" w:type="dxa"/>
          </w:tcPr>
          <w:p w14:paraId="2A66FA63" w14:textId="77777777" w:rsidR="005826E2" w:rsidRPr="00B527FB" w:rsidRDefault="005826E2" w:rsidP="00DB73B5">
            <w:r w:rsidRPr="00B527FB">
              <w:lastRenderedPageBreak/>
              <w:t>English (British)</w:t>
            </w:r>
          </w:p>
        </w:tc>
        <w:tc>
          <w:tcPr>
            <w:tcW w:w="4798" w:type="dxa"/>
          </w:tcPr>
          <w:p w14:paraId="4BA0627C" w14:textId="77777777" w:rsidR="005826E2" w:rsidRPr="00B527FB" w:rsidRDefault="005826E2" w:rsidP="00DB73B5">
            <w:r w:rsidRPr="00B527FB">
              <w:t xml:space="preserve">This corpus includes English texts (fiction, magazines, newspapers, and academic writing) published between 1980 and 1993. </w:t>
            </w:r>
          </w:p>
          <w:p w14:paraId="62EF0390" w14:textId="77777777" w:rsidR="005826E2" w:rsidRPr="00B527FB" w:rsidRDefault="005826E2" w:rsidP="00DB73B5"/>
          <w:p w14:paraId="0668A753" w14:textId="77777777" w:rsidR="005826E2" w:rsidRPr="00B527FB" w:rsidRDefault="005826E2" w:rsidP="00DB73B5">
            <w:r w:rsidRPr="00B527FB">
              <w:t>The corpus is encoded in TEI. Non-linguistic metadata include contextual and bibliographic information. Aside from written materials, the corpus also includes transcriptions of spoken language.</w:t>
            </w:r>
          </w:p>
          <w:p w14:paraId="77E7BFDD" w14:textId="77777777" w:rsidR="005826E2" w:rsidRPr="00B527FB" w:rsidRDefault="005826E2" w:rsidP="00DB73B5"/>
          <w:p w14:paraId="10B881A4" w14:textId="77777777" w:rsidR="005826E2" w:rsidRPr="00B527FB" w:rsidRDefault="005826E2" w:rsidP="00DB73B5">
            <w:r w:rsidRPr="00B527FB">
              <w:t xml:space="preserve">The corpus is available for </w:t>
            </w:r>
            <w:hyperlink r:id="rId49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 and can be </w:t>
            </w:r>
            <w:hyperlink r:id="rId50" w:history="1">
              <w:r w:rsidRPr="00B527FB">
                <w:rPr>
                  <w:rStyle w:val="Hiperpovezava"/>
                  <w:u w:val="none"/>
                </w:rPr>
                <w:t>downloaded</w:t>
              </w:r>
            </w:hyperlink>
            <w:r w:rsidRPr="00B527FB">
              <w:t xml:space="preserve"> from the Oxford Text Archive (CLARIN-UK).</w:t>
            </w:r>
          </w:p>
        </w:tc>
      </w:tr>
      <w:tr w:rsidR="005826E2" w:rsidRPr="00B527FB" w14:paraId="280F50D7" w14:textId="77777777" w:rsidTr="008A6B5E">
        <w:tc>
          <w:tcPr>
            <w:tcW w:w="2934" w:type="dxa"/>
          </w:tcPr>
          <w:p w14:paraId="181E34AC" w14:textId="77777777" w:rsidR="005826E2" w:rsidRPr="00B527FB" w:rsidRDefault="001867E2" w:rsidP="00DB73B5">
            <w:hyperlink r:id="rId51" w:history="1">
              <w:r w:rsidR="005826E2" w:rsidRPr="00B527FB">
                <w:rPr>
                  <w:rStyle w:val="Hiperpovezava"/>
                  <w:u w:val="none"/>
                </w:rPr>
                <w:t>Estonian National Corpus 2019</w:t>
              </w:r>
            </w:hyperlink>
          </w:p>
          <w:p w14:paraId="59D77556" w14:textId="77777777" w:rsidR="005826E2" w:rsidRPr="00B527FB" w:rsidRDefault="005826E2" w:rsidP="00DB73B5"/>
          <w:p w14:paraId="39BD4FB1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1.5 billion words</w:t>
            </w:r>
          </w:p>
          <w:p w14:paraId="2EA6FEE9" w14:textId="77777777" w:rsidR="005826E2" w:rsidRPr="00B527FB" w:rsidRDefault="005826E2" w:rsidP="00DB73B5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578E00AB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CC-BY-SA</w:t>
            </w:r>
          </w:p>
        </w:tc>
        <w:tc>
          <w:tcPr>
            <w:tcW w:w="1330" w:type="dxa"/>
          </w:tcPr>
          <w:p w14:paraId="7DBC79A8" w14:textId="77777777" w:rsidR="005826E2" w:rsidRPr="00B527FB" w:rsidRDefault="005826E2" w:rsidP="00DB73B5">
            <w:r w:rsidRPr="00B527FB">
              <w:t>Estonian</w:t>
            </w:r>
          </w:p>
        </w:tc>
        <w:tc>
          <w:tcPr>
            <w:tcW w:w="4798" w:type="dxa"/>
          </w:tcPr>
          <w:p w14:paraId="4294248E" w14:textId="77777777" w:rsidR="005826E2" w:rsidRPr="00B527FB" w:rsidRDefault="005826E2" w:rsidP="00DB73B5">
            <w:r w:rsidRPr="00B527FB">
              <w:t xml:space="preserve">This corpus includes Estonian texts published between 1990 and 2019. Amongst others, this corpus contains the </w:t>
            </w:r>
            <w:hyperlink r:id="rId52" w:history="1">
              <w:r w:rsidRPr="00B527FB">
                <w:rPr>
                  <w:rStyle w:val="Hiperpovezava"/>
                  <w:u w:val="none"/>
                </w:rPr>
                <w:t>Estonian Reference Corpus</w:t>
              </w:r>
            </w:hyperlink>
            <w:r w:rsidRPr="00B527FB">
              <w:rPr>
                <w:rStyle w:val="Hiperpovezava"/>
                <w:u w:val="none"/>
              </w:rPr>
              <w:t xml:space="preserve"> </w:t>
            </w:r>
            <w:r w:rsidRPr="00B527FB">
              <w:t>as a subcorpus.</w:t>
            </w:r>
          </w:p>
          <w:p w14:paraId="484B459C" w14:textId="77777777" w:rsidR="005826E2" w:rsidRPr="00B527FB" w:rsidRDefault="005826E2" w:rsidP="00DB73B5"/>
          <w:p w14:paraId="0ABA4C57" w14:textId="77777777" w:rsidR="005826E2" w:rsidRPr="00B527FB" w:rsidRDefault="005826E2" w:rsidP="00DB73B5">
            <w:r w:rsidRPr="00B527FB">
              <w:t xml:space="preserve">The corpus is available for </w:t>
            </w:r>
            <w:hyperlink r:id="rId53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META-SHARE (CELR distribution).</w:t>
            </w:r>
          </w:p>
        </w:tc>
      </w:tr>
      <w:tr w:rsidR="005826E2" w:rsidRPr="00B527FB" w14:paraId="36F531B3" w14:textId="77777777" w:rsidTr="008A6B5E">
        <w:tc>
          <w:tcPr>
            <w:tcW w:w="2934" w:type="dxa"/>
          </w:tcPr>
          <w:p w14:paraId="6E9D1A86" w14:textId="77777777" w:rsidR="005826E2" w:rsidRPr="00B527FB" w:rsidRDefault="001867E2" w:rsidP="00DB73B5">
            <w:hyperlink r:id="rId54" w:history="1">
              <w:r w:rsidR="005826E2" w:rsidRPr="00B527FB">
                <w:rPr>
                  <w:rStyle w:val="Hiperpovezava"/>
                  <w:u w:val="none"/>
                </w:rPr>
                <w:t>Estonian Reference Corpus</w:t>
              </w:r>
            </w:hyperlink>
          </w:p>
          <w:p w14:paraId="1C0F7F64" w14:textId="77777777" w:rsidR="005826E2" w:rsidRPr="00B527FB" w:rsidRDefault="005826E2" w:rsidP="00DB73B5"/>
          <w:p w14:paraId="1996EAC9" w14:textId="77777777" w:rsidR="005826E2" w:rsidRPr="00B527FB" w:rsidRDefault="005826E2" w:rsidP="00DB73B5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Size: </w:t>
            </w:r>
            <w:r w:rsidRPr="00B527FB">
              <w:t>175 million words</w:t>
            </w:r>
          </w:p>
          <w:p w14:paraId="4DB9D11F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6C9883A0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free for non-commercial use</w:t>
            </w:r>
          </w:p>
        </w:tc>
        <w:tc>
          <w:tcPr>
            <w:tcW w:w="1330" w:type="dxa"/>
          </w:tcPr>
          <w:p w14:paraId="31FE8A83" w14:textId="77777777" w:rsidR="005826E2" w:rsidRPr="00B527FB" w:rsidRDefault="005826E2" w:rsidP="00DB73B5">
            <w:r w:rsidRPr="00B527FB">
              <w:t>Estonian</w:t>
            </w:r>
          </w:p>
        </w:tc>
        <w:tc>
          <w:tcPr>
            <w:tcW w:w="4798" w:type="dxa"/>
          </w:tcPr>
          <w:p w14:paraId="0D1480F6" w14:textId="77777777" w:rsidR="005826E2" w:rsidRPr="00B527FB" w:rsidRDefault="005826E2" w:rsidP="00DB73B5">
            <w:r w:rsidRPr="00B527FB">
              <w:t>This corpus includes Estonian texts (fiction, PhD theses, newspapers, magazines, parliamentary transcriptions, computer-mediated communication) published between 1990 and 2007. The corpus is encoded in TEI.</w:t>
            </w:r>
          </w:p>
          <w:p w14:paraId="66A407C6" w14:textId="77777777" w:rsidR="005826E2" w:rsidRPr="00B527FB" w:rsidRDefault="005826E2" w:rsidP="00DB73B5"/>
          <w:p w14:paraId="3DCB2FCA" w14:textId="77777777" w:rsidR="005826E2" w:rsidRPr="00B527FB" w:rsidRDefault="005826E2" w:rsidP="00DB73B5">
            <w:r w:rsidRPr="00B527FB">
              <w:t xml:space="preserve">The corpus is available for online browsing through a </w:t>
            </w:r>
            <w:hyperlink r:id="rId55" w:history="1">
              <w:r w:rsidRPr="00B527FB">
                <w:rPr>
                  <w:rStyle w:val="Hiperpovezava"/>
                  <w:u w:val="none"/>
                </w:rPr>
                <w:t>dedicated concordancer</w:t>
              </w:r>
            </w:hyperlink>
            <w:r w:rsidRPr="00B527FB">
              <w:t xml:space="preserve"> and is available for </w:t>
            </w:r>
            <w:hyperlink r:id="rId56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CELR.</w:t>
            </w:r>
          </w:p>
        </w:tc>
      </w:tr>
      <w:tr w:rsidR="005826E2" w:rsidRPr="00B527FB" w14:paraId="4487DEF7" w14:textId="77777777" w:rsidTr="008A6B5E">
        <w:tc>
          <w:tcPr>
            <w:tcW w:w="2934" w:type="dxa"/>
          </w:tcPr>
          <w:p w14:paraId="77806748" w14:textId="77777777" w:rsidR="005826E2" w:rsidRPr="00B527FB" w:rsidRDefault="001867E2" w:rsidP="000B2123">
            <w:hyperlink r:id="rId57" w:history="1">
              <w:r w:rsidR="005826E2" w:rsidRPr="00B527FB">
                <w:rPr>
                  <w:rStyle w:val="Hiperpovezava"/>
                  <w:u w:val="none"/>
                </w:rPr>
                <w:t>GNC: Georgian National Corpus</w:t>
              </w:r>
            </w:hyperlink>
          </w:p>
          <w:p w14:paraId="14072B65" w14:textId="77777777" w:rsidR="005826E2" w:rsidRPr="00B527FB" w:rsidRDefault="005826E2" w:rsidP="000B2123"/>
          <w:p w14:paraId="72188D71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Size: </w:t>
            </w:r>
            <w:r w:rsidRPr="00B527FB">
              <w:t>217 million words</w:t>
            </w:r>
          </w:p>
          <w:p w14:paraId="32F71A64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4CBC4F5C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Licence: </w:t>
            </w:r>
            <w:r w:rsidRPr="00B527FB">
              <w:t>CC-BY-NC, CLARIN_ACA-NC-LOC-PRIV-ND-*</w:t>
            </w:r>
          </w:p>
        </w:tc>
        <w:tc>
          <w:tcPr>
            <w:tcW w:w="1330" w:type="dxa"/>
          </w:tcPr>
          <w:p w14:paraId="6F3D5EE0" w14:textId="77777777" w:rsidR="005826E2" w:rsidRPr="00B527FB" w:rsidRDefault="005826E2" w:rsidP="000B2123">
            <w:r w:rsidRPr="00B527FB">
              <w:t>Georgian (Old, Middle, Modern),</w:t>
            </w:r>
          </w:p>
          <w:p w14:paraId="206DAB24" w14:textId="77777777" w:rsidR="005826E2" w:rsidRPr="00B527FB" w:rsidRDefault="005826E2" w:rsidP="000B2123">
            <w:r w:rsidRPr="00B527FB">
              <w:t>Mingrelian, Svans</w:t>
            </w:r>
          </w:p>
        </w:tc>
        <w:tc>
          <w:tcPr>
            <w:tcW w:w="4798" w:type="dxa"/>
          </w:tcPr>
          <w:p w14:paraId="2A4B4FFB" w14:textId="77777777" w:rsidR="005826E2" w:rsidRPr="00B527FB" w:rsidRDefault="005826E2" w:rsidP="000B2123">
            <w:r w:rsidRPr="00B527FB">
              <w:t>This corpus includes texts from languages spoken in Georgia from 500 to 2013. The corpus is encoded in TEI XML.</w:t>
            </w:r>
          </w:p>
          <w:p w14:paraId="26482A19" w14:textId="77777777" w:rsidR="005826E2" w:rsidRPr="00B527FB" w:rsidRDefault="005826E2" w:rsidP="000B2123"/>
          <w:p w14:paraId="3983D9B9" w14:textId="77777777" w:rsidR="005826E2" w:rsidRPr="00B527FB" w:rsidRDefault="005826E2" w:rsidP="000B2123">
            <w:r w:rsidRPr="00B527FB">
              <w:t xml:space="preserve">The corpus is available for </w:t>
            </w:r>
            <w:hyperlink r:id="rId58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webpage.</w:t>
            </w:r>
          </w:p>
          <w:p w14:paraId="1244637B" w14:textId="77777777" w:rsidR="005826E2" w:rsidRPr="00B527FB" w:rsidRDefault="005826E2" w:rsidP="000B2123"/>
          <w:p w14:paraId="64A90DEB" w14:textId="77777777" w:rsidR="005826E2" w:rsidRPr="00B527FB" w:rsidRDefault="005826E2" w:rsidP="000B2123">
            <w:r w:rsidRPr="00B527FB">
              <w:t>For a relevant publication, see Meurer (</w:t>
            </w:r>
            <w:hyperlink r:id="rId59" w:history="1">
              <w:r w:rsidRPr="00B527FB">
                <w:rPr>
                  <w:rStyle w:val="Hiperpovezava"/>
                  <w:u w:val="none"/>
                </w:rPr>
                <w:t>2017</w:t>
              </w:r>
            </w:hyperlink>
            <w:r w:rsidRPr="00B527FB">
              <w:t>).</w:t>
            </w:r>
          </w:p>
        </w:tc>
      </w:tr>
      <w:tr w:rsidR="005826E2" w:rsidRPr="00B527FB" w14:paraId="58E6C930" w14:textId="77777777" w:rsidTr="008A6B5E">
        <w:tc>
          <w:tcPr>
            <w:tcW w:w="2934" w:type="dxa"/>
          </w:tcPr>
          <w:p w14:paraId="2B818778" w14:textId="77777777" w:rsidR="005826E2" w:rsidRPr="00B527FB" w:rsidRDefault="001867E2" w:rsidP="00DB73B5">
            <w:hyperlink r:id="rId60" w:history="1">
              <w:r w:rsidR="005826E2" w:rsidRPr="00B527FB">
                <w:rPr>
                  <w:rStyle w:val="Hiperpovezava"/>
                  <w:u w:val="none"/>
                </w:rPr>
                <w:t>DeReKo</w:t>
              </w:r>
            </w:hyperlink>
          </w:p>
          <w:p w14:paraId="2336C2FD" w14:textId="77777777" w:rsidR="005826E2" w:rsidRPr="00B527FB" w:rsidRDefault="005826E2" w:rsidP="00DB73B5"/>
          <w:p w14:paraId="06E326D3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31.7 billion words</w:t>
            </w:r>
          </w:p>
          <w:p w14:paraId="535527FF" w14:textId="77777777" w:rsidR="005826E2" w:rsidRPr="00B527FB" w:rsidRDefault="005826E2" w:rsidP="00DB73B5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04EC3616" w14:textId="77777777" w:rsidR="005826E2" w:rsidRPr="00B527FB" w:rsidRDefault="005826E2" w:rsidP="003A72B9">
            <w:r w:rsidRPr="00B527FB">
              <w:rPr>
                <w:b/>
                <w:bCs/>
              </w:rPr>
              <w:t xml:space="preserve">Licence: </w:t>
            </w:r>
            <w:r w:rsidRPr="00B527FB">
              <w:t>CC-BY-SA</w:t>
            </w:r>
          </w:p>
        </w:tc>
        <w:tc>
          <w:tcPr>
            <w:tcW w:w="1330" w:type="dxa"/>
          </w:tcPr>
          <w:p w14:paraId="74E3924D" w14:textId="77777777" w:rsidR="005826E2" w:rsidRPr="00B527FB" w:rsidRDefault="005826E2" w:rsidP="00DB73B5">
            <w:r w:rsidRPr="00B527FB">
              <w:t>German</w:t>
            </w:r>
          </w:p>
        </w:tc>
        <w:tc>
          <w:tcPr>
            <w:tcW w:w="4798" w:type="dxa"/>
          </w:tcPr>
          <w:p w14:paraId="59708989" w14:textId="77777777" w:rsidR="005826E2" w:rsidRPr="00B527FB" w:rsidRDefault="005826E2" w:rsidP="00DB73B5">
            <w:r w:rsidRPr="00B527FB">
              <w:t xml:space="preserve">This corpus includes German texts in </w:t>
            </w:r>
            <w:hyperlink r:id="rId61" w:history="1">
              <w:r w:rsidRPr="00B527FB">
                <w:rPr>
                  <w:rStyle w:val="Hiperpovezava"/>
                  <w:u w:val="none"/>
                </w:rPr>
                <w:t>a wide variety of genres</w:t>
              </w:r>
            </w:hyperlink>
            <w:r w:rsidRPr="00B527FB">
              <w:t xml:space="preserve"> published from 1947 onwards. Non-linguistic metadata include rich bibliographic information and partial layout information.</w:t>
            </w:r>
          </w:p>
          <w:p w14:paraId="4D592675" w14:textId="77777777" w:rsidR="005826E2" w:rsidRPr="00B527FB" w:rsidRDefault="005826E2" w:rsidP="00DB73B5"/>
          <w:p w14:paraId="7025409A" w14:textId="77777777" w:rsidR="005826E2" w:rsidRPr="00B527FB" w:rsidRDefault="005826E2" w:rsidP="00DB73B5">
            <w:r w:rsidRPr="00B527FB">
              <w:t xml:space="preserve">Part of the corpus is available for </w:t>
            </w:r>
            <w:hyperlink r:id="rId62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a dedicated webpage (CLARIN-D distribution), while the entire corpus can be queried </w:t>
            </w:r>
            <w:hyperlink r:id="rId63" w:history="1">
              <w:r w:rsidRPr="00B527FB">
                <w:rPr>
                  <w:rStyle w:val="Hiperpovezava"/>
                  <w:u w:val="none"/>
                </w:rPr>
                <w:t>online</w:t>
              </w:r>
            </w:hyperlink>
            <w:r w:rsidRPr="00B527FB">
              <w:t xml:space="preserve"> through the COSMAS II platform.</w:t>
            </w:r>
          </w:p>
          <w:p w14:paraId="602C3593" w14:textId="77777777" w:rsidR="005826E2" w:rsidRPr="00B527FB" w:rsidRDefault="005826E2" w:rsidP="00DB73B5"/>
          <w:p w14:paraId="1B103C52" w14:textId="77777777" w:rsidR="005826E2" w:rsidRPr="00B527FB" w:rsidRDefault="005826E2" w:rsidP="00DB73B5">
            <w:r w:rsidRPr="00B527FB">
              <w:t>For a relevant publication, see Kupietz et al. (</w:t>
            </w:r>
            <w:hyperlink r:id="rId64" w:history="1">
              <w:r w:rsidRPr="00B527FB">
                <w:rPr>
                  <w:rStyle w:val="Hiperpovezava"/>
                  <w:u w:val="none"/>
                </w:rPr>
                <w:t>2018</w:t>
              </w:r>
            </w:hyperlink>
            <w:r w:rsidRPr="00B527FB">
              <w:t>).</w:t>
            </w:r>
          </w:p>
        </w:tc>
      </w:tr>
      <w:tr w:rsidR="005826E2" w:rsidRPr="00B527FB" w14:paraId="63C37B1A" w14:textId="77777777" w:rsidTr="008A6B5E">
        <w:tc>
          <w:tcPr>
            <w:tcW w:w="2934" w:type="dxa"/>
          </w:tcPr>
          <w:p w14:paraId="28C12782" w14:textId="77777777" w:rsidR="005826E2" w:rsidRPr="00B527FB" w:rsidRDefault="001867E2" w:rsidP="00DB73B5">
            <w:hyperlink r:id="rId65" w:history="1">
              <w:r w:rsidR="005826E2" w:rsidRPr="00B527FB">
                <w:rPr>
                  <w:rStyle w:val="Hiperpovezava"/>
                  <w:u w:val="none"/>
                </w:rPr>
                <w:t>Corpus of Greek Texts</w:t>
              </w:r>
            </w:hyperlink>
          </w:p>
          <w:p w14:paraId="15155D60" w14:textId="77777777" w:rsidR="005826E2" w:rsidRPr="00B527FB" w:rsidRDefault="005826E2" w:rsidP="00DB73B5"/>
          <w:p w14:paraId="6FABF9B9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27.6 million words</w:t>
            </w:r>
          </w:p>
          <w:p w14:paraId="339823D8" w14:textId="77777777" w:rsidR="005826E2" w:rsidRPr="00B527FB" w:rsidRDefault="005826E2" w:rsidP="00DB73B5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>Annotation:</w:t>
            </w:r>
          </w:p>
          <w:p w14:paraId="6EA3F633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CC-BY-NC; ACA</w:t>
            </w:r>
          </w:p>
        </w:tc>
        <w:tc>
          <w:tcPr>
            <w:tcW w:w="1330" w:type="dxa"/>
          </w:tcPr>
          <w:p w14:paraId="2328EF7A" w14:textId="77777777" w:rsidR="005826E2" w:rsidRPr="00B527FB" w:rsidRDefault="005826E2" w:rsidP="00DB73B5">
            <w:r w:rsidRPr="00B527FB">
              <w:t>Greek</w:t>
            </w:r>
          </w:p>
        </w:tc>
        <w:tc>
          <w:tcPr>
            <w:tcW w:w="4798" w:type="dxa"/>
          </w:tcPr>
          <w:p w14:paraId="7477D2FD" w14:textId="77777777" w:rsidR="005826E2" w:rsidRPr="00B527FB" w:rsidRDefault="005826E2" w:rsidP="00AB7DB4">
            <w:r w:rsidRPr="00B527FB">
              <w:t>This corpus includes representative Greek texts published between 1990 and 2010. Aside from written materials, the corpus also includes transcriptions of spoken language.</w:t>
            </w:r>
          </w:p>
          <w:p w14:paraId="33E6328A" w14:textId="77777777" w:rsidR="005826E2" w:rsidRPr="00B527FB" w:rsidRDefault="005826E2" w:rsidP="00DB73B5"/>
          <w:p w14:paraId="212DB113" w14:textId="77777777" w:rsidR="005826E2" w:rsidRPr="00B527FB" w:rsidRDefault="005826E2" w:rsidP="00CB31F3">
            <w:r w:rsidRPr="00B527FB">
              <w:t xml:space="preserve">The corpus is available for </w:t>
            </w:r>
            <w:hyperlink r:id="rId66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concordancer.</w:t>
            </w:r>
          </w:p>
          <w:p w14:paraId="70EEF0AE" w14:textId="77777777" w:rsidR="005826E2" w:rsidRPr="00B527FB" w:rsidRDefault="005826E2" w:rsidP="00CB31F3"/>
          <w:p w14:paraId="199427B1" w14:textId="77777777" w:rsidR="005826E2" w:rsidRPr="00B527FB" w:rsidRDefault="005826E2" w:rsidP="00DE4531">
            <w:r w:rsidRPr="00B527FB">
              <w:t>For a relevant publication, see Goutsos (</w:t>
            </w:r>
            <w:hyperlink r:id="rId67" w:history="1">
              <w:r w:rsidRPr="00B527FB">
                <w:rPr>
                  <w:rStyle w:val="Hiperpovezava"/>
                  <w:u w:val="none"/>
                </w:rPr>
                <w:t>2010</w:t>
              </w:r>
            </w:hyperlink>
            <w:r w:rsidRPr="00B527FB">
              <w:t>).</w:t>
            </w:r>
          </w:p>
        </w:tc>
      </w:tr>
      <w:tr w:rsidR="005826E2" w:rsidRPr="00B527FB" w14:paraId="79610128" w14:textId="77777777" w:rsidTr="008A6B5E">
        <w:tc>
          <w:tcPr>
            <w:tcW w:w="2934" w:type="dxa"/>
          </w:tcPr>
          <w:p w14:paraId="5D56916D" w14:textId="77777777" w:rsidR="005826E2" w:rsidRPr="00B527FB" w:rsidRDefault="001867E2" w:rsidP="001E17C2">
            <w:hyperlink r:id="rId68" w:history="1">
              <w:r w:rsidR="005826E2" w:rsidRPr="00B527FB">
                <w:rPr>
                  <w:rStyle w:val="Hiperpovezava"/>
                  <w:u w:val="none"/>
                </w:rPr>
                <w:t>Diachronic corpus of Greek of the 20th century</w:t>
              </w:r>
            </w:hyperlink>
          </w:p>
          <w:p w14:paraId="5D15DB89" w14:textId="77777777" w:rsidR="005826E2" w:rsidRPr="00B527FB" w:rsidRDefault="005826E2" w:rsidP="001E17C2"/>
          <w:p w14:paraId="2A9407EA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Size: </w:t>
            </w:r>
            <w:r w:rsidRPr="00B527FB">
              <w:t>20 million words</w:t>
            </w:r>
          </w:p>
          <w:p w14:paraId="0C005A20" w14:textId="77777777" w:rsidR="005826E2" w:rsidRPr="00B527FB" w:rsidRDefault="005826E2" w:rsidP="001E17C2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>Annotation:</w:t>
            </w:r>
          </w:p>
          <w:p w14:paraId="048E475C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Licence: </w:t>
            </w:r>
            <w:r w:rsidRPr="00B527FB">
              <w:t>CC BY-NC</w:t>
            </w:r>
          </w:p>
        </w:tc>
        <w:tc>
          <w:tcPr>
            <w:tcW w:w="1330" w:type="dxa"/>
          </w:tcPr>
          <w:p w14:paraId="61543DB5" w14:textId="77777777" w:rsidR="005826E2" w:rsidRPr="00B527FB" w:rsidRDefault="005826E2" w:rsidP="001E17C2">
            <w:r w:rsidRPr="00B527FB">
              <w:t>Greek</w:t>
            </w:r>
          </w:p>
        </w:tc>
        <w:tc>
          <w:tcPr>
            <w:tcW w:w="4798" w:type="dxa"/>
          </w:tcPr>
          <w:p w14:paraId="77D025D0" w14:textId="77777777" w:rsidR="005826E2" w:rsidRPr="00B527FB" w:rsidRDefault="005826E2" w:rsidP="001E17C2">
            <w:r w:rsidRPr="00B527FB">
              <w:t>This corpus includes Greek texts published in the 20</w:t>
            </w:r>
            <w:r w:rsidRPr="00B527FB">
              <w:rPr>
                <w:vertAlign w:val="superscript"/>
              </w:rPr>
              <w:t>th</w:t>
            </w:r>
            <w:r w:rsidRPr="00B527FB">
              <w:t xml:space="preserve"> century. </w:t>
            </w:r>
          </w:p>
          <w:p w14:paraId="07478D55" w14:textId="77777777" w:rsidR="005826E2" w:rsidRPr="00B527FB" w:rsidRDefault="005826E2" w:rsidP="001E17C2"/>
          <w:p w14:paraId="5F05B797" w14:textId="77777777" w:rsidR="005826E2" w:rsidRPr="00B527FB" w:rsidRDefault="005826E2" w:rsidP="001E17C2">
            <w:r w:rsidRPr="00B527FB">
              <w:t xml:space="preserve">The corpus is available for </w:t>
            </w:r>
            <w:hyperlink r:id="rId69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CLARIN:EL.</w:t>
            </w:r>
          </w:p>
        </w:tc>
      </w:tr>
      <w:tr w:rsidR="005826E2" w:rsidRPr="00B527FB" w14:paraId="0DA20601" w14:textId="77777777" w:rsidTr="008A6B5E">
        <w:tc>
          <w:tcPr>
            <w:tcW w:w="2934" w:type="dxa"/>
          </w:tcPr>
          <w:p w14:paraId="19764B8D" w14:textId="77777777" w:rsidR="005826E2" w:rsidRPr="00B527FB" w:rsidRDefault="001867E2" w:rsidP="00DB73B5">
            <w:hyperlink r:id="rId70" w:history="1">
              <w:r w:rsidR="005826E2" w:rsidRPr="00B527FB">
                <w:rPr>
                  <w:rStyle w:val="Hiperpovezava"/>
                  <w:u w:val="none"/>
                </w:rPr>
                <w:t>Hellenic National Corpus</w:t>
              </w:r>
            </w:hyperlink>
          </w:p>
          <w:p w14:paraId="6A3D28FA" w14:textId="77777777" w:rsidR="005826E2" w:rsidRPr="00B527FB" w:rsidRDefault="005826E2" w:rsidP="00DB73B5"/>
          <w:p w14:paraId="4759E6F8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47 million words</w:t>
            </w:r>
          </w:p>
          <w:p w14:paraId="5EFEA45D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Annotation: </w:t>
            </w:r>
            <w:r w:rsidRPr="00B527FB">
              <w:t>sentence segmented</w:t>
            </w:r>
          </w:p>
          <w:p w14:paraId="69F46FAE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Licence: </w:t>
            </w:r>
            <w:r w:rsidRPr="00B527FB">
              <w:t>proprietary</w:t>
            </w:r>
          </w:p>
        </w:tc>
        <w:tc>
          <w:tcPr>
            <w:tcW w:w="1330" w:type="dxa"/>
          </w:tcPr>
          <w:p w14:paraId="616D55A1" w14:textId="77777777" w:rsidR="005826E2" w:rsidRPr="00B527FB" w:rsidRDefault="005826E2" w:rsidP="00DB73B5">
            <w:r w:rsidRPr="00B527FB">
              <w:t>Greek</w:t>
            </w:r>
          </w:p>
        </w:tc>
        <w:tc>
          <w:tcPr>
            <w:tcW w:w="4798" w:type="dxa"/>
          </w:tcPr>
          <w:p w14:paraId="3A7ADF26" w14:textId="77777777" w:rsidR="005826E2" w:rsidRPr="00B527FB" w:rsidRDefault="005826E2" w:rsidP="00DB73B5">
            <w:r w:rsidRPr="00B527FB">
              <w:t xml:space="preserve">This corpus includes Greek texts published from 1990 onwards. </w:t>
            </w:r>
          </w:p>
          <w:p w14:paraId="16CF9098" w14:textId="77777777" w:rsidR="005826E2" w:rsidRPr="00B527FB" w:rsidRDefault="005826E2" w:rsidP="00DB73B5"/>
          <w:p w14:paraId="33EADE40" w14:textId="77777777" w:rsidR="005826E2" w:rsidRPr="00B527FB" w:rsidRDefault="005826E2" w:rsidP="00DB73B5">
            <w:r w:rsidRPr="00B527FB">
              <w:t xml:space="preserve">The corpus is available for </w:t>
            </w:r>
            <w:hyperlink r:id="rId71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concordancer.</w:t>
            </w:r>
          </w:p>
          <w:p w14:paraId="545D1E95" w14:textId="77777777" w:rsidR="005826E2" w:rsidRPr="00B527FB" w:rsidRDefault="005826E2" w:rsidP="00DB73B5"/>
          <w:p w14:paraId="136B1219" w14:textId="77777777" w:rsidR="005826E2" w:rsidRPr="00B527FB" w:rsidRDefault="005826E2" w:rsidP="00DB73B5">
            <w:r w:rsidRPr="00B527FB">
              <w:t>For a relevant publication, see Gavrilidou (</w:t>
            </w:r>
            <w:hyperlink r:id="rId72" w:history="1">
              <w:r w:rsidRPr="00B527FB">
                <w:rPr>
                  <w:rStyle w:val="Hiperpovezava"/>
                  <w:u w:val="none"/>
                </w:rPr>
                <w:t>2002</w:t>
              </w:r>
            </w:hyperlink>
            <w:r w:rsidRPr="00B527FB">
              <w:t>).</w:t>
            </w:r>
          </w:p>
        </w:tc>
      </w:tr>
      <w:tr w:rsidR="005826E2" w:rsidRPr="00B527FB" w14:paraId="285586FF" w14:textId="77777777" w:rsidTr="008A6B5E">
        <w:tc>
          <w:tcPr>
            <w:tcW w:w="2934" w:type="dxa"/>
          </w:tcPr>
          <w:p w14:paraId="1BCCFB54" w14:textId="77777777" w:rsidR="005826E2" w:rsidRPr="00B527FB" w:rsidRDefault="001867E2" w:rsidP="00DB73B5">
            <w:hyperlink r:id="rId73" w:history="1">
              <w:r w:rsidR="005826E2" w:rsidRPr="00B527FB">
                <w:rPr>
                  <w:rStyle w:val="Hiperpovezava"/>
                  <w:u w:val="none"/>
                </w:rPr>
                <w:t>Hungarian National Corpus</w:t>
              </w:r>
            </w:hyperlink>
          </w:p>
          <w:p w14:paraId="21D28A60" w14:textId="77777777" w:rsidR="005826E2" w:rsidRPr="00B527FB" w:rsidRDefault="005826E2" w:rsidP="00DB73B5"/>
          <w:p w14:paraId="25135BF2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Size: </w:t>
            </w:r>
            <w:r w:rsidRPr="00B527FB">
              <w:t>190 million tokens</w:t>
            </w:r>
          </w:p>
          <w:p w14:paraId="72BB08EF" w14:textId="77777777" w:rsidR="005826E2" w:rsidRPr="00B527FB" w:rsidRDefault="005826E2" w:rsidP="00DB73B5">
            <w:r w:rsidRPr="00B527FB">
              <w:rPr>
                <w:b/>
                <w:bCs/>
              </w:rPr>
              <w:t xml:space="preserve">Annotation: </w:t>
            </w:r>
            <w:r w:rsidRPr="00B527FB">
              <w:t>PoS-tagged</w:t>
            </w:r>
          </w:p>
        </w:tc>
        <w:tc>
          <w:tcPr>
            <w:tcW w:w="1330" w:type="dxa"/>
          </w:tcPr>
          <w:p w14:paraId="0C52B79B" w14:textId="77777777" w:rsidR="005826E2" w:rsidRPr="00B527FB" w:rsidRDefault="005826E2" w:rsidP="00DB73B5">
            <w:r w:rsidRPr="00B527FB">
              <w:t>Hungarian</w:t>
            </w:r>
          </w:p>
        </w:tc>
        <w:tc>
          <w:tcPr>
            <w:tcW w:w="4798" w:type="dxa"/>
          </w:tcPr>
          <w:p w14:paraId="5C5A75AC" w14:textId="77777777" w:rsidR="005826E2" w:rsidRPr="00B527FB" w:rsidRDefault="005826E2" w:rsidP="00DB73B5">
            <w:r w:rsidRPr="00B527FB">
              <w:t>This corpus includes Hungarian texts (newspapers, literature, scientific articles, official and personal documents).</w:t>
            </w:r>
          </w:p>
          <w:p w14:paraId="15612273" w14:textId="77777777" w:rsidR="005826E2" w:rsidRPr="00B527FB" w:rsidRDefault="005826E2" w:rsidP="00DB73B5"/>
          <w:p w14:paraId="4A735CE2" w14:textId="77777777" w:rsidR="005826E2" w:rsidRPr="00B527FB" w:rsidRDefault="005826E2" w:rsidP="00DB73B5">
            <w:r w:rsidRPr="00B527FB">
              <w:t xml:space="preserve">The corpus is available for </w:t>
            </w:r>
            <w:hyperlink r:id="rId74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concordancer.</w:t>
            </w:r>
          </w:p>
          <w:p w14:paraId="46BF3267" w14:textId="77777777" w:rsidR="005826E2" w:rsidRPr="00B527FB" w:rsidRDefault="005826E2" w:rsidP="00DB73B5"/>
          <w:p w14:paraId="2FFD6D44" w14:textId="77777777" w:rsidR="005826E2" w:rsidRPr="00B527FB" w:rsidRDefault="005826E2" w:rsidP="00DB73B5">
            <w:r w:rsidRPr="00B527FB">
              <w:t>For a relevant publication, see Váradi (</w:t>
            </w:r>
            <w:hyperlink r:id="rId75" w:history="1">
              <w:r w:rsidRPr="00B527FB">
                <w:rPr>
                  <w:rStyle w:val="Hiperpovezava"/>
                  <w:u w:val="none"/>
                </w:rPr>
                <w:t>2002</w:t>
              </w:r>
            </w:hyperlink>
            <w:r w:rsidRPr="00B527FB">
              <w:t>).</w:t>
            </w:r>
          </w:p>
        </w:tc>
      </w:tr>
      <w:tr w:rsidR="005826E2" w:rsidRPr="00B527FB" w14:paraId="36162691" w14:textId="77777777" w:rsidTr="008A6B5E">
        <w:tc>
          <w:tcPr>
            <w:tcW w:w="2934" w:type="dxa"/>
          </w:tcPr>
          <w:p w14:paraId="7428AE70" w14:textId="77777777" w:rsidR="005826E2" w:rsidRPr="00B527FB" w:rsidRDefault="001867E2" w:rsidP="000B2123">
            <w:hyperlink r:id="rId76" w:history="1">
              <w:r w:rsidR="005826E2" w:rsidRPr="00B527FB">
                <w:rPr>
                  <w:rStyle w:val="Hiperpovezava"/>
                  <w:u w:val="none"/>
                </w:rPr>
                <w:t>The Icelandic Gigaword Corpus</w:t>
              </w:r>
            </w:hyperlink>
          </w:p>
          <w:p w14:paraId="57B8FBAB" w14:textId="77777777" w:rsidR="005826E2" w:rsidRPr="00B527FB" w:rsidRDefault="005826E2" w:rsidP="000B2123"/>
          <w:p w14:paraId="6E9BA80F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Size: </w:t>
            </w:r>
            <w:r w:rsidRPr="00B527FB">
              <w:t>1.3 billion words</w:t>
            </w:r>
          </w:p>
          <w:p w14:paraId="648B3897" w14:textId="77777777" w:rsidR="005826E2" w:rsidRPr="00B527FB" w:rsidRDefault="005826E2" w:rsidP="000B2123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4C06DD7C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Licence: </w:t>
            </w:r>
            <w:r w:rsidRPr="00B527FB">
              <w:t>CC-BY and a special user licence</w:t>
            </w:r>
          </w:p>
        </w:tc>
        <w:tc>
          <w:tcPr>
            <w:tcW w:w="1330" w:type="dxa"/>
          </w:tcPr>
          <w:p w14:paraId="3E6BB5B7" w14:textId="77777777" w:rsidR="005826E2" w:rsidRPr="00B527FB" w:rsidRDefault="005826E2" w:rsidP="000B2123">
            <w:r w:rsidRPr="00B527FB">
              <w:t>Icelandic</w:t>
            </w:r>
          </w:p>
        </w:tc>
        <w:tc>
          <w:tcPr>
            <w:tcW w:w="4798" w:type="dxa"/>
          </w:tcPr>
          <w:p w14:paraId="4526F4E3" w14:textId="77777777" w:rsidR="005826E2" w:rsidRPr="00B527FB" w:rsidRDefault="005826E2" w:rsidP="000B2123">
            <w:r w:rsidRPr="00B527FB">
              <w:t xml:space="preserve">This corpus includes Icelandic texts (newspapers, parliamentary proceedings, adjudications, fiction and non-fiction) published until 2017. </w:t>
            </w:r>
          </w:p>
          <w:p w14:paraId="028D8647" w14:textId="77777777" w:rsidR="005826E2" w:rsidRPr="00B527FB" w:rsidRDefault="005826E2" w:rsidP="000B2123"/>
          <w:p w14:paraId="0A651528" w14:textId="77777777" w:rsidR="005826E2" w:rsidRPr="00B527FB" w:rsidRDefault="005826E2" w:rsidP="000B2123">
            <w:r w:rsidRPr="00B527FB">
              <w:t>The corpus is encoded in TEI. Non-linguistic metadata include bibliographic information. Aside from written materials, the corpus also contains transcriptions of spoken language.</w:t>
            </w:r>
          </w:p>
          <w:p w14:paraId="62E95E52" w14:textId="77777777" w:rsidR="005826E2" w:rsidRPr="00B527FB" w:rsidRDefault="005826E2" w:rsidP="000B2123"/>
          <w:p w14:paraId="2DD468DE" w14:textId="77777777" w:rsidR="005826E2" w:rsidRPr="00B527FB" w:rsidRDefault="005826E2" w:rsidP="000B2123">
            <w:r w:rsidRPr="00B527FB">
              <w:t xml:space="preserve">The corpus is available for </w:t>
            </w:r>
            <w:hyperlink r:id="rId77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and </w:t>
            </w:r>
            <w:hyperlink r:id="rId78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through CLARIN-IS.</w:t>
            </w:r>
          </w:p>
          <w:p w14:paraId="48C7C538" w14:textId="77777777" w:rsidR="005826E2" w:rsidRPr="00B527FB" w:rsidRDefault="005826E2" w:rsidP="000B2123"/>
          <w:p w14:paraId="32E5D481" w14:textId="77777777" w:rsidR="005826E2" w:rsidRPr="00B527FB" w:rsidRDefault="005826E2" w:rsidP="000B2123">
            <w:r w:rsidRPr="00B527FB">
              <w:lastRenderedPageBreak/>
              <w:t>For a relevant publication, see Steingrímsson et al. (</w:t>
            </w:r>
            <w:hyperlink r:id="rId79" w:history="1">
              <w:r w:rsidRPr="00B527FB">
                <w:rPr>
                  <w:rStyle w:val="Hiperpovezava"/>
                  <w:u w:val="none"/>
                </w:rPr>
                <w:t>2018</w:t>
              </w:r>
            </w:hyperlink>
            <w:r w:rsidRPr="00B527FB">
              <w:t>).</w:t>
            </w:r>
          </w:p>
        </w:tc>
      </w:tr>
      <w:tr w:rsidR="005826E2" w:rsidRPr="00B527FB" w14:paraId="7FCDFDAE" w14:textId="77777777" w:rsidTr="008A6B5E">
        <w:tc>
          <w:tcPr>
            <w:tcW w:w="2934" w:type="dxa"/>
          </w:tcPr>
          <w:p w14:paraId="0AD24A04" w14:textId="77777777" w:rsidR="005826E2" w:rsidRPr="00B527FB" w:rsidRDefault="001867E2" w:rsidP="000B2123">
            <w:hyperlink r:id="rId80" w:history="1">
              <w:r w:rsidR="005826E2" w:rsidRPr="00B527FB">
                <w:rPr>
                  <w:rStyle w:val="Hiperpovezava"/>
                  <w:u w:val="none"/>
                </w:rPr>
                <w:t>Corpus of the Contemporary Lithuanian Language</w:t>
              </w:r>
            </w:hyperlink>
          </w:p>
          <w:p w14:paraId="406E3DEA" w14:textId="77777777" w:rsidR="005826E2" w:rsidRPr="00B527FB" w:rsidRDefault="005826E2" w:rsidP="000B2123"/>
          <w:p w14:paraId="604A1844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Size: </w:t>
            </w:r>
            <w:r w:rsidRPr="00B527FB">
              <w:t>208.4 million tokens</w:t>
            </w:r>
          </w:p>
          <w:p w14:paraId="1591D5E0" w14:textId="77777777" w:rsidR="005826E2" w:rsidRPr="00B527FB" w:rsidRDefault="005826E2" w:rsidP="000B2123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16C6BECE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Licence: </w:t>
            </w:r>
            <w:r w:rsidRPr="00B527FB">
              <w:t>CLARIN RES</w:t>
            </w:r>
          </w:p>
        </w:tc>
        <w:tc>
          <w:tcPr>
            <w:tcW w:w="1330" w:type="dxa"/>
          </w:tcPr>
          <w:p w14:paraId="6192A2CD" w14:textId="77777777" w:rsidR="005826E2" w:rsidRPr="00B527FB" w:rsidRDefault="005826E2" w:rsidP="000B2123">
            <w:r w:rsidRPr="00B527FB">
              <w:t>Lithuanian</w:t>
            </w:r>
          </w:p>
        </w:tc>
        <w:tc>
          <w:tcPr>
            <w:tcW w:w="4798" w:type="dxa"/>
          </w:tcPr>
          <w:p w14:paraId="517C74A1" w14:textId="77777777" w:rsidR="005826E2" w:rsidRPr="00B527FB" w:rsidRDefault="005826E2" w:rsidP="000B2123">
            <w:r w:rsidRPr="00B527FB">
              <w:t xml:space="preserve">This corpus includes Lithuanian texts (mostly newspapers but also fiction, non-fiction, and specialised magazines) published between 1990 and 2008. </w:t>
            </w:r>
          </w:p>
          <w:p w14:paraId="2E931C61" w14:textId="77777777" w:rsidR="005826E2" w:rsidRPr="00B527FB" w:rsidRDefault="005826E2" w:rsidP="000B2123"/>
          <w:p w14:paraId="5CB4918C" w14:textId="77777777" w:rsidR="005826E2" w:rsidRPr="00B527FB" w:rsidRDefault="005826E2" w:rsidP="000B2123">
            <w:r w:rsidRPr="00B527FB">
              <w:t>The corpus is encoded in TEI. Non-linguistic metadata includes bibliographic information. Aside from written materials, the corpus also contains transcriptions of spoken language.</w:t>
            </w:r>
          </w:p>
          <w:p w14:paraId="16409FAC" w14:textId="77777777" w:rsidR="005826E2" w:rsidRPr="00B527FB" w:rsidRDefault="005826E2" w:rsidP="000B2123"/>
          <w:p w14:paraId="483A4DF8" w14:textId="77777777" w:rsidR="005826E2" w:rsidRPr="00B527FB" w:rsidRDefault="005826E2" w:rsidP="000B2123">
            <w:r w:rsidRPr="00B527FB">
              <w:t xml:space="preserve">The corpus is available for </w:t>
            </w:r>
            <w:hyperlink r:id="rId81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concordancer.</w:t>
            </w:r>
          </w:p>
        </w:tc>
      </w:tr>
      <w:tr w:rsidR="005826E2" w:rsidRPr="00B527FB" w14:paraId="64A9F0A4" w14:textId="77777777" w:rsidTr="008A6B5E">
        <w:tc>
          <w:tcPr>
            <w:tcW w:w="2934" w:type="dxa"/>
          </w:tcPr>
          <w:p w14:paraId="1C89ED35" w14:textId="77777777" w:rsidR="005826E2" w:rsidRPr="00B527FB" w:rsidRDefault="001867E2" w:rsidP="000B2123">
            <w:hyperlink r:id="rId82" w:history="1">
              <w:r w:rsidR="005826E2" w:rsidRPr="00B527FB">
                <w:rPr>
                  <w:rStyle w:val="Hiperpovezava"/>
                  <w:u w:val="none"/>
                </w:rPr>
                <w:t>The Lexicographic Corpus for Norwegian Bokmål (LBK)</w:t>
              </w:r>
            </w:hyperlink>
          </w:p>
          <w:p w14:paraId="725DBA6E" w14:textId="77777777" w:rsidR="005826E2" w:rsidRPr="00B527FB" w:rsidRDefault="005826E2" w:rsidP="000B2123"/>
          <w:p w14:paraId="10C6064D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Size: </w:t>
            </w:r>
            <w:r w:rsidRPr="00B527FB">
              <w:t>100 million tokens</w:t>
            </w:r>
          </w:p>
          <w:p w14:paraId="17EC60A9" w14:textId="77777777" w:rsidR="005826E2" w:rsidRPr="00B527FB" w:rsidRDefault="005826E2" w:rsidP="000B2123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PoS-tagged, lemmatized</w:t>
            </w:r>
          </w:p>
          <w:p w14:paraId="6244FF12" w14:textId="77777777" w:rsidR="005826E2" w:rsidRPr="00B527FB" w:rsidRDefault="005826E2" w:rsidP="000B2123">
            <w:r w:rsidRPr="00B527FB">
              <w:rPr>
                <w:b/>
                <w:bCs/>
              </w:rPr>
              <w:t xml:space="preserve">Licence: </w:t>
            </w:r>
            <w:r w:rsidRPr="00B527FB">
              <w:t>CLARIN_ACA-NC-LOC-ND</w:t>
            </w:r>
          </w:p>
        </w:tc>
        <w:tc>
          <w:tcPr>
            <w:tcW w:w="1330" w:type="dxa"/>
          </w:tcPr>
          <w:p w14:paraId="0BFA40EA" w14:textId="77777777" w:rsidR="005826E2" w:rsidRPr="00B527FB" w:rsidRDefault="005826E2" w:rsidP="000B2123">
            <w:r w:rsidRPr="00B527FB">
              <w:t>Norwegian (Bokmål)</w:t>
            </w:r>
          </w:p>
        </w:tc>
        <w:tc>
          <w:tcPr>
            <w:tcW w:w="4798" w:type="dxa"/>
          </w:tcPr>
          <w:p w14:paraId="1A990FA7" w14:textId="77777777" w:rsidR="005826E2" w:rsidRPr="00B527FB" w:rsidRDefault="005826E2" w:rsidP="000B2123">
            <w:r w:rsidRPr="00B527FB">
              <w:t xml:space="preserve">This corpus includes representative Norwegian (Bokmål) texts (newspapers and periodicals, non-fiction, fiction, TV subtitles, and small print) published between 1985 and 2013. </w:t>
            </w:r>
          </w:p>
          <w:p w14:paraId="7CFA2772" w14:textId="77777777" w:rsidR="005826E2" w:rsidRPr="00B527FB" w:rsidRDefault="005826E2" w:rsidP="000B2123"/>
          <w:p w14:paraId="23C83FF2" w14:textId="77777777" w:rsidR="005826E2" w:rsidRPr="00B527FB" w:rsidRDefault="005826E2" w:rsidP="000B2123">
            <w:r w:rsidRPr="00B527FB">
              <w:t xml:space="preserve">The corpus is available for </w:t>
            </w:r>
            <w:hyperlink r:id="rId83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concordancer Glossa (CLARINO).</w:t>
            </w:r>
          </w:p>
          <w:p w14:paraId="5449E062" w14:textId="77777777" w:rsidR="005826E2" w:rsidRPr="00B527FB" w:rsidRDefault="005826E2" w:rsidP="000B2123"/>
          <w:p w14:paraId="3131F5A8" w14:textId="77777777" w:rsidR="005826E2" w:rsidRPr="00B527FB" w:rsidRDefault="005826E2" w:rsidP="000B2123">
            <w:r w:rsidRPr="00B527FB">
              <w:t>For a relevant publication, see Lain Knudsen and Vatvedt Fjeld (</w:t>
            </w:r>
            <w:hyperlink r:id="rId84" w:history="1">
              <w:r w:rsidRPr="00B527FB">
                <w:rPr>
                  <w:rStyle w:val="Hiperpovezava"/>
                  <w:u w:val="none"/>
                </w:rPr>
                <w:t>2013</w:t>
              </w:r>
            </w:hyperlink>
            <w:r w:rsidRPr="00B527FB">
              <w:t>).</w:t>
            </w:r>
          </w:p>
        </w:tc>
      </w:tr>
      <w:tr w:rsidR="005826E2" w:rsidRPr="00B527FB" w14:paraId="29136A66" w14:textId="77777777" w:rsidTr="008A6B5E">
        <w:tc>
          <w:tcPr>
            <w:tcW w:w="2934" w:type="dxa"/>
          </w:tcPr>
          <w:p w14:paraId="6681AFC6" w14:textId="77777777" w:rsidR="005826E2" w:rsidRPr="00B527FB" w:rsidRDefault="001867E2" w:rsidP="008A6B5E">
            <w:hyperlink r:id="rId85" w:history="1">
              <w:r w:rsidR="005826E2" w:rsidRPr="00B527FB">
                <w:rPr>
                  <w:rStyle w:val="Hiperpovezava"/>
                  <w:u w:val="none"/>
                </w:rPr>
                <w:t>Norsk Ordboks Nynorskkorpus (NNK)</w:t>
              </w:r>
            </w:hyperlink>
          </w:p>
          <w:p w14:paraId="184123DC" w14:textId="77777777" w:rsidR="005826E2" w:rsidRPr="00B527FB" w:rsidRDefault="005826E2" w:rsidP="008A6B5E"/>
          <w:p w14:paraId="16097C1A" w14:textId="77777777" w:rsidR="005826E2" w:rsidRPr="00B527FB" w:rsidRDefault="005826E2" w:rsidP="008A6B5E">
            <w:r w:rsidRPr="00B527FB">
              <w:rPr>
                <w:b/>
                <w:bCs/>
              </w:rPr>
              <w:t xml:space="preserve">Size: </w:t>
            </w:r>
            <w:r w:rsidRPr="00B527FB">
              <w:t>107.8 million words</w:t>
            </w:r>
          </w:p>
          <w:p w14:paraId="04EAA85F" w14:textId="77777777" w:rsidR="005826E2" w:rsidRPr="00B527FB" w:rsidRDefault="005826E2" w:rsidP="008A6B5E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3949FD75" w14:textId="77777777" w:rsidR="005826E2" w:rsidRPr="00B527FB" w:rsidRDefault="005826E2" w:rsidP="008A6B5E">
            <w:r w:rsidRPr="00B527FB">
              <w:rPr>
                <w:b/>
                <w:bCs/>
              </w:rPr>
              <w:t xml:space="preserve">Licence: </w:t>
            </w:r>
            <w:r w:rsidRPr="00B527FB">
              <w:t>CLARIN_RES-NC-DEP</w:t>
            </w:r>
          </w:p>
        </w:tc>
        <w:tc>
          <w:tcPr>
            <w:tcW w:w="1330" w:type="dxa"/>
          </w:tcPr>
          <w:p w14:paraId="668D4D24" w14:textId="77777777" w:rsidR="005826E2" w:rsidRPr="00B527FB" w:rsidRDefault="005826E2" w:rsidP="008A6B5E">
            <w:r w:rsidRPr="00B527FB">
              <w:t>Norwegian (Nynorsk)</w:t>
            </w:r>
          </w:p>
        </w:tc>
        <w:tc>
          <w:tcPr>
            <w:tcW w:w="4798" w:type="dxa"/>
          </w:tcPr>
          <w:p w14:paraId="55D53D89" w14:textId="77777777" w:rsidR="005826E2" w:rsidRPr="00B527FB" w:rsidRDefault="005826E2" w:rsidP="008A6B5E">
            <w:r w:rsidRPr="00B527FB">
              <w:t>This corpus includes representative Norwegian (Nynorsk) texts published between 1866 and 2012. The corpus is encoded in XML.</w:t>
            </w:r>
          </w:p>
          <w:p w14:paraId="70A69A57" w14:textId="77777777" w:rsidR="005826E2" w:rsidRPr="00B527FB" w:rsidRDefault="005826E2" w:rsidP="008A6B5E"/>
          <w:p w14:paraId="427BF92F" w14:textId="77777777" w:rsidR="005826E2" w:rsidRPr="00B527FB" w:rsidRDefault="005826E2" w:rsidP="008A6B5E">
            <w:r w:rsidRPr="00B527FB">
              <w:t xml:space="preserve">The corpus is available for </w:t>
            </w:r>
            <w:hyperlink r:id="rId86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the Corpuscle concordancer (CLARINO).</w:t>
            </w:r>
          </w:p>
        </w:tc>
      </w:tr>
      <w:tr w:rsidR="005826E2" w:rsidRPr="00B527FB" w14:paraId="3978A688" w14:textId="77777777" w:rsidTr="008A6B5E">
        <w:tc>
          <w:tcPr>
            <w:tcW w:w="2934" w:type="dxa"/>
          </w:tcPr>
          <w:p w14:paraId="68E59B3A" w14:textId="77777777" w:rsidR="005826E2" w:rsidRPr="00B527FB" w:rsidRDefault="001867E2" w:rsidP="008A6B5E">
            <w:hyperlink r:id="rId87" w:history="1">
              <w:r w:rsidR="005826E2" w:rsidRPr="00B527FB">
                <w:rPr>
                  <w:rStyle w:val="Hiperpovezava"/>
                  <w:u w:val="none"/>
                </w:rPr>
                <w:t>National Corpus of Polish</w:t>
              </w:r>
            </w:hyperlink>
          </w:p>
          <w:p w14:paraId="4B80E78C" w14:textId="77777777" w:rsidR="005826E2" w:rsidRPr="00B527FB" w:rsidRDefault="005826E2" w:rsidP="008A6B5E"/>
          <w:p w14:paraId="2B3FB9C8" w14:textId="77777777" w:rsidR="005826E2" w:rsidRPr="00B527FB" w:rsidRDefault="005826E2" w:rsidP="008A6B5E">
            <w:r w:rsidRPr="00B527FB">
              <w:rPr>
                <w:b/>
                <w:bCs/>
              </w:rPr>
              <w:t xml:space="preserve">Size: </w:t>
            </w:r>
            <w:r w:rsidRPr="00B527FB">
              <w:t>1.8 billion tokens</w:t>
            </w:r>
          </w:p>
          <w:p w14:paraId="46C6F1EA" w14:textId="77777777" w:rsidR="005826E2" w:rsidRPr="00B527FB" w:rsidRDefault="005826E2" w:rsidP="008A6B5E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</w:tc>
        <w:tc>
          <w:tcPr>
            <w:tcW w:w="1330" w:type="dxa"/>
          </w:tcPr>
          <w:p w14:paraId="593B8A0E" w14:textId="77777777" w:rsidR="005826E2" w:rsidRPr="00B527FB" w:rsidRDefault="005826E2" w:rsidP="008A6B5E">
            <w:r w:rsidRPr="00B527FB">
              <w:t>Polish</w:t>
            </w:r>
          </w:p>
        </w:tc>
        <w:tc>
          <w:tcPr>
            <w:tcW w:w="4798" w:type="dxa"/>
          </w:tcPr>
          <w:p w14:paraId="5C2C1214" w14:textId="77777777" w:rsidR="005826E2" w:rsidRPr="00B527FB" w:rsidRDefault="005826E2" w:rsidP="00AB7DB4">
            <w:r w:rsidRPr="00B527FB">
              <w:t xml:space="preserve">This is a written and spoken corpus that includes representative Polish texts published between 1945 and 2010. </w:t>
            </w:r>
          </w:p>
          <w:p w14:paraId="21BE5EB0" w14:textId="77777777" w:rsidR="005826E2" w:rsidRPr="00B527FB" w:rsidRDefault="005826E2" w:rsidP="00AB7DB4"/>
          <w:p w14:paraId="1F433C1D" w14:textId="77777777" w:rsidR="005826E2" w:rsidRPr="00B527FB" w:rsidRDefault="005826E2" w:rsidP="00AB7DB4">
            <w:r w:rsidRPr="00B527FB">
              <w:t>The corpus is encoded in TEI. Non-linguistic metadata includes information on source, year of publication, text type, title, author. Aside from written materials, the corpus also includes transcriptions of spoken language.</w:t>
            </w:r>
          </w:p>
          <w:p w14:paraId="7165E485" w14:textId="77777777" w:rsidR="005826E2" w:rsidRPr="00B527FB" w:rsidRDefault="005826E2" w:rsidP="008A6B5E"/>
          <w:p w14:paraId="6CFCC729" w14:textId="77777777" w:rsidR="005826E2" w:rsidRPr="00B527FB" w:rsidRDefault="005826E2" w:rsidP="008A6B5E">
            <w:r w:rsidRPr="00B527FB">
              <w:t xml:space="preserve">The corpus is available for </w:t>
            </w:r>
            <w:hyperlink r:id="rId88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concordancer.</w:t>
            </w:r>
          </w:p>
          <w:p w14:paraId="3871720C" w14:textId="77777777" w:rsidR="005826E2" w:rsidRPr="00B527FB" w:rsidRDefault="005826E2" w:rsidP="008A6B5E"/>
          <w:p w14:paraId="7330FD77" w14:textId="77777777" w:rsidR="005826E2" w:rsidRPr="00B527FB" w:rsidRDefault="005826E2" w:rsidP="008A6B5E">
            <w:r w:rsidRPr="00B527FB">
              <w:t>For the relevant publication, see Przepiórkowski et al. (</w:t>
            </w:r>
            <w:hyperlink r:id="rId89" w:history="1">
              <w:r w:rsidRPr="00B527FB">
                <w:rPr>
                  <w:rStyle w:val="Hiperpovezava"/>
                  <w:u w:val="none"/>
                </w:rPr>
                <w:t>2012</w:t>
              </w:r>
            </w:hyperlink>
            <w:r w:rsidRPr="00B527FB">
              <w:t>).</w:t>
            </w:r>
          </w:p>
        </w:tc>
      </w:tr>
      <w:tr w:rsidR="005826E2" w:rsidRPr="00B527FB" w14:paraId="18ED9A90" w14:textId="77777777" w:rsidTr="008A6B5E">
        <w:tc>
          <w:tcPr>
            <w:tcW w:w="2934" w:type="dxa"/>
          </w:tcPr>
          <w:p w14:paraId="64998340" w14:textId="77777777" w:rsidR="005826E2" w:rsidRPr="00B527FB" w:rsidRDefault="001867E2" w:rsidP="008A6B5E">
            <w:hyperlink r:id="rId90" w:history="1">
              <w:r w:rsidR="005826E2" w:rsidRPr="00B527FB">
                <w:rPr>
                  <w:rStyle w:val="Hiperpovezava"/>
                  <w:u w:val="none"/>
                </w:rPr>
                <w:t>PAROLE Portuguese Corpus</w:t>
              </w:r>
            </w:hyperlink>
          </w:p>
          <w:p w14:paraId="704D11E7" w14:textId="77777777" w:rsidR="005826E2" w:rsidRPr="00B527FB" w:rsidRDefault="005826E2" w:rsidP="008A6B5E"/>
          <w:p w14:paraId="57B4BB16" w14:textId="77777777" w:rsidR="005826E2" w:rsidRPr="00B527FB" w:rsidRDefault="005826E2" w:rsidP="008A6B5E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Size: </w:t>
            </w:r>
            <w:r w:rsidRPr="00B527FB">
              <w:t>3 million words</w:t>
            </w:r>
          </w:p>
          <w:p w14:paraId="4B7A11AF" w14:textId="77777777" w:rsidR="005826E2" w:rsidRPr="00B527FB" w:rsidRDefault="005826E2" w:rsidP="008A6B5E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manually disambiguated</w:t>
            </w:r>
          </w:p>
          <w:p w14:paraId="2505467C" w14:textId="77777777" w:rsidR="005826E2" w:rsidRPr="00B527FB" w:rsidRDefault="005826E2" w:rsidP="008A6B5E">
            <w:r w:rsidRPr="00B527FB">
              <w:rPr>
                <w:b/>
                <w:bCs/>
              </w:rPr>
              <w:t xml:space="preserve">Licence: </w:t>
            </w:r>
            <w:r w:rsidRPr="00B527FB">
              <w:t>ELRA</w:t>
            </w:r>
          </w:p>
        </w:tc>
        <w:tc>
          <w:tcPr>
            <w:tcW w:w="1330" w:type="dxa"/>
          </w:tcPr>
          <w:p w14:paraId="566DC9B4" w14:textId="77777777" w:rsidR="005826E2" w:rsidRPr="00B527FB" w:rsidRDefault="005826E2" w:rsidP="008A6B5E">
            <w:r w:rsidRPr="00B527FB">
              <w:t>Portuguese</w:t>
            </w:r>
          </w:p>
        </w:tc>
        <w:tc>
          <w:tcPr>
            <w:tcW w:w="4798" w:type="dxa"/>
          </w:tcPr>
          <w:p w14:paraId="4CDFE33E" w14:textId="77777777" w:rsidR="005826E2" w:rsidRPr="00B527FB" w:rsidRDefault="005826E2" w:rsidP="008A6B5E">
            <w:r w:rsidRPr="00B527FB">
              <w:t>This corpus includes Portuguese texts (newspapers, books, periodicals, and miscellaneous texts) published between 1996 and 1997. The corpus is encoded in the PAROLE format.</w:t>
            </w:r>
          </w:p>
          <w:p w14:paraId="441DAE18" w14:textId="77777777" w:rsidR="005826E2" w:rsidRPr="00B527FB" w:rsidRDefault="005826E2" w:rsidP="008A6B5E"/>
          <w:p w14:paraId="41ACB020" w14:textId="77777777" w:rsidR="005826E2" w:rsidRPr="00B527FB" w:rsidRDefault="005826E2" w:rsidP="008A6B5E">
            <w:r w:rsidRPr="00B527FB">
              <w:t xml:space="preserve">The corpus is available for </w:t>
            </w:r>
            <w:hyperlink r:id="rId91" w:history="1">
              <w:r w:rsidRPr="00B527FB">
                <w:rPr>
                  <w:rStyle w:val="Hiperpovezava"/>
                  <w:u w:val="none"/>
                </w:rPr>
                <w:t>download</w:t>
              </w:r>
            </w:hyperlink>
            <w:r w:rsidRPr="00B527FB">
              <w:t xml:space="preserve"> from the ELRA catalogue.</w:t>
            </w:r>
          </w:p>
        </w:tc>
      </w:tr>
      <w:tr w:rsidR="005826E2" w:rsidRPr="00B527FB" w14:paraId="0A07DB8D" w14:textId="77777777" w:rsidTr="008A6B5E">
        <w:tc>
          <w:tcPr>
            <w:tcW w:w="2934" w:type="dxa"/>
          </w:tcPr>
          <w:p w14:paraId="6E4F3F1B" w14:textId="77777777" w:rsidR="005826E2" w:rsidRPr="00B527FB" w:rsidRDefault="001867E2" w:rsidP="001E17C2">
            <w:hyperlink r:id="rId92" w:history="1">
              <w:r w:rsidR="005826E2" w:rsidRPr="00B527FB">
                <w:rPr>
                  <w:rStyle w:val="Hiperpovezava"/>
                  <w:u w:val="none"/>
                </w:rPr>
                <w:t>Written corpus ccGigafida 1.0</w:t>
              </w:r>
            </w:hyperlink>
          </w:p>
          <w:p w14:paraId="7134E2DF" w14:textId="77777777" w:rsidR="005826E2" w:rsidRPr="00B527FB" w:rsidRDefault="005826E2" w:rsidP="001E17C2"/>
          <w:p w14:paraId="14F06CCA" w14:textId="77777777" w:rsidR="005826E2" w:rsidRPr="00B527FB" w:rsidRDefault="005826E2" w:rsidP="008A6B5E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Size: </w:t>
            </w:r>
            <w:r w:rsidRPr="00B527FB">
              <w:t>126.9 million tokens, 103.2 million words, 31,722 texts</w:t>
            </w:r>
          </w:p>
          <w:p w14:paraId="668A4AE3" w14:textId="77777777" w:rsidR="005826E2" w:rsidRPr="00B527FB" w:rsidRDefault="005826E2" w:rsidP="008A6B5E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6267C792" w14:textId="77777777" w:rsidR="005826E2" w:rsidRPr="00B527FB" w:rsidRDefault="005826E2" w:rsidP="008A6B5E">
            <w:r w:rsidRPr="00B527FB">
              <w:rPr>
                <w:b/>
                <w:bCs/>
              </w:rPr>
              <w:t xml:space="preserve">Licence: </w:t>
            </w:r>
            <w:r w:rsidRPr="00B527FB">
              <w:t>CC-BY-NC-SA 4.0</w:t>
            </w:r>
          </w:p>
        </w:tc>
        <w:tc>
          <w:tcPr>
            <w:tcW w:w="1330" w:type="dxa"/>
          </w:tcPr>
          <w:p w14:paraId="42601577" w14:textId="77777777" w:rsidR="005826E2" w:rsidRPr="00B527FB" w:rsidRDefault="005826E2" w:rsidP="008A6B5E">
            <w:r w:rsidRPr="00B527FB">
              <w:t>Slovenian</w:t>
            </w:r>
          </w:p>
        </w:tc>
        <w:tc>
          <w:tcPr>
            <w:tcW w:w="4798" w:type="dxa"/>
          </w:tcPr>
          <w:p w14:paraId="7B243F82" w14:textId="77777777" w:rsidR="005826E2" w:rsidRPr="00B527FB" w:rsidRDefault="005826E2" w:rsidP="008A6B5E">
            <w:r w:rsidRPr="00B527FB">
              <w:t>This corpus includes representative Slovenian texts (newspapers, magazines, computer-mediated communication, fiction and non-fiction) published between 1990 and 2011. The corpus is encoded in TEI. Non-linguistic metadata includes information on source, year of publication, text type, title, author.</w:t>
            </w:r>
          </w:p>
          <w:p w14:paraId="38A550CB" w14:textId="77777777" w:rsidR="005826E2" w:rsidRPr="00B527FB" w:rsidRDefault="005826E2" w:rsidP="008A6B5E"/>
          <w:p w14:paraId="39194B3F" w14:textId="77777777" w:rsidR="005826E2" w:rsidRPr="00B527FB" w:rsidRDefault="005826E2" w:rsidP="008A6B5E">
            <w:r w:rsidRPr="00B527FB">
              <w:t xml:space="preserve">This corpus is a downloadable subset of the representative Gigafida corpus (version 1). It can be </w:t>
            </w:r>
            <w:hyperlink r:id="rId93" w:history="1">
              <w:r w:rsidRPr="00B527FB">
                <w:rPr>
                  <w:rStyle w:val="Hiperpovezava"/>
                  <w:u w:val="none"/>
                </w:rPr>
                <w:t>downloaded</w:t>
              </w:r>
            </w:hyperlink>
            <w:r w:rsidRPr="00B527FB">
              <w:t xml:space="preserve"> from the CLARIN.SI repository.</w:t>
            </w:r>
          </w:p>
          <w:p w14:paraId="1A687F03" w14:textId="77777777" w:rsidR="005826E2" w:rsidRPr="00B527FB" w:rsidRDefault="005826E2" w:rsidP="008A6B5E"/>
          <w:p w14:paraId="35DD68BD" w14:textId="77777777" w:rsidR="005826E2" w:rsidRPr="00B527FB" w:rsidRDefault="005826E2" w:rsidP="008A6B5E">
            <w:r w:rsidRPr="00B527FB">
              <w:t>For a relevant publication, see Erjavec and Logar (</w:t>
            </w:r>
            <w:hyperlink r:id="rId94" w:history="1">
              <w:r w:rsidRPr="00B527FB">
                <w:rPr>
                  <w:rStyle w:val="Hiperpovezava"/>
                  <w:u w:val="none"/>
                </w:rPr>
                <w:t>2012</w:t>
              </w:r>
            </w:hyperlink>
            <w:r w:rsidRPr="00B527FB">
              <w:t>).</w:t>
            </w:r>
          </w:p>
        </w:tc>
      </w:tr>
      <w:tr w:rsidR="005826E2" w:rsidRPr="00B527FB" w14:paraId="27DCDB03" w14:textId="77777777" w:rsidTr="008A6B5E">
        <w:tc>
          <w:tcPr>
            <w:tcW w:w="2934" w:type="dxa"/>
          </w:tcPr>
          <w:p w14:paraId="6A7E6F3C" w14:textId="77777777" w:rsidR="005826E2" w:rsidRPr="00B527FB" w:rsidRDefault="001867E2" w:rsidP="001E17C2">
            <w:hyperlink r:id="rId95" w:history="1">
              <w:r w:rsidR="005826E2" w:rsidRPr="00B527FB">
                <w:rPr>
                  <w:rStyle w:val="Hiperpovezava"/>
                  <w:u w:val="none"/>
                </w:rPr>
                <w:t>Written corpus ccKres 1.0</w:t>
              </w:r>
            </w:hyperlink>
          </w:p>
          <w:p w14:paraId="0F7E47C9" w14:textId="77777777" w:rsidR="005826E2" w:rsidRPr="00B527FB" w:rsidRDefault="005826E2" w:rsidP="001E17C2"/>
          <w:p w14:paraId="7A94AE93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Size: </w:t>
            </w:r>
            <w:r w:rsidRPr="00B527FB">
              <w:t>12.2 million tokens, 9.8 million words</w:t>
            </w:r>
          </w:p>
          <w:p w14:paraId="34FA4553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004247D0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Licence: </w:t>
            </w:r>
            <w:r w:rsidRPr="00B527FB">
              <w:t>CC-BY</w:t>
            </w:r>
          </w:p>
        </w:tc>
        <w:tc>
          <w:tcPr>
            <w:tcW w:w="1330" w:type="dxa"/>
          </w:tcPr>
          <w:p w14:paraId="09C9B50E" w14:textId="77777777" w:rsidR="005826E2" w:rsidRPr="00B527FB" w:rsidRDefault="005826E2" w:rsidP="001E17C2">
            <w:r w:rsidRPr="00B527FB">
              <w:t>Slovenian</w:t>
            </w:r>
          </w:p>
        </w:tc>
        <w:tc>
          <w:tcPr>
            <w:tcW w:w="4798" w:type="dxa"/>
          </w:tcPr>
          <w:p w14:paraId="1A33A04C" w14:textId="77777777" w:rsidR="005826E2" w:rsidRPr="00B527FB" w:rsidRDefault="005826E2" w:rsidP="001E17C2">
            <w:r w:rsidRPr="00B527FB">
              <w:t>This corpus includes balanced Slovenian texts (newspapers, magazines, computer-mediated communication, fiction and non-fiction) published between 1990 and 2011. The corpus is encoded in TEI. Non-linguistic metadata includes information on source, year of publication, text type, title, author.</w:t>
            </w:r>
          </w:p>
          <w:p w14:paraId="49994D08" w14:textId="77777777" w:rsidR="005826E2" w:rsidRPr="00B527FB" w:rsidRDefault="005826E2" w:rsidP="001E17C2"/>
          <w:p w14:paraId="192CF6CD" w14:textId="77777777" w:rsidR="005826E2" w:rsidRPr="00B527FB" w:rsidRDefault="005826E2" w:rsidP="001E17C2">
            <w:r w:rsidRPr="00B527FB">
              <w:t xml:space="preserve">This corpus is a downloadable subset of the balanced </w:t>
            </w:r>
            <w:hyperlink r:id="rId96" w:history="1">
              <w:r w:rsidRPr="00B527FB">
                <w:rPr>
                  <w:rStyle w:val="Hiperpovezava"/>
                  <w:u w:val="none"/>
                </w:rPr>
                <w:t>Kres corpus</w:t>
              </w:r>
            </w:hyperlink>
            <w:r w:rsidRPr="00B527FB">
              <w:t>. It can be downloaded from the CLARIN.SI repository.</w:t>
            </w:r>
          </w:p>
          <w:p w14:paraId="6D04CBD2" w14:textId="77777777" w:rsidR="005826E2" w:rsidRPr="00B527FB" w:rsidRDefault="005826E2" w:rsidP="001E17C2"/>
          <w:p w14:paraId="6C0C1DB7" w14:textId="77777777" w:rsidR="005826E2" w:rsidRPr="00B527FB" w:rsidRDefault="005826E2" w:rsidP="001E17C2">
            <w:r w:rsidRPr="00B527FB">
              <w:t>For a relevant publication, see Erjavec and Logar (</w:t>
            </w:r>
            <w:hyperlink r:id="rId97" w:history="1">
              <w:r w:rsidRPr="00B527FB">
                <w:rPr>
                  <w:rStyle w:val="Hiperpovezava"/>
                  <w:u w:val="none"/>
                </w:rPr>
                <w:t>2012</w:t>
              </w:r>
            </w:hyperlink>
            <w:r w:rsidRPr="00B527FB">
              <w:t>).</w:t>
            </w:r>
          </w:p>
        </w:tc>
      </w:tr>
      <w:tr w:rsidR="005826E2" w:rsidRPr="00B527FB" w14:paraId="3D648281" w14:textId="77777777" w:rsidTr="008A6B5E">
        <w:tc>
          <w:tcPr>
            <w:tcW w:w="2934" w:type="dxa"/>
          </w:tcPr>
          <w:p w14:paraId="5ECABA5C" w14:textId="77777777" w:rsidR="005826E2" w:rsidRPr="00B527FB" w:rsidRDefault="001867E2" w:rsidP="001E17C2">
            <w:hyperlink r:id="rId98" w:history="1">
              <w:r w:rsidR="005826E2" w:rsidRPr="00B527FB">
                <w:rPr>
                  <w:rStyle w:val="Hiperpovezava"/>
                  <w:u w:val="none"/>
                </w:rPr>
                <w:t>Written corpus Gigafida 2.0</w:t>
              </w:r>
            </w:hyperlink>
          </w:p>
          <w:p w14:paraId="225C4513" w14:textId="77777777" w:rsidR="005826E2" w:rsidRPr="00B527FB" w:rsidRDefault="005826E2" w:rsidP="001E17C2">
            <w:pPr>
              <w:rPr>
                <w:b/>
                <w:bCs/>
              </w:rPr>
            </w:pPr>
          </w:p>
          <w:p w14:paraId="48D2A1B9" w14:textId="77777777" w:rsidR="005826E2" w:rsidRPr="00B527FB" w:rsidRDefault="005826E2" w:rsidP="001E17C2">
            <w:pPr>
              <w:rPr>
                <w:b/>
                <w:bCs/>
              </w:rPr>
            </w:pPr>
            <w:r w:rsidRPr="00B527FB">
              <w:rPr>
                <w:b/>
                <w:bCs/>
              </w:rPr>
              <w:t xml:space="preserve">Size: </w:t>
            </w:r>
            <w:r w:rsidRPr="00B527FB">
              <w:t>1.3 billion tokens, 1.1 billion words, 38,310 texts</w:t>
            </w:r>
          </w:p>
          <w:p w14:paraId="53931C69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4DB5B8B1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Licence: </w:t>
            </w:r>
            <w:hyperlink r:id="rId99" w:history="1">
              <w:r w:rsidRPr="00B527FB">
                <w:rPr>
                  <w:rStyle w:val="Hiperpovezava"/>
                  <w:u w:val="none"/>
                </w:rPr>
                <w:t>Individual terms of agreement</w:t>
              </w:r>
            </w:hyperlink>
          </w:p>
        </w:tc>
        <w:tc>
          <w:tcPr>
            <w:tcW w:w="1330" w:type="dxa"/>
          </w:tcPr>
          <w:p w14:paraId="4F7B4241" w14:textId="77777777" w:rsidR="005826E2" w:rsidRPr="00B527FB" w:rsidRDefault="005826E2" w:rsidP="001E17C2">
            <w:r w:rsidRPr="00B527FB">
              <w:t>Slovenian</w:t>
            </w:r>
          </w:p>
        </w:tc>
        <w:tc>
          <w:tcPr>
            <w:tcW w:w="4798" w:type="dxa"/>
          </w:tcPr>
          <w:p w14:paraId="46A99D4A" w14:textId="77777777" w:rsidR="005826E2" w:rsidRPr="00B527FB" w:rsidRDefault="005826E2" w:rsidP="001417E6">
            <w:r w:rsidRPr="00B527FB">
              <w:t>This corpus includes representative Slovenian texts (newspapers, magazines, computer-mediated communication, fiction and non-fiction) published between 1990 and 2018. The corpus is encoded in TEI. Non-linguistic metadata includes information on source, year of publication, text type, title, author.</w:t>
            </w:r>
          </w:p>
          <w:p w14:paraId="74040C60" w14:textId="77777777" w:rsidR="005826E2" w:rsidRPr="00B527FB" w:rsidRDefault="005826E2" w:rsidP="001E17C2"/>
          <w:p w14:paraId="5A5BBFAD" w14:textId="77777777" w:rsidR="005826E2" w:rsidRPr="00B527FB" w:rsidRDefault="005826E2" w:rsidP="001E17C2">
            <w:r w:rsidRPr="00B527FB">
              <w:t xml:space="preserve">The corpus is available for online browsing through the </w:t>
            </w:r>
            <w:hyperlink r:id="rId100" w:history="1">
              <w:r w:rsidRPr="00B527FB">
                <w:rPr>
                  <w:rStyle w:val="Hiperpovezava"/>
                  <w:u w:val="none"/>
                </w:rPr>
                <w:t>noSketch Engine concordancer</w:t>
              </w:r>
            </w:hyperlink>
            <w:r w:rsidRPr="00B527FB">
              <w:t xml:space="preserve"> </w:t>
            </w:r>
            <w:r w:rsidRPr="00B527FB">
              <w:lastRenderedPageBreak/>
              <w:t xml:space="preserve">(CLARIN.SI distribution), as well as through a </w:t>
            </w:r>
            <w:hyperlink r:id="rId101" w:history="1">
              <w:r w:rsidRPr="00B527FB">
                <w:rPr>
                  <w:rStyle w:val="Hiperpovezava"/>
                  <w:u w:val="none"/>
                </w:rPr>
                <w:t>dedicated search engine</w:t>
              </w:r>
            </w:hyperlink>
            <w:r w:rsidRPr="00B527FB">
              <w:t>.</w:t>
            </w:r>
          </w:p>
          <w:p w14:paraId="0CD532FB" w14:textId="77777777" w:rsidR="005826E2" w:rsidRPr="00B527FB" w:rsidRDefault="005826E2" w:rsidP="001E17C2"/>
          <w:p w14:paraId="6A118692" w14:textId="77777777" w:rsidR="005826E2" w:rsidRPr="00B527FB" w:rsidRDefault="005826E2" w:rsidP="001E17C2">
            <w:r w:rsidRPr="00B527FB">
              <w:t>For a relevant publication, see Krek et al. (</w:t>
            </w:r>
            <w:hyperlink r:id="rId102" w:history="1">
              <w:r w:rsidRPr="00B527FB">
                <w:rPr>
                  <w:rStyle w:val="Hiperpovezava"/>
                  <w:u w:val="none"/>
                </w:rPr>
                <w:t>2018</w:t>
              </w:r>
            </w:hyperlink>
            <w:r w:rsidRPr="00B527FB">
              <w:t>).</w:t>
            </w:r>
          </w:p>
        </w:tc>
      </w:tr>
      <w:tr w:rsidR="005826E2" w:rsidRPr="00B527FB" w14:paraId="330C320B" w14:textId="77777777" w:rsidTr="008A6B5E">
        <w:tc>
          <w:tcPr>
            <w:tcW w:w="2934" w:type="dxa"/>
          </w:tcPr>
          <w:p w14:paraId="53EF652E" w14:textId="77777777" w:rsidR="005826E2" w:rsidRPr="00B527FB" w:rsidRDefault="001867E2" w:rsidP="001E17C2">
            <w:hyperlink r:id="rId103" w:history="1">
              <w:r w:rsidR="005826E2" w:rsidRPr="00B527FB">
                <w:rPr>
                  <w:rStyle w:val="Hiperpovezava"/>
                  <w:u w:val="none"/>
                </w:rPr>
                <w:t>Written corpus Kres 1.0</w:t>
              </w:r>
            </w:hyperlink>
          </w:p>
          <w:p w14:paraId="22097925" w14:textId="77777777" w:rsidR="005826E2" w:rsidRPr="00B527FB" w:rsidRDefault="005826E2" w:rsidP="001E17C2"/>
          <w:p w14:paraId="60793557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Size: </w:t>
            </w:r>
            <w:r w:rsidRPr="00B527FB">
              <w:t>99 million words</w:t>
            </w:r>
          </w:p>
          <w:p w14:paraId="25002D96" w14:textId="77777777" w:rsidR="005826E2" w:rsidRPr="00B527FB" w:rsidRDefault="005826E2" w:rsidP="001417E6">
            <w:r w:rsidRPr="00B527FB">
              <w:rPr>
                <w:b/>
                <w:bCs/>
              </w:rPr>
              <w:t xml:space="preserve">Annotation: </w:t>
            </w:r>
            <w:r w:rsidRPr="00B527FB">
              <w:t>MSD-tagged, lemmatized</w:t>
            </w:r>
          </w:p>
          <w:p w14:paraId="12E1AB50" w14:textId="77777777" w:rsidR="005826E2" w:rsidRPr="00B527FB" w:rsidRDefault="005826E2" w:rsidP="001E17C2">
            <w:r w:rsidRPr="00B527FB">
              <w:rPr>
                <w:b/>
                <w:bCs/>
              </w:rPr>
              <w:t xml:space="preserve">Licence: </w:t>
            </w:r>
            <w:r w:rsidRPr="00B527FB">
              <w:t>Individual terms of agreement</w:t>
            </w:r>
          </w:p>
        </w:tc>
        <w:tc>
          <w:tcPr>
            <w:tcW w:w="1330" w:type="dxa"/>
          </w:tcPr>
          <w:p w14:paraId="7675CB0A" w14:textId="77777777" w:rsidR="005826E2" w:rsidRPr="00B527FB" w:rsidRDefault="005826E2" w:rsidP="001417E6">
            <w:pPr>
              <w:tabs>
                <w:tab w:val="left" w:pos="744"/>
              </w:tabs>
            </w:pPr>
            <w:r w:rsidRPr="00B527FB">
              <w:t>Slovenian</w:t>
            </w:r>
          </w:p>
        </w:tc>
        <w:tc>
          <w:tcPr>
            <w:tcW w:w="4798" w:type="dxa"/>
          </w:tcPr>
          <w:p w14:paraId="1FFB3A91" w14:textId="77777777" w:rsidR="005826E2" w:rsidRPr="00B527FB" w:rsidRDefault="005826E2" w:rsidP="001417E6">
            <w:r w:rsidRPr="00B527FB">
              <w:t>This corpus includes balanced Slovenian texts (newspapers, magazines, computer-mediated communication, fiction and non-fiction) published between 1990 and 2011.</w:t>
            </w:r>
          </w:p>
          <w:p w14:paraId="040290F0" w14:textId="77777777" w:rsidR="005826E2" w:rsidRPr="00B527FB" w:rsidRDefault="005826E2" w:rsidP="001417E6"/>
          <w:p w14:paraId="717F0CDE" w14:textId="77777777" w:rsidR="005826E2" w:rsidRPr="00B527FB" w:rsidRDefault="005826E2" w:rsidP="001417E6">
            <w:r w:rsidRPr="00B527FB">
              <w:t>This corpus is a balanced subset of the representative Gigafida corpus (version 1). The corpus is encoded in TEI. Non-linguistic metadata includes information on source, year of publication, text type, title, author.</w:t>
            </w:r>
          </w:p>
          <w:p w14:paraId="321D9E01" w14:textId="77777777" w:rsidR="005826E2" w:rsidRPr="00B527FB" w:rsidRDefault="005826E2" w:rsidP="001417E6">
            <w:r w:rsidRPr="00B527FB">
              <w:t xml:space="preserve">The corpus is available for </w:t>
            </w:r>
            <w:hyperlink r:id="rId104" w:history="1">
              <w:r w:rsidRPr="00B527FB">
                <w:rPr>
                  <w:rStyle w:val="Hiperpovezava"/>
                  <w:u w:val="none"/>
                </w:rPr>
                <w:t>online browsing</w:t>
              </w:r>
            </w:hyperlink>
            <w:r w:rsidRPr="00B527FB">
              <w:t xml:space="preserve"> through a dedicated concordancer.</w:t>
            </w:r>
          </w:p>
          <w:p w14:paraId="354361DC" w14:textId="77777777" w:rsidR="005826E2" w:rsidRPr="00B527FB" w:rsidRDefault="005826E2" w:rsidP="001417E6"/>
          <w:p w14:paraId="750DF20F" w14:textId="77777777" w:rsidR="005826E2" w:rsidRPr="00B527FB" w:rsidRDefault="005826E2" w:rsidP="001417E6">
            <w:r w:rsidRPr="00B527FB">
              <w:t>For a relevant publication, see Krek et al. (</w:t>
            </w:r>
            <w:hyperlink r:id="rId105" w:history="1">
              <w:r w:rsidRPr="00B527FB">
                <w:rPr>
                  <w:rStyle w:val="Hiperpovezava"/>
                  <w:u w:val="none"/>
                </w:rPr>
                <w:t>2018</w:t>
              </w:r>
            </w:hyperlink>
            <w:r w:rsidRPr="00B527FB">
              <w:t>).</w:t>
            </w:r>
          </w:p>
        </w:tc>
      </w:tr>
    </w:tbl>
    <w:p w14:paraId="441E4AD1" w14:textId="2F107D60" w:rsidR="000F391F" w:rsidRPr="00B527FB" w:rsidRDefault="000F391F" w:rsidP="000F391F">
      <w:pPr>
        <w:pStyle w:val="Naslov2"/>
        <w:numPr>
          <w:ilvl w:val="1"/>
          <w:numId w:val="5"/>
        </w:numPr>
      </w:pPr>
      <w:bookmarkStart w:id="2" w:name="_Toc46314654"/>
      <w:r w:rsidRPr="00B527FB">
        <w:t>The overview</w:t>
      </w:r>
      <w:bookmarkEnd w:id="2"/>
    </w:p>
    <w:p w14:paraId="08B00D36" w14:textId="403BD3AF" w:rsidR="00B870D9" w:rsidRPr="00B527FB" w:rsidRDefault="00CD7592" w:rsidP="00B870D9">
      <w:pPr>
        <w:pStyle w:val="Naslov3"/>
        <w:numPr>
          <w:ilvl w:val="2"/>
          <w:numId w:val="5"/>
        </w:numPr>
      </w:pPr>
      <w:bookmarkStart w:id="3" w:name="_Toc46314655"/>
      <w:r w:rsidRPr="00B527FB">
        <w:t>Identification</w:t>
      </w:r>
      <w:bookmarkEnd w:id="3"/>
    </w:p>
    <w:p w14:paraId="07BB7113" w14:textId="355E674A" w:rsidR="00B870D9" w:rsidRPr="00B527FB" w:rsidRDefault="00B870D9" w:rsidP="00B870D9">
      <w:r w:rsidRPr="00B527FB">
        <w:t xml:space="preserve">All </w:t>
      </w:r>
      <w:r w:rsidR="00496ED7" w:rsidRPr="00B527FB">
        <w:t xml:space="preserve">corpora, </w:t>
      </w:r>
      <w:r w:rsidR="0085108F" w:rsidRPr="00B527FB">
        <w:t xml:space="preserve">except </w:t>
      </w:r>
      <w:r w:rsidRPr="00B527FB">
        <w:t xml:space="preserve">the following </w:t>
      </w:r>
      <w:r w:rsidR="008761ED" w:rsidRPr="00B527FB">
        <w:t>9</w:t>
      </w:r>
      <w:r w:rsidRPr="00B527FB">
        <w:t xml:space="preserve"> (</w:t>
      </w:r>
      <w:r w:rsidR="004E3F4C" w:rsidRPr="00B527FB">
        <w:t>3</w:t>
      </w:r>
      <w:r w:rsidR="00F275F9">
        <w:t>1</w:t>
      </w:r>
      <w:r w:rsidRPr="00B527FB">
        <w:t>%) corpora can be found in the VLO</w:t>
      </w:r>
      <w:r w:rsidR="004E3F4C" w:rsidRPr="00B527FB">
        <w:t>. In the parentheses, we list the CLARIN consortium with which the corpus is associated.</w:t>
      </w:r>
    </w:p>
    <w:p w14:paraId="52F03E04" w14:textId="0CE6B5F6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06" w:history="1">
        <w:r w:rsidR="004E3F4C" w:rsidRPr="00B527FB">
          <w:rPr>
            <w:rStyle w:val="Hiperpovezava"/>
            <w:u w:val="none"/>
          </w:rPr>
          <w:t>AbNC: Abkhaz National Corpus</w:t>
        </w:r>
      </w:hyperlink>
      <w:r w:rsidR="004E3F4C" w:rsidRPr="00B527FB">
        <w:t xml:space="preserve"> (CLARINO)</w:t>
      </w:r>
    </w:p>
    <w:p w14:paraId="4A662CCF" w14:textId="2ADA58F4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07" w:history="1">
        <w:r w:rsidR="004E3F4C" w:rsidRPr="00B527FB">
          <w:rPr>
            <w:rStyle w:val="Hiperpovezava"/>
            <w:u w:val="none"/>
          </w:rPr>
          <w:t>GNC: Georgian National Corpus</w:t>
        </w:r>
      </w:hyperlink>
      <w:r w:rsidR="004E3F4C" w:rsidRPr="00B527FB">
        <w:t xml:space="preserve"> (CLARINO)</w:t>
      </w:r>
    </w:p>
    <w:p w14:paraId="68D9C7DB" w14:textId="1A67FFCF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08" w:history="1">
        <w:r w:rsidR="004E3F4C" w:rsidRPr="00B527FB">
          <w:rPr>
            <w:rStyle w:val="Hiperpovezava"/>
            <w:u w:val="none"/>
          </w:rPr>
          <w:t>Norsk Ordboks Nynorskkorpus (NNK)</w:t>
        </w:r>
      </w:hyperlink>
      <w:r w:rsidR="004E3F4C" w:rsidRPr="00B527FB">
        <w:t xml:space="preserve"> (CLARINO)</w:t>
      </w:r>
    </w:p>
    <w:p w14:paraId="6EA08C23" w14:textId="0859AA7D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09" w:history="1">
        <w:r w:rsidR="004E3F4C" w:rsidRPr="00B527FB">
          <w:rPr>
            <w:rStyle w:val="Hiperpovezava"/>
            <w:u w:val="none"/>
          </w:rPr>
          <w:t>Hellenic National Corpus</w:t>
        </w:r>
      </w:hyperlink>
      <w:r w:rsidR="004E3F4C" w:rsidRPr="00B527FB">
        <w:t xml:space="preserve"> (CLARIN:EL)</w:t>
      </w:r>
    </w:p>
    <w:p w14:paraId="4C42BF56" w14:textId="79D4B675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10" w:history="1">
        <w:r w:rsidR="004E3F4C" w:rsidRPr="00B527FB">
          <w:rPr>
            <w:rStyle w:val="Hiperpovezava"/>
            <w:u w:val="none"/>
          </w:rPr>
          <w:t>Corpus of Greek Texts</w:t>
        </w:r>
      </w:hyperlink>
      <w:r w:rsidR="004E3F4C" w:rsidRPr="00B527FB">
        <w:t xml:space="preserve"> (CLARIN:EL)</w:t>
      </w:r>
    </w:p>
    <w:p w14:paraId="64F51A88" w14:textId="0C9E73A1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11" w:history="1">
        <w:r w:rsidR="004E3F4C" w:rsidRPr="00B527FB">
          <w:rPr>
            <w:rStyle w:val="Hiperpovezava"/>
            <w:u w:val="none"/>
          </w:rPr>
          <w:t>Diachronic corpus of Greek of the 20th century</w:t>
        </w:r>
      </w:hyperlink>
      <w:r w:rsidR="004E3F4C" w:rsidRPr="00B527FB">
        <w:t xml:space="preserve"> (CLARIN:EL)</w:t>
      </w:r>
    </w:p>
    <w:p w14:paraId="35C6A1B5" w14:textId="2846FFD7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12" w:history="1">
        <w:r w:rsidR="004E3F4C" w:rsidRPr="00B527FB">
          <w:rPr>
            <w:rStyle w:val="Hiperpovezava"/>
            <w:u w:val="none"/>
          </w:rPr>
          <w:t>Written corpus Gigafida 2.0</w:t>
        </w:r>
      </w:hyperlink>
      <w:r w:rsidR="004E3F4C" w:rsidRPr="00B527FB">
        <w:t xml:space="preserve"> (CLARIN.SI)</w:t>
      </w:r>
    </w:p>
    <w:p w14:paraId="46D1B193" w14:textId="56D05F0A" w:rsidR="004E3F4C" w:rsidRPr="00B527FB" w:rsidRDefault="001867E2" w:rsidP="004E3F4C">
      <w:pPr>
        <w:pStyle w:val="Odstavekseznama"/>
        <w:numPr>
          <w:ilvl w:val="0"/>
          <w:numId w:val="30"/>
        </w:numPr>
      </w:pPr>
      <w:hyperlink r:id="rId113" w:history="1">
        <w:r w:rsidR="004E3F4C" w:rsidRPr="00B527FB">
          <w:rPr>
            <w:rStyle w:val="Hiperpovezava"/>
            <w:u w:val="none"/>
          </w:rPr>
          <w:t>Written corpus Kres 1.0</w:t>
        </w:r>
      </w:hyperlink>
      <w:r w:rsidR="004E3F4C" w:rsidRPr="00B527FB">
        <w:t xml:space="preserve"> (CLARIN.SI)</w:t>
      </w:r>
    </w:p>
    <w:p w14:paraId="12DAEEC2" w14:textId="1B699E45" w:rsidR="008761ED" w:rsidRPr="00B527FB" w:rsidRDefault="001867E2" w:rsidP="008761ED">
      <w:pPr>
        <w:pStyle w:val="Odstavekseznama"/>
        <w:numPr>
          <w:ilvl w:val="0"/>
          <w:numId w:val="30"/>
        </w:numPr>
      </w:pPr>
      <w:hyperlink r:id="rId114" w:history="1">
        <w:r w:rsidR="008761ED" w:rsidRPr="00B527FB">
          <w:rPr>
            <w:rStyle w:val="Hiperpovezava"/>
            <w:u w:val="none"/>
          </w:rPr>
          <w:t>Bulgarian National Reference Corpus (BNRC)</w:t>
        </w:r>
      </w:hyperlink>
      <w:r w:rsidR="008761ED" w:rsidRPr="00B527FB">
        <w:t xml:space="preserve"> (CLaDA-BG)</w:t>
      </w:r>
    </w:p>
    <w:p w14:paraId="56B33213" w14:textId="05CEFBAD" w:rsidR="00B870D9" w:rsidRPr="00B527FB" w:rsidRDefault="004E3F4C" w:rsidP="004E3F4C">
      <w:pPr>
        <w:rPr>
          <w:rFonts w:ascii="Calibri" w:eastAsia="Times New Roman" w:hAnsi="Calibri" w:cs="Calibri"/>
          <w:color w:val="000000"/>
          <w:szCs w:val="24"/>
          <w:lang w:eastAsia="sl-SI"/>
        </w:rPr>
      </w:pPr>
      <w:r w:rsidRPr="00B527FB">
        <w:t>The CLARIN:EL corpora in (4)–(6) cannot be found in the VLO because the CLARIN:EL Central Inventory is not yet harvested, while the CLARIN.SI corpora in (7)–(8) are not listed in the VLO because they do not have CLARIN.SI repository entries.</w:t>
      </w:r>
      <w:r w:rsidR="008761ED" w:rsidRPr="00B527FB">
        <w:t xml:space="preserve"> The CLaDA-BG corpus in (9) is presumably not listed in the VLO because CLaDA-BG has not yet established a B-Certified repostiry.</w:t>
      </w:r>
      <w:r w:rsidRPr="00B527FB">
        <w:t xml:space="preserve"> </w:t>
      </w:r>
      <w:r w:rsidR="004A6B5C" w:rsidRPr="00B527FB">
        <w:t>I</w:t>
      </w:r>
      <w:r w:rsidRPr="00B527FB">
        <w:t>t is unclear why the CLARINO corpora in (1)–(3) are not listed in the VLO.</w:t>
      </w:r>
    </w:p>
    <w:p w14:paraId="5E3BA97B" w14:textId="305C2492" w:rsidR="00CD7592" w:rsidRPr="00B527FB" w:rsidRDefault="00CD7592" w:rsidP="00CD7592">
      <w:pPr>
        <w:pStyle w:val="Naslov3"/>
        <w:numPr>
          <w:ilvl w:val="2"/>
          <w:numId w:val="5"/>
        </w:numPr>
      </w:pPr>
      <w:bookmarkStart w:id="4" w:name="_Toc46314656"/>
      <w:r w:rsidRPr="00B527FB">
        <w:t>Availability</w:t>
      </w:r>
      <w:bookmarkEnd w:id="4"/>
    </w:p>
    <w:p w14:paraId="59F3D3E6" w14:textId="5152BC38" w:rsidR="00CD7592" w:rsidRPr="00B527FB" w:rsidRDefault="00CD7592" w:rsidP="00CD7592">
      <w:pPr>
        <w:pStyle w:val="Naslov4"/>
        <w:numPr>
          <w:ilvl w:val="3"/>
          <w:numId w:val="5"/>
        </w:numPr>
      </w:pPr>
      <w:r w:rsidRPr="00B527FB">
        <w:t xml:space="preserve">For download and online </w:t>
      </w:r>
      <w:r w:rsidR="00A50B3E" w:rsidRPr="00B527FB">
        <w:t>querying</w:t>
      </w:r>
    </w:p>
    <w:p w14:paraId="4B525719" w14:textId="4C8DEE3D" w:rsidR="00B870D9" w:rsidRPr="00B527FB" w:rsidRDefault="008F38B0" w:rsidP="00B870D9">
      <w:pPr>
        <w:rPr>
          <w:szCs w:val="24"/>
        </w:rPr>
      </w:pPr>
      <w:r w:rsidRPr="00B527FB">
        <w:rPr>
          <w:szCs w:val="24"/>
        </w:rPr>
        <w:t xml:space="preserve">The following </w:t>
      </w:r>
      <w:r w:rsidR="00F275F9">
        <w:rPr>
          <w:szCs w:val="24"/>
        </w:rPr>
        <w:t>10</w:t>
      </w:r>
      <w:r w:rsidRPr="00B527FB">
        <w:rPr>
          <w:szCs w:val="24"/>
        </w:rPr>
        <w:t xml:space="preserve"> (</w:t>
      </w:r>
      <w:r w:rsidR="00AB6665" w:rsidRPr="00B527FB">
        <w:rPr>
          <w:szCs w:val="24"/>
        </w:rPr>
        <w:t>3</w:t>
      </w:r>
      <w:r w:rsidR="00F275F9">
        <w:rPr>
          <w:szCs w:val="24"/>
        </w:rPr>
        <w:t>4</w:t>
      </w:r>
      <w:r w:rsidRPr="00B527FB">
        <w:rPr>
          <w:szCs w:val="24"/>
        </w:rPr>
        <w:t xml:space="preserve">%) corpora are available for download and </w:t>
      </w:r>
      <w:r w:rsidR="0085108F" w:rsidRPr="00B527FB">
        <w:rPr>
          <w:szCs w:val="24"/>
        </w:rPr>
        <w:t xml:space="preserve">for </w:t>
      </w:r>
      <w:r w:rsidRPr="00B527FB">
        <w:rPr>
          <w:szCs w:val="24"/>
        </w:rPr>
        <w:t xml:space="preserve">online </w:t>
      </w:r>
      <w:r w:rsidR="00A50B3E" w:rsidRPr="00B527FB">
        <w:rPr>
          <w:szCs w:val="24"/>
        </w:rPr>
        <w:t>querying</w:t>
      </w:r>
      <w:r w:rsidRPr="00B527FB">
        <w:rPr>
          <w:szCs w:val="24"/>
        </w:rPr>
        <w:t>. In the parentheses, we specify the repository from which the corpus can be downloaded and the concordancer.</w:t>
      </w:r>
    </w:p>
    <w:p w14:paraId="493EF933" w14:textId="0AED4040" w:rsidR="00364A15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15" w:history="1">
        <w:r w:rsidR="004E3F4C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SYN2015: representative corpus of written Czech</w:t>
        </w:r>
      </w:hyperlink>
      <w:r w:rsidR="004E3F4C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(LINDAT, KonText)</w:t>
      </w:r>
    </w:p>
    <w:p w14:paraId="4AC67DB0" w14:textId="33FE16E0" w:rsidR="004E3F4C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16" w:history="1">
        <w:r w:rsidR="004E3F4C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SYN2010: balanced corpus of written Czech</w:t>
        </w:r>
      </w:hyperlink>
      <w:r w:rsidR="004E3F4C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(LINDAT, KonText)</w:t>
      </w:r>
    </w:p>
    <w:p w14:paraId="35C06671" w14:textId="7BF986F4" w:rsidR="004E3F4C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17" w:history="1">
        <w:r w:rsidR="004E3F4C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SYN2005: balanced corpus of written Czech</w:t>
        </w:r>
      </w:hyperlink>
      <w:r w:rsidR="004E3F4C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(LINDAT, </w:t>
      </w:r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>Kontext</w:t>
      </w:r>
      <w:r w:rsidR="004E3F4C" w:rsidRPr="00B527FB">
        <w:rPr>
          <w:rFonts w:ascii="Calibri" w:eastAsia="Times New Roman" w:hAnsi="Calibri" w:cs="Calibri"/>
          <w:color w:val="000000"/>
          <w:szCs w:val="24"/>
          <w:lang w:eastAsia="sl-SI"/>
        </w:rPr>
        <w:t>)</w:t>
      </w:r>
    </w:p>
    <w:p w14:paraId="2EBB34F4" w14:textId="17459F6C" w:rsidR="00F275F9" w:rsidRPr="00F275F9" w:rsidRDefault="00F275F9" w:rsidP="00F275F9">
      <w:pPr>
        <w:pStyle w:val="Odstavekseznama"/>
        <w:numPr>
          <w:ilvl w:val="0"/>
          <w:numId w:val="31"/>
        </w:numPr>
      </w:pPr>
      <w:hyperlink r:id="rId118" w:history="1">
        <w:r w:rsidRPr="00F275F9">
          <w:rPr>
            <w:rStyle w:val="Hiperpovezava"/>
            <w:u w:val="none"/>
          </w:rPr>
          <w:t>Corpus of Contemporary American English – Kielipankki version</w:t>
        </w:r>
      </w:hyperlink>
      <w:r>
        <w:t xml:space="preserve"> (FIN-CLARIN, Korp)</w:t>
      </w:r>
    </w:p>
    <w:p w14:paraId="1748A502" w14:textId="35881C41" w:rsidR="00777AF6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19" w:history="1">
        <w:r w:rsidR="00777AF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SoNaR</w:t>
        </w:r>
      </w:hyperlink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(CLARIAH-NL, OpenSONAR)</w:t>
      </w:r>
    </w:p>
    <w:p w14:paraId="41B0AA20" w14:textId="1784921A" w:rsidR="00777AF6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20" w:history="1">
        <w:r w:rsidR="00777AF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British National Corpus</w:t>
        </w:r>
      </w:hyperlink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(CLARIN-UK, the </w:t>
      </w:r>
      <w:r w:rsidR="004A6B5C" w:rsidRPr="00B527FB">
        <w:rPr>
          <w:rFonts w:ascii="Calibri" w:eastAsia="Times New Roman" w:hAnsi="Calibri" w:cs="Calibri"/>
          <w:color w:val="000000"/>
          <w:szCs w:val="24"/>
          <w:lang w:eastAsia="sl-SI"/>
        </w:rPr>
        <w:t>E</w:t>
      </w:r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>nglish-corpora concordancer)</w:t>
      </w:r>
    </w:p>
    <w:p w14:paraId="11BDC89F" w14:textId="569ACDCE" w:rsidR="00777AF6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21" w:history="1">
        <w:r w:rsidR="00777AF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Estonian Reference Corpus</w:t>
        </w:r>
      </w:hyperlink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(LINDAT/CELR</w:t>
      </w:r>
      <w:r w:rsidR="00722450" w:rsidRPr="00B527FB">
        <w:rPr>
          <w:rFonts w:ascii="Calibri" w:eastAsia="Times New Roman" w:hAnsi="Calibri" w:cs="Calibri"/>
          <w:color w:val="000000"/>
          <w:szCs w:val="24"/>
          <w:lang w:eastAsia="sl-SI"/>
        </w:rPr>
        <w:t>,</w:t>
      </w:r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the </w:t>
      </w:r>
      <w:r w:rsidR="004A6B5C" w:rsidRPr="00B527FB">
        <w:rPr>
          <w:rFonts w:ascii="Calibri" w:eastAsia="Times New Roman" w:hAnsi="Calibri" w:cs="Calibri"/>
          <w:color w:val="000000"/>
          <w:szCs w:val="24"/>
          <w:lang w:eastAsia="sl-SI"/>
        </w:rPr>
        <w:t>K</w:t>
      </w:r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>eeleveeb concordancer)</w:t>
      </w:r>
    </w:p>
    <w:p w14:paraId="7701BB56" w14:textId="0C7A1FAE" w:rsidR="00777AF6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22" w:history="1">
        <w:r w:rsidR="00777AF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DeReKo</w:t>
        </w:r>
      </w:hyperlink>
      <w:r w:rsidR="00777AF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(CLARIN-D, COCMAS II)</w:t>
      </w:r>
    </w:p>
    <w:p w14:paraId="441E0B09" w14:textId="425CCEA2" w:rsidR="00AB6665" w:rsidRPr="00B527FB" w:rsidRDefault="001867E2" w:rsidP="004E3F4C">
      <w:pPr>
        <w:pStyle w:val="Odstavekseznama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23" w:history="1">
        <w:r w:rsidR="00AB6665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The Icelandic Gigaword Corpus</w:t>
        </w:r>
      </w:hyperlink>
      <w:r w:rsidR="00AB6665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(CLARIN.I</w:t>
      </w:r>
      <w:r w:rsidR="004A6B5C" w:rsidRPr="00B527FB">
        <w:rPr>
          <w:rFonts w:ascii="Calibri" w:eastAsia="Times New Roman" w:hAnsi="Calibri" w:cs="Calibri"/>
          <w:color w:val="000000"/>
          <w:szCs w:val="24"/>
          <w:lang w:eastAsia="sl-SI"/>
        </w:rPr>
        <w:t>S</w:t>
      </w:r>
      <w:r w:rsidR="00AB6665" w:rsidRPr="00B527FB">
        <w:rPr>
          <w:rFonts w:ascii="Calibri" w:eastAsia="Times New Roman" w:hAnsi="Calibri" w:cs="Calibri"/>
          <w:color w:val="000000"/>
          <w:szCs w:val="24"/>
          <w:lang w:eastAsia="sl-SI"/>
        </w:rPr>
        <w:t>, dedicated concordancer)</w:t>
      </w:r>
    </w:p>
    <w:p w14:paraId="47BD890B" w14:textId="23352D27" w:rsidR="00AB6665" w:rsidRPr="00B527FB" w:rsidRDefault="001867E2" w:rsidP="00F275F9">
      <w:pPr>
        <w:pStyle w:val="Odstavekseznama"/>
        <w:numPr>
          <w:ilvl w:val="0"/>
          <w:numId w:val="31"/>
        </w:numPr>
        <w:spacing w:after="0" w:line="240" w:lineRule="auto"/>
        <w:ind w:hanging="513"/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24" w:history="1">
        <w:r w:rsidR="00722450" w:rsidRPr="00B527FB">
          <w:rPr>
            <w:rStyle w:val="Hiperpovezava"/>
            <w:u w:val="none"/>
          </w:rPr>
          <w:t>Croatian language corpus Riznica 0.1</w:t>
        </w:r>
      </w:hyperlink>
      <w:r w:rsidR="00722450" w:rsidRPr="00B527FB">
        <w:t xml:space="preserve"> (CLARIN.SI, noSketchEngine and KonText)</w:t>
      </w:r>
    </w:p>
    <w:p w14:paraId="79D604D2" w14:textId="59898C00" w:rsidR="00AB6665" w:rsidRPr="00B527FB" w:rsidRDefault="00AB6665" w:rsidP="00AB6665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sl-SI"/>
        </w:rPr>
      </w:pP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It should be noted that all the corpora are available for download in their entirety except the German reference corpus </w:t>
      </w:r>
      <w:hyperlink r:id="rId125" w:history="1">
        <w:r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DeReKo</w:t>
        </w:r>
      </w:hyperlink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>, in which case only a few subcorpora can be downloaded under various licence agreements</w:t>
      </w:r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see </w:t>
      </w:r>
      <w:hyperlink r:id="rId126" w:history="1">
        <w:r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here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>)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but not the entire corpus.</w:t>
      </w:r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Furthermore, 5 corpora (</w:t>
      </w:r>
      <w:hyperlink r:id="rId127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SYN2015: representative corpus of written Czech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, </w:t>
      </w:r>
      <w:hyperlink r:id="rId128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SYN2010: balanced corpus of written Czech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, </w:t>
      </w:r>
      <w:hyperlink r:id="rId129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SYN2005: balanced corpus of written Czech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, </w:t>
      </w:r>
      <w:hyperlink r:id="rId130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SoNaR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, and </w:t>
      </w:r>
      <w:hyperlink r:id="rId131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British National Corpus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) can be downloaded directly from their respective repository, while </w:t>
      </w:r>
      <w:hyperlink r:id="rId132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Estonian Reference Corpus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and </w:t>
      </w:r>
      <w:hyperlink r:id="rId133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The Icelandic Gigaword Corpus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are only listed in the</w:t>
      </w:r>
      <w:r w:rsidR="007562C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LINDAT and CLARIN-IS</w:t>
      </w:r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repositor</w:t>
      </w:r>
      <w:r w:rsidR="007562C6" w:rsidRPr="00B527FB">
        <w:rPr>
          <w:rFonts w:ascii="Calibri" w:eastAsia="Times New Roman" w:hAnsi="Calibri" w:cs="Calibri"/>
          <w:color w:val="000000"/>
          <w:szCs w:val="24"/>
          <w:lang w:eastAsia="sl-SI"/>
        </w:rPr>
        <w:t>ies, respectively,</w:t>
      </w:r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but are downloadable from </w:t>
      </w:r>
      <w:r w:rsidR="003455B3" w:rsidRPr="00B527FB">
        <w:rPr>
          <w:rFonts w:ascii="Calibri" w:eastAsia="Times New Roman" w:hAnsi="Calibri" w:cs="Calibri"/>
          <w:color w:val="000000"/>
          <w:szCs w:val="24"/>
          <w:lang w:eastAsia="sl-SI"/>
        </w:rPr>
        <w:t>their own</w:t>
      </w:r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dedicated webpage</w:t>
      </w:r>
      <w:r w:rsidR="003455B3" w:rsidRPr="00B527FB">
        <w:rPr>
          <w:rFonts w:ascii="Calibri" w:eastAsia="Times New Roman" w:hAnsi="Calibri" w:cs="Calibri"/>
          <w:color w:val="000000"/>
          <w:szCs w:val="24"/>
          <w:lang w:eastAsia="sl-SI"/>
        </w:rPr>
        <w:t>s</w:t>
      </w:r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. At least in the case of </w:t>
      </w:r>
      <w:hyperlink r:id="rId134" w:history="1">
        <w:r w:rsidR="005D43E6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The Icelandic Gigaword Corpus</w:t>
        </w:r>
      </w:hyperlink>
      <w:r w:rsidR="005D43E6" w:rsidRPr="00B527FB">
        <w:rPr>
          <w:rFonts w:ascii="Calibri" w:eastAsia="Times New Roman" w:hAnsi="Calibri" w:cs="Calibri"/>
          <w:color w:val="000000"/>
          <w:szCs w:val="24"/>
          <w:lang w:eastAsia="sl-SI"/>
        </w:rPr>
        <w:t>, this is likely due to the fact that the corpus is available for download in two subsets, each of which has its own licence.</w:t>
      </w:r>
    </w:p>
    <w:p w14:paraId="2CD82F9D" w14:textId="06ED30D0" w:rsidR="00CD7592" w:rsidRPr="00B527FB" w:rsidRDefault="0085795B" w:rsidP="0085795B">
      <w:pPr>
        <w:pStyle w:val="Naslov4"/>
        <w:numPr>
          <w:ilvl w:val="3"/>
          <w:numId w:val="5"/>
        </w:numPr>
      </w:pPr>
      <w:r w:rsidRPr="00B527FB">
        <w:t xml:space="preserve">For online </w:t>
      </w:r>
      <w:r w:rsidR="00A50B3E" w:rsidRPr="00B527FB">
        <w:t>querying</w:t>
      </w:r>
    </w:p>
    <w:p w14:paraId="2D5B07A5" w14:textId="348E925D" w:rsidR="0001620E" w:rsidRPr="00B527FB" w:rsidRDefault="008F38B0" w:rsidP="00475886">
      <w:pPr>
        <w:rPr>
          <w:szCs w:val="24"/>
        </w:rPr>
      </w:pPr>
      <w:r w:rsidRPr="00B527FB">
        <w:rPr>
          <w:szCs w:val="24"/>
        </w:rPr>
        <w:t xml:space="preserve">The following </w:t>
      </w:r>
      <w:r w:rsidR="00475886" w:rsidRPr="00B527FB">
        <w:rPr>
          <w:szCs w:val="24"/>
        </w:rPr>
        <w:t>1</w:t>
      </w:r>
      <w:r w:rsidR="00722450" w:rsidRPr="00B527FB">
        <w:rPr>
          <w:szCs w:val="24"/>
        </w:rPr>
        <w:t>3</w:t>
      </w:r>
      <w:r w:rsidR="006A44E0" w:rsidRPr="00B527FB">
        <w:rPr>
          <w:szCs w:val="24"/>
        </w:rPr>
        <w:t xml:space="preserve"> (</w:t>
      </w:r>
      <w:r w:rsidR="00475886" w:rsidRPr="00B527FB">
        <w:rPr>
          <w:szCs w:val="24"/>
        </w:rPr>
        <w:t>4</w:t>
      </w:r>
      <w:r w:rsidR="002556AD">
        <w:rPr>
          <w:szCs w:val="24"/>
        </w:rPr>
        <w:t>5</w:t>
      </w:r>
      <w:r w:rsidR="006A44E0" w:rsidRPr="00B527FB">
        <w:rPr>
          <w:szCs w:val="24"/>
        </w:rPr>
        <w:t>%)</w:t>
      </w:r>
      <w:r w:rsidRPr="00B527FB">
        <w:rPr>
          <w:szCs w:val="24"/>
        </w:rPr>
        <w:t xml:space="preserve"> corpora are available </w:t>
      </w:r>
      <w:r w:rsidR="007C0ECD" w:rsidRPr="00B527FB">
        <w:rPr>
          <w:szCs w:val="24"/>
        </w:rPr>
        <w:t xml:space="preserve">only </w:t>
      </w:r>
      <w:r w:rsidRPr="00B527FB">
        <w:rPr>
          <w:szCs w:val="24"/>
        </w:rPr>
        <w:t xml:space="preserve">for online </w:t>
      </w:r>
      <w:r w:rsidR="00A50B3E" w:rsidRPr="00B527FB">
        <w:rPr>
          <w:szCs w:val="24"/>
        </w:rPr>
        <w:t>querying</w:t>
      </w:r>
      <w:r w:rsidRPr="00B527FB">
        <w:rPr>
          <w:szCs w:val="24"/>
        </w:rPr>
        <w:t>. In the parentheses, we specify the repository with which the corpus is associated and the concordancer.</w:t>
      </w:r>
    </w:p>
    <w:p w14:paraId="416C38B4" w14:textId="3CFB7142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35" w:history="1">
        <w:r w:rsidR="00475886" w:rsidRPr="00B527FB">
          <w:rPr>
            <w:rStyle w:val="Hiperpovezava"/>
            <w:szCs w:val="24"/>
            <w:u w:val="none"/>
          </w:rPr>
          <w:t>AbNC: Abkhaz National Corpus</w:t>
        </w:r>
      </w:hyperlink>
      <w:r w:rsidR="00475886" w:rsidRPr="00B527FB">
        <w:rPr>
          <w:szCs w:val="24"/>
        </w:rPr>
        <w:t xml:space="preserve"> (CLARINO, dedicated)</w:t>
      </w:r>
    </w:p>
    <w:p w14:paraId="011E5ED4" w14:textId="77777777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36" w:history="1">
        <w:r w:rsidR="00475886" w:rsidRPr="00B527FB">
          <w:rPr>
            <w:rStyle w:val="Hiperpovezava"/>
            <w:szCs w:val="24"/>
            <w:u w:val="none"/>
          </w:rPr>
          <w:t>Hellenic National Corpus</w:t>
        </w:r>
      </w:hyperlink>
      <w:r w:rsidR="00475886" w:rsidRPr="00B527FB">
        <w:rPr>
          <w:szCs w:val="24"/>
        </w:rPr>
        <w:t xml:space="preserve"> (CLARIN:EL, dedicated)</w:t>
      </w:r>
    </w:p>
    <w:p w14:paraId="04B83BB4" w14:textId="1FB7AA8D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37" w:history="1">
        <w:r w:rsidR="00475886" w:rsidRPr="00B527FB">
          <w:rPr>
            <w:rStyle w:val="Hiperpovezava"/>
            <w:szCs w:val="24"/>
            <w:u w:val="none"/>
          </w:rPr>
          <w:t>Corpus of Greek Texts</w:t>
        </w:r>
      </w:hyperlink>
      <w:r w:rsidR="00475886" w:rsidRPr="00B527FB">
        <w:rPr>
          <w:szCs w:val="24"/>
        </w:rPr>
        <w:t xml:space="preserve"> (CLARIN:EL, dedicated)</w:t>
      </w:r>
    </w:p>
    <w:p w14:paraId="64169559" w14:textId="058E5386" w:rsidR="00B80A0D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38" w:history="1">
        <w:r w:rsidR="00B80A0D" w:rsidRPr="00B527FB">
          <w:rPr>
            <w:rStyle w:val="Hiperpovezava"/>
            <w:szCs w:val="24"/>
            <w:u w:val="none"/>
          </w:rPr>
          <w:t>Croatian National Corpus</w:t>
        </w:r>
      </w:hyperlink>
      <w:r w:rsidR="00B80A0D" w:rsidRPr="00B527FB">
        <w:rPr>
          <w:szCs w:val="24"/>
        </w:rPr>
        <w:t xml:space="preserve"> (LINDAT, noSketch Engine)</w:t>
      </w:r>
    </w:p>
    <w:p w14:paraId="2F2DFC82" w14:textId="77C12072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39" w:history="1">
        <w:r w:rsidR="00475886" w:rsidRPr="00B527FB">
          <w:rPr>
            <w:rStyle w:val="Hiperpovezava"/>
            <w:szCs w:val="24"/>
            <w:u w:val="none"/>
          </w:rPr>
          <w:t>Hungarian National Corpus</w:t>
        </w:r>
      </w:hyperlink>
      <w:r w:rsidR="00475886" w:rsidRPr="00B527FB">
        <w:rPr>
          <w:szCs w:val="24"/>
        </w:rPr>
        <w:t xml:space="preserve"> (LINDAT and HUN-CLARIN, dedicated) </w:t>
      </w:r>
    </w:p>
    <w:p w14:paraId="4706B8B0" w14:textId="30FF70B2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40" w:history="1">
        <w:r w:rsidR="00475886" w:rsidRPr="00B527FB">
          <w:rPr>
            <w:rStyle w:val="Hiperpovezava"/>
            <w:szCs w:val="24"/>
            <w:u w:val="none"/>
          </w:rPr>
          <w:t>Corpus of the Contemporary Lithuanian Language</w:t>
        </w:r>
      </w:hyperlink>
      <w:r w:rsidR="00475886" w:rsidRPr="00B527FB">
        <w:rPr>
          <w:szCs w:val="24"/>
        </w:rPr>
        <w:t xml:space="preserve"> (CLARIN-LT, dedicated)</w:t>
      </w:r>
    </w:p>
    <w:p w14:paraId="52932977" w14:textId="5B296049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41" w:history="1">
        <w:r w:rsidR="00475886" w:rsidRPr="00B527FB">
          <w:rPr>
            <w:rStyle w:val="Hiperpovezava"/>
            <w:szCs w:val="24"/>
            <w:u w:val="none"/>
          </w:rPr>
          <w:t>GNC: Georgian National Corpus</w:t>
        </w:r>
      </w:hyperlink>
      <w:r w:rsidR="00475886" w:rsidRPr="00B527FB">
        <w:rPr>
          <w:szCs w:val="24"/>
        </w:rPr>
        <w:t xml:space="preserve"> (CLARINO, dedicated)</w:t>
      </w:r>
    </w:p>
    <w:p w14:paraId="5D5FC40F" w14:textId="57887F22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42" w:history="1">
        <w:r w:rsidR="00475886" w:rsidRPr="00B527FB">
          <w:rPr>
            <w:rStyle w:val="Hiperpovezava"/>
            <w:szCs w:val="24"/>
            <w:u w:val="none"/>
          </w:rPr>
          <w:t>The Lexicographic Corpus for Norwegian Bokmål (LBK)</w:t>
        </w:r>
      </w:hyperlink>
      <w:r w:rsidR="00475886" w:rsidRPr="00B527FB">
        <w:rPr>
          <w:szCs w:val="24"/>
        </w:rPr>
        <w:t xml:space="preserve"> (CLARINO, Glossa)</w:t>
      </w:r>
    </w:p>
    <w:p w14:paraId="2A82199D" w14:textId="6ABFCE1C" w:rsidR="00475886" w:rsidRPr="00B527FB" w:rsidRDefault="001867E2" w:rsidP="00475886">
      <w:pPr>
        <w:pStyle w:val="Odstavekseznama"/>
        <w:numPr>
          <w:ilvl w:val="0"/>
          <w:numId w:val="34"/>
        </w:numPr>
        <w:rPr>
          <w:szCs w:val="24"/>
        </w:rPr>
      </w:pPr>
      <w:hyperlink r:id="rId143" w:history="1">
        <w:r w:rsidR="00475886" w:rsidRPr="00B527FB">
          <w:rPr>
            <w:rStyle w:val="Hiperpovezava"/>
            <w:szCs w:val="24"/>
            <w:u w:val="none"/>
          </w:rPr>
          <w:t>Norsk Ordboks Nynorskkorpus (NNK)</w:t>
        </w:r>
      </w:hyperlink>
      <w:r w:rsidR="00475886" w:rsidRPr="00B527FB">
        <w:rPr>
          <w:szCs w:val="24"/>
        </w:rPr>
        <w:t xml:space="preserve"> (CLARINO, Corpuscle)</w:t>
      </w:r>
    </w:p>
    <w:p w14:paraId="5B5309F3" w14:textId="048CAA00" w:rsidR="00475886" w:rsidRPr="00B527FB" w:rsidRDefault="001867E2" w:rsidP="00B80A0D">
      <w:pPr>
        <w:pStyle w:val="Odstavekseznama"/>
        <w:numPr>
          <w:ilvl w:val="0"/>
          <w:numId w:val="34"/>
        </w:numPr>
        <w:ind w:left="567"/>
        <w:rPr>
          <w:szCs w:val="24"/>
        </w:rPr>
      </w:pPr>
      <w:hyperlink r:id="rId144" w:history="1">
        <w:r w:rsidR="00475886" w:rsidRPr="00B527FB">
          <w:rPr>
            <w:rStyle w:val="Hiperpovezava"/>
            <w:szCs w:val="24"/>
            <w:u w:val="none"/>
          </w:rPr>
          <w:t>National Corpus of Polish</w:t>
        </w:r>
      </w:hyperlink>
      <w:r w:rsidR="00475886" w:rsidRPr="00B527FB">
        <w:rPr>
          <w:szCs w:val="24"/>
        </w:rPr>
        <w:t xml:space="preserve"> (LINDAT and CLARIN-PL, dedicated)</w:t>
      </w:r>
    </w:p>
    <w:p w14:paraId="780EDD5D" w14:textId="7F2886F2" w:rsidR="00475886" w:rsidRPr="00B527FB" w:rsidRDefault="001867E2" w:rsidP="00475886">
      <w:pPr>
        <w:pStyle w:val="Odstavekseznama"/>
        <w:numPr>
          <w:ilvl w:val="0"/>
          <w:numId w:val="34"/>
        </w:numPr>
        <w:ind w:left="567"/>
        <w:rPr>
          <w:szCs w:val="24"/>
        </w:rPr>
      </w:pPr>
      <w:hyperlink r:id="rId145" w:history="1">
        <w:r w:rsidR="00475886" w:rsidRPr="00B527FB">
          <w:rPr>
            <w:rStyle w:val="Hiperpovezava"/>
            <w:szCs w:val="24"/>
            <w:u w:val="none"/>
          </w:rPr>
          <w:t>Written corpus Gigafida 2.0</w:t>
        </w:r>
      </w:hyperlink>
      <w:r w:rsidR="00475886" w:rsidRPr="00B527FB">
        <w:rPr>
          <w:szCs w:val="24"/>
        </w:rPr>
        <w:t xml:space="preserve"> (CLARIN.SI, noSketch Engine and dedicated)</w:t>
      </w:r>
    </w:p>
    <w:p w14:paraId="366D2512" w14:textId="02BC439E" w:rsidR="00475886" w:rsidRPr="00B527FB" w:rsidRDefault="001867E2" w:rsidP="00475886">
      <w:pPr>
        <w:pStyle w:val="Odstavekseznama"/>
        <w:numPr>
          <w:ilvl w:val="0"/>
          <w:numId w:val="34"/>
        </w:numPr>
        <w:ind w:left="567"/>
        <w:rPr>
          <w:szCs w:val="24"/>
        </w:rPr>
      </w:pPr>
      <w:hyperlink r:id="rId146" w:history="1">
        <w:r w:rsidR="00475886" w:rsidRPr="00B527FB">
          <w:rPr>
            <w:rStyle w:val="Hiperpovezava"/>
            <w:szCs w:val="24"/>
            <w:u w:val="none"/>
          </w:rPr>
          <w:t>Written corpus Kres 1.0</w:t>
        </w:r>
      </w:hyperlink>
      <w:r w:rsidR="00475886" w:rsidRPr="00B527FB">
        <w:rPr>
          <w:szCs w:val="24"/>
        </w:rPr>
        <w:t xml:space="preserve"> (CLARIN.SI, dedicated)</w:t>
      </w:r>
    </w:p>
    <w:bookmarkStart w:id="5" w:name="_Hlk46225855"/>
    <w:p w14:paraId="0B7AC54A" w14:textId="385D2E1C" w:rsidR="00722450" w:rsidRPr="00B527FB" w:rsidRDefault="00722450" w:rsidP="00722450">
      <w:pPr>
        <w:pStyle w:val="Odstavekseznama"/>
        <w:numPr>
          <w:ilvl w:val="0"/>
          <w:numId w:val="34"/>
        </w:numPr>
        <w:ind w:left="567"/>
      </w:pPr>
      <w:r w:rsidRPr="00B527FB">
        <w:fldChar w:fldCharType="begin"/>
      </w:r>
      <w:r w:rsidRPr="00B527FB">
        <w:instrText xml:space="preserve"> HYPERLINK "http://webclark.org/?locale=en" </w:instrText>
      </w:r>
      <w:r w:rsidRPr="00B527FB">
        <w:fldChar w:fldCharType="separate"/>
      </w:r>
      <w:r w:rsidRPr="00B527FB">
        <w:rPr>
          <w:rStyle w:val="Hiperpovezava"/>
          <w:u w:val="none"/>
        </w:rPr>
        <w:t>Bulgarian National Reference Corpus (BNRC)</w:t>
      </w:r>
      <w:r w:rsidRPr="00B527FB">
        <w:fldChar w:fldCharType="end"/>
      </w:r>
      <w:bookmarkEnd w:id="5"/>
      <w:r w:rsidRPr="00B527FB">
        <w:t xml:space="preserve"> (CLaDA-BG, WebCLaRK)</w:t>
      </w:r>
    </w:p>
    <w:p w14:paraId="457070E4" w14:textId="110F69C9" w:rsidR="00475886" w:rsidRPr="00B527FB" w:rsidRDefault="004A6B5C" w:rsidP="00475886">
      <w:pPr>
        <w:rPr>
          <w:szCs w:val="24"/>
        </w:rPr>
      </w:pPr>
      <w:r w:rsidRPr="00B527FB">
        <w:rPr>
          <w:szCs w:val="24"/>
        </w:rPr>
        <w:t>N</w:t>
      </w:r>
      <w:r w:rsidR="00B80A0D" w:rsidRPr="00B527FB">
        <w:rPr>
          <w:szCs w:val="24"/>
        </w:rPr>
        <w:t xml:space="preserve">ote that the </w:t>
      </w:r>
      <w:hyperlink r:id="rId147" w:history="1">
        <w:r w:rsidR="00B80A0D" w:rsidRPr="00B527FB">
          <w:rPr>
            <w:rStyle w:val="Hiperpovezava"/>
            <w:szCs w:val="24"/>
            <w:u w:val="none"/>
          </w:rPr>
          <w:t>Croatian National Corpus</w:t>
        </w:r>
      </w:hyperlink>
      <w:r w:rsidR="00B80A0D" w:rsidRPr="00B527FB">
        <w:rPr>
          <w:szCs w:val="24"/>
        </w:rPr>
        <w:t xml:space="preserve"> cannot be accessed directly through LINDAT because the link to the external landing page (http://hnk.ffzg.hr/) is broken.</w:t>
      </w:r>
    </w:p>
    <w:p w14:paraId="1F7991BE" w14:textId="1BD33A86" w:rsidR="0085795B" w:rsidRPr="00B527FB" w:rsidRDefault="0085795B" w:rsidP="0085795B">
      <w:pPr>
        <w:pStyle w:val="Naslov4"/>
        <w:numPr>
          <w:ilvl w:val="3"/>
          <w:numId w:val="5"/>
        </w:numPr>
      </w:pPr>
      <w:r w:rsidRPr="00B527FB">
        <w:t>For download</w:t>
      </w:r>
    </w:p>
    <w:p w14:paraId="1178EBD7" w14:textId="5DB05DFD" w:rsidR="006A44E0" w:rsidRPr="00B527FB" w:rsidRDefault="006A44E0" w:rsidP="006A44E0">
      <w:pPr>
        <w:rPr>
          <w:szCs w:val="24"/>
        </w:rPr>
      </w:pPr>
      <w:r w:rsidRPr="00B527FB">
        <w:rPr>
          <w:szCs w:val="24"/>
        </w:rPr>
        <w:t xml:space="preserve">The </w:t>
      </w:r>
      <w:r w:rsidR="00812F23" w:rsidRPr="00B527FB">
        <w:rPr>
          <w:szCs w:val="24"/>
        </w:rPr>
        <w:t xml:space="preserve">following </w:t>
      </w:r>
      <w:r w:rsidR="003356C3" w:rsidRPr="00B527FB">
        <w:rPr>
          <w:szCs w:val="24"/>
        </w:rPr>
        <w:t>5</w:t>
      </w:r>
      <w:r w:rsidR="007D2622" w:rsidRPr="00B527FB">
        <w:rPr>
          <w:szCs w:val="24"/>
        </w:rPr>
        <w:t xml:space="preserve"> (</w:t>
      </w:r>
      <w:r w:rsidR="003356C3" w:rsidRPr="00B527FB">
        <w:rPr>
          <w:szCs w:val="24"/>
        </w:rPr>
        <w:t>1</w:t>
      </w:r>
      <w:r w:rsidR="002556AD">
        <w:rPr>
          <w:szCs w:val="24"/>
        </w:rPr>
        <w:t>7</w:t>
      </w:r>
      <w:r w:rsidR="007D2622" w:rsidRPr="00B527FB">
        <w:rPr>
          <w:szCs w:val="24"/>
        </w:rPr>
        <w:t>%)</w:t>
      </w:r>
      <w:r w:rsidR="00812F23" w:rsidRPr="00B527FB">
        <w:rPr>
          <w:szCs w:val="24"/>
        </w:rPr>
        <w:t xml:space="preserve"> corpora are available only for download. In the parentheses, we specify the repository from which the corpus can be downloaded.</w:t>
      </w:r>
    </w:p>
    <w:p w14:paraId="731D6A86" w14:textId="3D3CACD2" w:rsidR="003356C3" w:rsidRPr="00B527FB" w:rsidRDefault="001867E2" w:rsidP="003356C3">
      <w:pPr>
        <w:pStyle w:val="Odstavekseznama"/>
        <w:numPr>
          <w:ilvl w:val="0"/>
          <w:numId w:val="35"/>
        </w:numPr>
        <w:rPr>
          <w:szCs w:val="24"/>
        </w:rPr>
      </w:pPr>
      <w:hyperlink r:id="rId148" w:history="1">
        <w:r w:rsidR="003356C3" w:rsidRPr="00B527FB">
          <w:rPr>
            <w:rStyle w:val="Hiperpovezava"/>
            <w:szCs w:val="24"/>
            <w:u w:val="none"/>
          </w:rPr>
          <w:t>DK-CLARIN Reference Corpus of General Danish</w:t>
        </w:r>
      </w:hyperlink>
      <w:r w:rsidR="003356C3" w:rsidRPr="00B527FB">
        <w:rPr>
          <w:szCs w:val="24"/>
        </w:rPr>
        <w:t xml:space="preserve"> (CLARIN-DK)</w:t>
      </w:r>
    </w:p>
    <w:p w14:paraId="5BBEDB04" w14:textId="601DFB9E" w:rsidR="003356C3" w:rsidRPr="00B527FB" w:rsidRDefault="001867E2" w:rsidP="003356C3">
      <w:pPr>
        <w:pStyle w:val="Odstavekseznama"/>
        <w:numPr>
          <w:ilvl w:val="0"/>
          <w:numId w:val="35"/>
        </w:numPr>
        <w:rPr>
          <w:szCs w:val="24"/>
        </w:rPr>
      </w:pPr>
      <w:hyperlink r:id="rId149" w:history="1">
        <w:r w:rsidR="003356C3" w:rsidRPr="00B527FB">
          <w:rPr>
            <w:rStyle w:val="Hiperpovezava"/>
            <w:szCs w:val="24"/>
            <w:u w:val="none"/>
          </w:rPr>
          <w:t>Estonian National Corpus 2019</w:t>
        </w:r>
      </w:hyperlink>
      <w:r w:rsidR="003356C3" w:rsidRPr="00B527FB">
        <w:rPr>
          <w:szCs w:val="24"/>
        </w:rPr>
        <w:t xml:space="preserve"> (CELR through META-SHARE)</w:t>
      </w:r>
    </w:p>
    <w:p w14:paraId="794AD601" w14:textId="3B940022" w:rsidR="003356C3" w:rsidRPr="00B527FB" w:rsidRDefault="001867E2" w:rsidP="003356C3">
      <w:pPr>
        <w:pStyle w:val="Odstavekseznama"/>
        <w:numPr>
          <w:ilvl w:val="0"/>
          <w:numId w:val="35"/>
        </w:numPr>
        <w:rPr>
          <w:szCs w:val="24"/>
        </w:rPr>
      </w:pPr>
      <w:hyperlink r:id="rId150" w:history="1">
        <w:r w:rsidR="003356C3" w:rsidRPr="00B527FB">
          <w:rPr>
            <w:rStyle w:val="Hiperpovezava"/>
            <w:szCs w:val="24"/>
            <w:u w:val="none"/>
          </w:rPr>
          <w:t>PAROLE Portuguese Corpus</w:t>
        </w:r>
      </w:hyperlink>
      <w:r w:rsidR="003356C3" w:rsidRPr="00B527FB">
        <w:rPr>
          <w:szCs w:val="24"/>
        </w:rPr>
        <w:t xml:space="preserve"> (PORTULAN through ELRA)</w:t>
      </w:r>
    </w:p>
    <w:p w14:paraId="37D5E00F" w14:textId="78CBCA39" w:rsidR="003356C3" w:rsidRPr="00B527FB" w:rsidRDefault="001867E2" w:rsidP="003356C3">
      <w:pPr>
        <w:pStyle w:val="Odstavekseznama"/>
        <w:numPr>
          <w:ilvl w:val="0"/>
          <w:numId w:val="35"/>
        </w:numPr>
        <w:rPr>
          <w:szCs w:val="24"/>
        </w:rPr>
      </w:pPr>
      <w:hyperlink r:id="rId151" w:history="1">
        <w:r w:rsidR="003356C3" w:rsidRPr="00B527FB">
          <w:rPr>
            <w:rStyle w:val="Hiperpovezava"/>
            <w:szCs w:val="24"/>
            <w:u w:val="none"/>
          </w:rPr>
          <w:t>Written corpus ccGigafida 1.0</w:t>
        </w:r>
      </w:hyperlink>
      <w:r w:rsidR="003356C3" w:rsidRPr="00B527FB">
        <w:rPr>
          <w:szCs w:val="24"/>
        </w:rPr>
        <w:t xml:space="preserve"> (CLARIN.SI)</w:t>
      </w:r>
    </w:p>
    <w:p w14:paraId="3D19D9BA" w14:textId="4CFFD1EF" w:rsidR="003356C3" w:rsidRPr="00B527FB" w:rsidRDefault="001867E2" w:rsidP="003356C3">
      <w:pPr>
        <w:pStyle w:val="Odstavekseznama"/>
        <w:numPr>
          <w:ilvl w:val="0"/>
          <w:numId w:val="35"/>
        </w:numPr>
        <w:rPr>
          <w:szCs w:val="24"/>
        </w:rPr>
      </w:pPr>
      <w:hyperlink r:id="rId152" w:history="1">
        <w:r w:rsidR="003356C3" w:rsidRPr="00B527FB">
          <w:rPr>
            <w:rStyle w:val="Hiperpovezava"/>
            <w:szCs w:val="24"/>
            <w:u w:val="none"/>
          </w:rPr>
          <w:t>Written corpus ccKres 1.0</w:t>
        </w:r>
      </w:hyperlink>
      <w:r w:rsidR="003356C3" w:rsidRPr="00B527FB">
        <w:rPr>
          <w:szCs w:val="24"/>
        </w:rPr>
        <w:t xml:space="preserve"> (CLARIN.SI)</w:t>
      </w:r>
    </w:p>
    <w:p w14:paraId="2AF91846" w14:textId="33BB678D" w:rsidR="0085795B" w:rsidRPr="00B527FB" w:rsidRDefault="0085795B" w:rsidP="0085795B">
      <w:pPr>
        <w:pStyle w:val="Naslov4"/>
        <w:numPr>
          <w:ilvl w:val="3"/>
          <w:numId w:val="5"/>
        </w:numPr>
      </w:pPr>
      <w:r w:rsidRPr="00B527FB">
        <w:t>Unavailable</w:t>
      </w:r>
    </w:p>
    <w:p w14:paraId="3780622B" w14:textId="31AABA01" w:rsidR="007D2622" w:rsidRPr="00B527FB" w:rsidRDefault="007D2622" w:rsidP="007D2622">
      <w:pPr>
        <w:rPr>
          <w:szCs w:val="24"/>
        </w:rPr>
      </w:pPr>
      <w:r w:rsidRPr="00B527FB">
        <w:rPr>
          <w:szCs w:val="24"/>
        </w:rPr>
        <w:t xml:space="preserve">The following </w:t>
      </w:r>
      <w:r w:rsidR="00B80A0D" w:rsidRPr="00B527FB">
        <w:rPr>
          <w:szCs w:val="24"/>
        </w:rPr>
        <w:t>1</w:t>
      </w:r>
      <w:r w:rsidR="003356C3" w:rsidRPr="00B527FB">
        <w:rPr>
          <w:szCs w:val="24"/>
        </w:rPr>
        <w:t xml:space="preserve"> (</w:t>
      </w:r>
      <w:r w:rsidR="002556AD">
        <w:rPr>
          <w:szCs w:val="24"/>
        </w:rPr>
        <w:t>3</w:t>
      </w:r>
      <w:r w:rsidR="00B80A0D" w:rsidRPr="00B527FB">
        <w:rPr>
          <w:szCs w:val="24"/>
        </w:rPr>
        <w:t xml:space="preserve">%) </w:t>
      </w:r>
      <w:r w:rsidR="003356C3" w:rsidRPr="00B527FB">
        <w:rPr>
          <w:szCs w:val="24"/>
        </w:rPr>
        <w:t>corp</w:t>
      </w:r>
      <w:r w:rsidR="00B80A0D" w:rsidRPr="00B527FB">
        <w:rPr>
          <w:szCs w:val="24"/>
        </w:rPr>
        <w:t>us</w:t>
      </w:r>
      <w:r w:rsidRPr="00B527FB">
        <w:rPr>
          <w:szCs w:val="24"/>
        </w:rPr>
        <w:t xml:space="preserve"> </w:t>
      </w:r>
      <w:r w:rsidR="00B80A0D" w:rsidRPr="00B527FB">
        <w:rPr>
          <w:szCs w:val="24"/>
        </w:rPr>
        <w:t>is</w:t>
      </w:r>
      <w:r w:rsidRPr="00B527FB">
        <w:rPr>
          <w:szCs w:val="24"/>
        </w:rPr>
        <w:t xml:space="preserve"> not available. </w:t>
      </w:r>
      <w:r w:rsidR="00B80A0D" w:rsidRPr="00B527FB">
        <w:rPr>
          <w:szCs w:val="24"/>
        </w:rPr>
        <w:t>Note that it is unclear from the description of the corpus in CLARIN:EL whether it is still in development or not.</w:t>
      </w:r>
    </w:p>
    <w:p w14:paraId="697A9DF0" w14:textId="48758849" w:rsidR="003356C3" w:rsidRPr="00B527FB" w:rsidRDefault="001867E2" w:rsidP="007D2622">
      <w:pPr>
        <w:pStyle w:val="Odstavekseznama"/>
        <w:numPr>
          <w:ilvl w:val="0"/>
          <w:numId w:val="13"/>
        </w:numPr>
        <w:rPr>
          <w:szCs w:val="24"/>
        </w:rPr>
      </w:pPr>
      <w:hyperlink r:id="rId153" w:history="1">
        <w:r w:rsidR="003356C3" w:rsidRPr="00B527FB">
          <w:rPr>
            <w:rStyle w:val="Hiperpovezava"/>
            <w:szCs w:val="24"/>
            <w:u w:val="none"/>
          </w:rPr>
          <w:t>Diachronic corpus of Greek of the 20th century</w:t>
        </w:r>
      </w:hyperlink>
      <w:r w:rsidR="003356C3" w:rsidRPr="00B527FB">
        <w:rPr>
          <w:szCs w:val="24"/>
        </w:rPr>
        <w:t xml:space="preserve"> (CLARIN:EL)</w:t>
      </w:r>
    </w:p>
    <w:p w14:paraId="241144E0" w14:textId="1A070BBD" w:rsidR="0085795B" w:rsidRPr="00B527FB" w:rsidRDefault="0085795B" w:rsidP="00C52FC2">
      <w:pPr>
        <w:pStyle w:val="Naslov3"/>
        <w:numPr>
          <w:ilvl w:val="2"/>
          <w:numId w:val="5"/>
        </w:numPr>
      </w:pPr>
      <w:bookmarkStart w:id="6" w:name="_Toc46314657"/>
      <w:r w:rsidRPr="00B527FB">
        <w:t>Metadata</w:t>
      </w:r>
      <w:bookmarkEnd w:id="6"/>
    </w:p>
    <w:p w14:paraId="4ADBCA09" w14:textId="7927C0F9" w:rsidR="0085795B" w:rsidRPr="00B527FB" w:rsidRDefault="0085795B" w:rsidP="0085795B">
      <w:pPr>
        <w:pStyle w:val="Naslov4"/>
        <w:numPr>
          <w:ilvl w:val="3"/>
          <w:numId w:val="5"/>
        </w:numPr>
      </w:pPr>
      <w:r w:rsidRPr="00B527FB">
        <w:t>Language</w:t>
      </w:r>
    </w:p>
    <w:p w14:paraId="4B48AC4C" w14:textId="407C1B66" w:rsidR="00371D6E" w:rsidRPr="00B527FB" w:rsidRDefault="00DE009C" w:rsidP="00FF7D8E">
      <w:pPr>
        <w:rPr>
          <w:szCs w:val="24"/>
        </w:rPr>
      </w:pPr>
      <w:r w:rsidRPr="00B527FB">
        <w:rPr>
          <w:szCs w:val="24"/>
        </w:rPr>
        <w:t>As is excepted for reference corpora, a</w:t>
      </w:r>
      <w:r w:rsidR="00371D6E" w:rsidRPr="00B527FB">
        <w:rPr>
          <w:szCs w:val="24"/>
        </w:rPr>
        <w:t>lmost all corpora</w:t>
      </w:r>
      <w:r w:rsidR="004A6B5C" w:rsidRPr="00B527FB">
        <w:rPr>
          <w:szCs w:val="24"/>
        </w:rPr>
        <w:t>,</w:t>
      </w:r>
      <w:r w:rsidR="00371D6E" w:rsidRPr="00B527FB">
        <w:rPr>
          <w:szCs w:val="24"/>
        </w:rPr>
        <w:t xml:space="preserve"> i.e., </w:t>
      </w:r>
      <w:r w:rsidR="002556AD">
        <w:rPr>
          <w:szCs w:val="24"/>
        </w:rPr>
        <w:t>28</w:t>
      </w:r>
      <w:r w:rsidR="00371D6E" w:rsidRPr="00B527FB">
        <w:rPr>
          <w:szCs w:val="24"/>
        </w:rPr>
        <w:t xml:space="preserve"> (9</w:t>
      </w:r>
      <w:r w:rsidR="002556AD">
        <w:rPr>
          <w:szCs w:val="24"/>
        </w:rPr>
        <w:t>7</w:t>
      </w:r>
      <w:r w:rsidR="00371D6E" w:rsidRPr="00B527FB">
        <w:rPr>
          <w:szCs w:val="24"/>
        </w:rPr>
        <w:t xml:space="preserve">%) out of </w:t>
      </w:r>
      <w:r w:rsidR="002556AD">
        <w:rPr>
          <w:szCs w:val="24"/>
        </w:rPr>
        <w:t>29</w:t>
      </w:r>
      <w:r w:rsidR="00371D6E" w:rsidRPr="00B527FB">
        <w:rPr>
          <w:szCs w:val="24"/>
        </w:rPr>
        <w:t xml:space="preserve"> – are monolingual, accounting for the following 1</w:t>
      </w:r>
      <w:r w:rsidR="00722450" w:rsidRPr="00B527FB">
        <w:rPr>
          <w:szCs w:val="24"/>
        </w:rPr>
        <w:t>7</w:t>
      </w:r>
      <w:r w:rsidR="00371D6E" w:rsidRPr="00B527FB">
        <w:rPr>
          <w:szCs w:val="24"/>
        </w:rPr>
        <w:t xml:space="preserve"> languages:</w:t>
      </w:r>
    </w:p>
    <w:p w14:paraId="2BFE1439" w14:textId="077EBDF4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Slovenian (4 corpora)</w:t>
      </w:r>
    </w:p>
    <w:p w14:paraId="3D66686C" w14:textId="1B2AE67C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Czech (3 corpora)</w:t>
      </w:r>
    </w:p>
    <w:p w14:paraId="57D8D5EC" w14:textId="409F515C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Greek (3 corpora)</w:t>
      </w:r>
    </w:p>
    <w:p w14:paraId="3B0105B2" w14:textId="662B3863" w:rsidR="00722450" w:rsidRDefault="00722450" w:rsidP="00722450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Croatian (2 corpora)</w:t>
      </w:r>
    </w:p>
    <w:p w14:paraId="231F28D9" w14:textId="500DFD65" w:rsidR="002556AD" w:rsidRPr="002556AD" w:rsidRDefault="002556AD" w:rsidP="002556AD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English (</w:t>
      </w:r>
      <w:r>
        <w:rPr>
          <w:szCs w:val="24"/>
        </w:rPr>
        <w:t>2 corpora</w:t>
      </w:r>
      <w:r w:rsidRPr="00B527FB">
        <w:rPr>
          <w:szCs w:val="24"/>
        </w:rPr>
        <w:t>)</w:t>
      </w:r>
    </w:p>
    <w:p w14:paraId="7592F6B5" w14:textId="4C68A4D9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Estonian (2 corpora)</w:t>
      </w:r>
    </w:p>
    <w:p w14:paraId="6588F5D1" w14:textId="729111FE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Norwegian (2 corpora)</w:t>
      </w:r>
    </w:p>
    <w:p w14:paraId="3C34E0D7" w14:textId="44497720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Abkhaz (1 corpus)</w:t>
      </w:r>
    </w:p>
    <w:p w14:paraId="516BE08A" w14:textId="17F5E5E0" w:rsidR="00722450" w:rsidRPr="00B527FB" w:rsidRDefault="00722450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Bulgarian (1 corpus)</w:t>
      </w:r>
    </w:p>
    <w:p w14:paraId="647DA92D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Danish (1 corpus)</w:t>
      </w:r>
    </w:p>
    <w:p w14:paraId="2D9C4A67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Dutch (1 corpus)</w:t>
      </w:r>
    </w:p>
    <w:p w14:paraId="2FA13BC6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German (1 corpus)</w:t>
      </w:r>
    </w:p>
    <w:p w14:paraId="6278F605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Hungarian (1 corpus)</w:t>
      </w:r>
    </w:p>
    <w:p w14:paraId="6810AEE5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Icelandic (1 corpus)</w:t>
      </w:r>
    </w:p>
    <w:p w14:paraId="6853940D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Lithuanian (1 corpus)</w:t>
      </w:r>
    </w:p>
    <w:p w14:paraId="03331354" w14:textId="77777777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>Polish (1 corpus)</w:t>
      </w:r>
    </w:p>
    <w:p w14:paraId="0954F1AA" w14:textId="42E6A1CD" w:rsidR="00371D6E" w:rsidRPr="00B527FB" w:rsidRDefault="00371D6E" w:rsidP="00371D6E">
      <w:pPr>
        <w:pStyle w:val="Odstavekseznama"/>
        <w:numPr>
          <w:ilvl w:val="0"/>
          <w:numId w:val="36"/>
        </w:numPr>
        <w:ind w:left="567"/>
        <w:rPr>
          <w:szCs w:val="24"/>
        </w:rPr>
      </w:pPr>
      <w:r w:rsidRPr="00B527FB">
        <w:rPr>
          <w:szCs w:val="24"/>
        </w:rPr>
        <w:t xml:space="preserve">Portuguese (1 corpus) </w:t>
      </w:r>
    </w:p>
    <w:p w14:paraId="4FFF386B" w14:textId="0802AE96" w:rsidR="00AB22C1" w:rsidRPr="00B527FB" w:rsidRDefault="008139C9" w:rsidP="00DE4531">
      <w:pPr>
        <w:rPr>
          <w:szCs w:val="24"/>
        </w:rPr>
      </w:pPr>
      <w:r w:rsidRPr="00B527FB">
        <w:rPr>
          <w:szCs w:val="24"/>
        </w:rPr>
        <w:t>An exception is t</w:t>
      </w:r>
      <w:r w:rsidR="00AB22C1" w:rsidRPr="00B527FB">
        <w:rPr>
          <w:szCs w:val="24"/>
        </w:rPr>
        <w:t xml:space="preserve">he </w:t>
      </w:r>
      <w:r w:rsidR="00371D6E" w:rsidRPr="00B527FB">
        <w:rPr>
          <w:szCs w:val="24"/>
        </w:rPr>
        <w:t>multilingual</w:t>
      </w:r>
      <w:r w:rsidR="00AB22C1" w:rsidRPr="00B527FB">
        <w:rPr>
          <w:szCs w:val="24"/>
        </w:rPr>
        <w:t xml:space="preserve"> </w:t>
      </w:r>
      <w:r w:rsidR="00371D6E" w:rsidRPr="00B527FB">
        <w:rPr>
          <w:szCs w:val="24"/>
        </w:rPr>
        <w:t>corpus (</w:t>
      </w:r>
      <w:hyperlink r:id="rId154" w:history="1">
        <w:r w:rsidR="00371D6E" w:rsidRPr="00B527FB">
          <w:rPr>
            <w:rStyle w:val="Hiperpovezava"/>
            <w:szCs w:val="24"/>
            <w:u w:val="none"/>
          </w:rPr>
          <w:t>GNC: Georgian National Corpus</w:t>
        </w:r>
      </w:hyperlink>
      <w:r w:rsidR="00371D6E" w:rsidRPr="00B527FB">
        <w:rPr>
          <w:szCs w:val="24"/>
        </w:rPr>
        <w:t>)</w:t>
      </w:r>
      <w:r w:rsidR="00DE009C" w:rsidRPr="00B527FB">
        <w:rPr>
          <w:szCs w:val="24"/>
        </w:rPr>
        <w:t>, which</w:t>
      </w:r>
      <w:r w:rsidR="00371D6E" w:rsidRPr="00B527FB">
        <w:rPr>
          <w:szCs w:val="24"/>
        </w:rPr>
        <w:t xml:space="preserve"> covers languages spoken in Georgia – that is, Georgian (Modern, Middle, and Old), Mingrelian, and the Svans language.</w:t>
      </w:r>
    </w:p>
    <w:p w14:paraId="0C7ED24F" w14:textId="4765668B" w:rsidR="00AB22C1" w:rsidRPr="00B527FB" w:rsidRDefault="00AB22C1" w:rsidP="0085795B">
      <w:pPr>
        <w:pStyle w:val="Naslov4"/>
        <w:numPr>
          <w:ilvl w:val="3"/>
          <w:numId w:val="5"/>
        </w:numPr>
      </w:pPr>
      <w:r w:rsidRPr="00B527FB">
        <w:t>Size</w:t>
      </w:r>
      <w:r w:rsidR="00627A90" w:rsidRPr="00B527FB">
        <w:t xml:space="preserve"> and time period</w:t>
      </w:r>
    </w:p>
    <w:p w14:paraId="7CAC5A68" w14:textId="1E5DC537" w:rsidR="00AB22C1" w:rsidRPr="00B527FB" w:rsidRDefault="00482ACF" w:rsidP="00AB22C1">
      <w:r w:rsidRPr="00B527FB">
        <w:rPr>
          <w:szCs w:val="24"/>
        </w:rPr>
        <w:t>All</w:t>
      </w:r>
      <w:r w:rsidR="00AB22C1" w:rsidRPr="00B527FB">
        <w:rPr>
          <w:szCs w:val="24"/>
        </w:rPr>
        <w:t xml:space="preserve"> corpora contain information on size. </w:t>
      </w:r>
    </w:p>
    <w:p w14:paraId="5309E770" w14:textId="20EA757E" w:rsidR="00AB22C1" w:rsidRPr="00B527FB" w:rsidRDefault="00AB22C1" w:rsidP="00AB22C1">
      <w:pPr>
        <w:rPr>
          <w:szCs w:val="24"/>
        </w:rPr>
      </w:pPr>
      <w:r w:rsidRPr="00B527FB">
        <w:rPr>
          <w:szCs w:val="24"/>
        </w:rPr>
        <w:t xml:space="preserve">The size </w:t>
      </w:r>
      <w:r w:rsidR="00667F07" w:rsidRPr="00B527FB">
        <w:rPr>
          <w:szCs w:val="24"/>
        </w:rPr>
        <w:t>of the corpora can be</w:t>
      </w:r>
      <w:r w:rsidR="00623578" w:rsidRPr="00B527FB">
        <w:rPr>
          <w:szCs w:val="24"/>
        </w:rPr>
        <w:t xml:space="preserve"> summari</w:t>
      </w:r>
      <w:r w:rsidR="004515E6" w:rsidRPr="00B527FB">
        <w:rPr>
          <w:szCs w:val="24"/>
        </w:rPr>
        <w:t>s</w:t>
      </w:r>
      <w:r w:rsidR="00623578" w:rsidRPr="00B527FB">
        <w:rPr>
          <w:szCs w:val="24"/>
        </w:rPr>
        <w:t>ed</w:t>
      </w:r>
      <w:r w:rsidR="00667F07" w:rsidRPr="00B527FB">
        <w:rPr>
          <w:szCs w:val="24"/>
        </w:rPr>
        <w:t xml:space="preserve"> </w:t>
      </w:r>
      <w:r w:rsidRPr="00B527FB">
        <w:rPr>
          <w:szCs w:val="24"/>
        </w:rPr>
        <w:t>as follows:</w:t>
      </w:r>
    </w:p>
    <w:p w14:paraId="5BB3903A" w14:textId="0738DE8B" w:rsidR="00AB22C1" w:rsidRPr="00B527FB" w:rsidRDefault="000140E6" w:rsidP="00AB22C1">
      <w:pPr>
        <w:pStyle w:val="Odstavekseznama"/>
        <w:numPr>
          <w:ilvl w:val="0"/>
          <w:numId w:val="17"/>
        </w:numPr>
        <w:rPr>
          <w:szCs w:val="24"/>
        </w:rPr>
      </w:pPr>
      <w:r w:rsidRPr="00B527FB">
        <w:rPr>
          <w:szCs w:val="24"/>
        </w:rPr>
        <w:t>1</w:t>
      </w:r>
      <w:r w:rsidR="00AB22C1" w:rsidRPr="00B527FB">
        <w:rPr>
          <w:szCs w:val="24"/>
        </w:rPr>
        <w:t xml:space="preserve"> </w:t>
      </w:r>
      <w:r w:rsidR="00A879AE" w:rsidRPr="00B527FB">
        <w:rPr>
          <w:szCs w:val="24"/>
        </w:rPr>
        <w:t xml:space="preserve">very </w:t>
      </w:r>
      <w:r w:rsidR="00AB22C1" w:rsidRPr="00B527FB">
        <w:rPr>
          <w:szCs w:val="24"/>
        </w:rPr>
        <w:t>small corpora (&lt;1</w:t>
      </w:r>
      <w:r w:rsidRPr="00B527FB">
        <w:rPr>
          <w:szCs w:val="24"/>
        </w:rPr>
        <w:t>0</w:t>
      </w:r>
      <w:r w:rsidR="00AB22C1" w:rsidRPr="00B527FB">
        <w:rPr>
          <w:szCs w:val="24"/>
        </w:rPr>
        <w:t xml:space="preserve"> million words/tokens)</w:t>
      </w:r>
    </w:p>
    <w:p w14:paraId="6F67104E" w14:textId="745D8DEA" w:rsidR="00AB22C1" w:rsidRPr="00B527FB" w:rsidRDefault="004D6AF9" w:rsidP="00AB22C1">
      <w:pPr>
        <w:pStyle w:val="Odstavekseznama"/>
        <w:numPr>
          <w:ilvl w:val="0"/>
          <w:numId w:val="17"/>
        </w:numPr>
        <w:rPr>
          <w:szCs w:val="24"/>
        </w:rPr>
      </w:pPr>
      <w:r w:rsidRPr="00B527FB">
        <w:rPr>
          <w:szCs w:val="24"/>
        </w:rPr>
        <w:t>8</w:t>
      </w:r>
      <w:r w:rsidR="00AB22C1" w:rsidRPr="00B527FB">
        <w:rPr>
          <w:szCs w:val="24"/>
        </w:rPr>
        <w:t xml:space="preserve"> </w:t>
      </w:r>
      <w:r w:rsidR="00A879AE" w:rsidRPr="00B527FB">
        <w:rPr>
          <w:szCs w:val="24"/>
        </w:rPr>
        <w:t>small</w:t>
      </w:r>
      <w:r w:rsidR="00AB22C1" w:rsidRPr="00B527FB">
        <w:rPr>
          <w:szCs w:val="24"/>
        </w:rPr>
        <w:t xml:space="preserve"> corpora (1</w:t>
      </w:r>
      <w:r w:rsidR="000140E6" w:rsidRPr="00B527FB">
        <w:rPr>
          <w:szCs w:val="24"/>
        </w:rPr>
        <w:t>0</w:t>
      </w:r>
      <w:r w:rsidR="00AB22C1" w:rsidRPr="00B527FB">
        <w:rPr>
          <w:szCs w:val="24"/>
        </w:rPr>
        <w:t>–10</w:t>
      </w:r>
      <w:r w:rsidR="000140E6" w:rsidRPr="00B527FB">
        <w:rPr>
          <w:szCs w:val="24"/>
        </w:rPr>
        <w:t>0</w:t>
      </w:r>
      <w:r w:rsidR="006E5DE5" w:rsidRPr="00B527FB">
        <w:rPr>
          <w:szCs w:val="24"/>
        </w:rPr>
        <w:t>&gt;</w:t>
      </w:r>
      <w:r w:rsidR="00AB22C1" w:rsidRPr="00B527FB">
        <w:rPr>
          <w:szCs w:val="24"/>
        </w:rPr>
        <w:t xml:space="preserve"> million words/tokens)</w:t>
      </w:r>
    </w:p>
    <w:p w14:paraId="075229BA" w14:textId="0C75AFB9" w:rsidR="00AB22C1" w:rsidRPr="00B527FB" w:rsidRDefault="000140E6" w:rsidP="00AB22C1">
      <w:pPr>
        <w:pStyle w:val="Odstavekseznama"/>
        <w:numPr>
          <w:ilvl w:val="0"/>
          <w:numId w:val="17"/>
        </w:numPr>
        <w:rPr>
          <w:szCs w:val="24"/>
        </w:rPr>
      </w:pPr>
      <w:r w:rsidRPr="00B527FB">
        <w:rPr>
          <w:szCs w:val="24"/>
        </w:rPr>
        <w:t>1</w:t>
      </w:r>
      <w:r w:rsidR="002556AD">
        <w:rPr>
          <w:szCs w:val="24"/>
        </w:rPr>
        <w:t>4</w:t>
      </w:r>
      <w:r w:rsidR="00A879AE" w:rsidRPr="00B527FB">
        <w:rPr>
          <w:szCs w:val="24"/>
        </w:rPr>
        <w:t xml:space="preserve"> medium-sized</w:t>
      </w:r>
      <w:r w:rsidR="00AB22C1" w:rsidRPr="00B527FB">
        <w:rPr>
          <w:szCs w:val="24"/>
        </w:rPr>
        <w:t xml:space="preserve"> corpora (100</w:t>
      </w:r>
      <w:r w:rsidRPr="00B527FB">
        <w:rPr>
          <w:szCs w:val="24"/>
        </w:rPr>
        <w:t>–1,000</w:t>
      </w:r>
      <w:r w:rsidR="00AB22C1" w:rsidRPr="00B527FB">
        <w:rPr>
          <w:szCs w:val="24"/>
        </w:rPr>
        <w:t xml:space="preserve"> million words/tokens)</w:t>
      </w:r>
    </w:p>
    <w:p w14:paraId="6647122C" w14:textId="11EC4ED7" w:rsidR="00AB22C1" w:rsidRPr="00B527FB" w:rsidRDefault="000140E6" w:rsidP="00AB22C1">
      <w:pPr>
        <w:pStyle w:val="Odstavekseznama"/>
        <w:numPr>
          <w:ilvl w:val="0"/>
          <w:numId w:val="17"/>
        </w:numPr>
        <w:rPr>
          <w:szCs w:val="24"/>
        </w:rPr>
      </w:pPr>
      <w:r w:rsidRPr="00B527FB">
        <w:rPr>
          <w:szCs w:val="24"/>
        </w:rPr>
        <w:t>6</w:t>
      </w:r>
      <w:r w:rsidR="00AB22C1" w:rsidRPr="00B527FB">
        <w:rPr>
          <w:szCs w:val="24"/>
        </w:rPr>
        <w:t xml:space="preserve"> large corpora (&gt;</w:t>
      </w:r>
      <w:r w:rsidRPr="00B527FB">
        <w:rPr>
          <w:szCs w:val="24"/>
        </w:rPr>
        <w:t>1,000</w:t>
      </w:r>
      <w:r w:rsidR="00AB22C1" w:rsidRPr="00B527FB">
        <w:rPr>
          <w:szCs w:val="24"/>
        </w:rPr>
        <w:t xml:space="preserve"> million words/tokens)</w:t>
      </w:r>
      <w:r w:rsidRPr="00B527FB">
        <w:t xml:space="preserve"> </w:t>
      </w:r>
    </w:p>
    <w:p w14:paraId="64CCBFDB" w14:textId="77777777" w:rsidR="006E5DE5" w:rsidRPr="00B527FB" w:rsidRDefault="00A879AE" w:rsidP="00AB22C1">
      <w:r w:rsidRPr="00B527FB">
        <w:rPr>
          <w:szCs w:val="24"/>
        </w:rPr>
        <w:lastRenderedPageBreak/>
        <w:t xml:space="preserve">The largest corpus is </w:t>
      </w:r>
      <w:r w:rsidR="000140E6" w:rsidRPr="00B527FB">
        <w:t xml:space="preserve">the German reference corpus </w:t>
      </w:r>
      <w:hyperlink r:id="rId155" w:history="1">
        <w:r w:rsidR="000140E6" w:rsidRPr="00B527FB">
          <w:rPr>
            <w:rStyle w:val="Hiperpovezava"/>
            <w:u w:val="none"/>
          </w:rPr>
          <w:t>DeReKo</w:t>
        </w:r>
      </w:hyperlink>
      <w:r w:rsidR="000140E6" w:rsidRPr="00B527FB">
        <w:t xml:space="preserve"> with 31.7 billion words, while the smallest corpus is </w:t>
      </w:r>
      <w:hyperlink r:id="rId156" w:history="1">
        <w:r w:rsidR="000140E6" w:rsidRPr="00B527FB">
          <w:rPr>
            <w:rStyle w:val="Hiperpovezava"/>
            <w:u w:val="none"/>
          </w:rPr>
          <w:t>PAROLE Portuguese Corpus</w:t>
        </w:r>
      </w:hyperlink>
      <w:r w:rsidR="000140E6" w:rsidRPr="00B527FB">
        <w:t xml:space="preserve"> with 3 million words.</w:t>
      </w:r>
    </w:p>
    <w:p w14:paraId="1D65025F" w14:textId="69F3AF5E" w:rsidR="008C3681" w:rsidRPr="00B527FB" w:rsidRDefault="008C3681" w:rsidP="006E5DE5">
      <w:pPr>
        <w:rPr>
          <w:szCs w:val="24"/>
        </w:rPr>
      </w:pPr>
      <w:r w:rsidRPr="00B527FB">
        <w:rPr>
          <w:szCs w:val="24"/>
        </w:rPr>
        <w:t>1</w:t>
      </w:r>
      <w:r w:rsidR="002556AD">
        <w:rPr>
          <w:szCs w:val="24"/>
        </w:rPr>
        <w:t>6</w:t>
      </w:r>
      <w:r w:rsidRPr="00B527FB">
        <w:rPr>
          <w:szCs w:val="24"/>
        </w:rPr>
        <w:t xml:space="preserve"> (5</w:t>
      </w:r>
      <w:r w:rsidR="002556AD">
        <w:rPr>
          <w:szCs w:val="24"/>
        </w:rPr>
        <w:t>5</w:t>
      </w:r>
      <w:r w:rsidRPr="00B527FB">
        <w:rPr>
          <w:szCs w:val="24"/>
        </w:rPr>
        <w:t>%)</w:t>
      </w:r>
      <w:r w:rsidR="006E5DE5" w:rsidRPr="00B527FB">
        <w:rPr>
          <w:szCs w:val="24"/>
        </w:rPr>
        <w:t xml:space="preserve"> of the corpora contain materials published from 1990 onward</w:t>
      </w:r>
      <w:r w:rsidRPr="00B527FB">
        <w:rPr>
          <w:szCs w:val="24"/>
        </w:rPr>
        <w:t>. In parentheses, we specify the time coverage.</w:t>
      </w:r>
    </w:p>
    <w:p w14:paraId="145A240B" w14:textId="1994C851" w:rsidR="008C3681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57" w:history="1">
        <w:r w:rsidR="008C3681" w:rsidRPr="00B527FB">
          <w:rPr>
            <w:rStyle w:val="Hiperpovezava"/>
            <w:szCs w:val="24"/>
            <w:u w:val="none"/>
          </w:rPr>
          <w:t>SYN2015: representative corpus of written Czech</w:t>
        </w:r>
      </w:hyperlink>
      <w:r w:rsidR="008C3681" w:rsidRPr="00B527FB">
        <w:rPr>
          <w:szCs w:val="24"/>
        </w:rPr>
        <w:t xml:space="preserve"> (</w:t>
      </w:r>
      <w:r w:rsidR="00FC7255" w:rsidRPr="00B527FB">
        <w:rPr>
          <w:szCs w:val="24"/>
        </w:rPr>
        <w:t>2010–2014</w:t>
      </w:r>
      <w:r w:rsidR="008C3681" w:rsidRPr="00B527FB">
        <w:rPr>
          <w:szCs w:val="24"/>
        </w:rPr>
        <w:t>)</w:t>
      </w:r>
    </w:p>
    <w:p w14:paraId="495ED6E5" w14:textId="13126900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58" w:history="1">
        <w:r w:rsidR="00FC7255" w:rsidRPr="00B527FB">
          <w:rPr>
            <w:rStyle w:val="Hiperpovezava"/>
            <w:szCs w:val="24"/>
            <w:u w:val="none"/>
          </w:rPr>
          <w:t>SYN2010: balanced corpus of written Czech</w:t>
        </w:r>
      </w:hyperlink>
      <w:r w:rsidR="00FC7255" w:rsidRPr="00B527FB">
        <w:rPr>
          <w:szCs w:val="24"/>
        </w:rPr>
        <w:t xml:space="preserve"> (2005–2009)</w:t>
      </w:r>
    </w:p>
    <w:p w14:paraId="4452F28D" w14:textId="0CFD09E5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59" w:history="1">
        <w:r w:rsidR="00FC7255" w:rsidRPr="00B527FB">
          <w:rPr>
            <w:rStyle w:val="Hiperpovezava"/>
            <w:szCs w:val="24"/>
            <w:u w:val="none"/>
          </w:rPr>
          <w:t>SYN2005: balanced corpus of written Czech</w:t>
        </w:r>
      </w:hyperlink>
      <w:r w:rsidR="00FC7255" w:rsidRPr="00B527FB">
        <w:rPr>
          <w:szCs w:val="24"/>
        </w:rPr>
        <w:t xml:space="preserve"> (2000–2004)</w:t>
      </w:r>
    </w:p>
    <w:p w14:paraId="627141F3" w14:textId="07093FB3" w:rsidR="004D6AF9" w:rsidRPr="00B527FB" w:rsidRDefault="001867E2" w:rsidP="004D6AF9">
      <w:pPr>
        <w:pStyle w:val="Odstavekseznama"/>
        <w:numPr>
          <w:ilvl w:val="0"/>
          <w:numId w:val="39"/>
        </w:numPr>
        <w:ind w:left="567"/>
      </w:pPr>
      <w:hyperlink r:id="rId160" w:history="1">
        <w:r w:rsidR="004D6AF9" w:rsidRPr="00B527FB">
          <w:rPr>
            <w:rStyle w:val="Hiperpovezava"/>
            <w:u w:val="none"/>
          </w:rPr>
          <w:t>Bulgarian National Reference Corpus (BNRC)</w:t>
        </w:r>
      </w:hyperlink>
      <w:r w:rsidR="00C12F2E" w:rsidRPr="00B527FB">
        <w:t xml:space="preserve"> (1997–2002)</w:t>
      </w:r>
    </w:p>
    <w:p w14:paraId="0E37F993" w14:textId="61272B6C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1" w:history="1">
        <w:r w:rsidR="00FC7255" w:rsidRPr="00B527FB">
          <w:rPr>
            <w:rStyle w:val="Hiperpovezava"/>
            <w:szCs w:val="24"/>
            <w:u w:val="none"/>
          </w:rPr>
          <w:t>DK-CLARIN Reference Corpus of General Danish</w:t>
        </w:r>
      </w:hyperlink>
      <w:r w:rsidR="004A6B5C" w:rsidRPr="00B527FB">
        <w:rPr>
          <w:szCs w:val="24"/>
        </w:rPr>
        <w:t xml:space="preserve"> </w:t>
      </w:r>
      <w:r w:rsidR="00FC7255" w:rsidRPr="00B527FB">
        <w:rPr>
          <w:szCs w:val="24"/>
        </w:rPr>
        <w:t>(2008–2011)</w:t>
      </w:r>
    </w:p>
    <w:p w14:paraId="71E0398C" w14:textId="7504FE26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2" w:history="1">
        <w:r w:rsidR="00FC7255" w:rsidRPr="00B527FB">
          <w:rPr>
            <w:rStyle w:val="Hiperpovezava"/>
            <w:szCs w:val="24"/>
            <w:u w:val="none"/>
          </w:rPr>
          <w:t>Estonian Reference Corpus</w:t>
        </w:r>
      </w:hyperlink>
      <w:r w:rsidR="00FC7255" w:rsidRPr="00B527FB">
        <w:rPr>
          <w:szCs w:val="24"/>
        </w:rPr>
        <w:t xml:space="preserve"> (1990–2007)</w:t>
      </w:r>
    </w:p>
    <w:p w14:paraId="5B96F17D" w14:textId="1589E708" w:rsidR="00FA31BE" w:rsidRPr="00B527FB" w:rsidRDefault="001867E2" w:rsidP="00E357AD">
      <w:pPr>
        <w:pStyle w:val="Odstavekseznama"/>
        <w:numPr>
          <w:ilvl w:val="0"/>
          <w:numId w:val="39"/>
        </w:numPr>
        <w:ind w:left="567"/>
      </w:pPr>
      <w:hyperlink r:id="rId163" w:history="1">
        <w:r w:rsidR="00FA31BE" w:rsidRPr="00B527FB">
          <w:rPr>
            <w:rStyle w:val="Hiperpovezava"/>
            <w:u w:val="none"/>
          </w:rPr>
          <w:t>Estonian National Corpus 2019</w:t>
        </w:r>
      </w:hyperlink>
      <w:r w:rsidR="00FA31BE" w:rsidRPr="00B527FB">
        <w:rPr>
          <w:rStyle w:val="Hiperpovezava"/>
          <w:u w:val="none"/>
        </w:rPr>
        <w:t xml:space="preserve"> </w:t>
      </w:r>
      <w:r w:rsidR="00FA31BE" w:rsidRPr="00B527FB">
        <w:rPr>
          <w:rStyle w:val="Hiperpovezava"/>
          <w:color w:val="auto"/>
          <w:u w:val="none"/>
        </w:rPr>
        <w:t>(1990–2019)</w:t>
      </w:r>
    </w:p>
    <w:p w14:paraId="434A67A6" w14:textId="417442B7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4" w:history="1">
        <w:r w:rsidR="00FC7255" w:rsidRPr="00B527FB">
          <w:rPr>
            <w:rStyle w:val="Hiperpovezava"/>
            <w:szCs w:val="24"/>
            <w:u w:val="none"/>
          </w:rPr>
          <w:t>Hellenic National Corpus</w:t>
        </w:r>
      </w:hyperlink>
      <w:r w:rsidR="00FC7255" w:rsidRPr="00B527FB">
        <w:rPr>
          <w:szCs w:val="24"/>
        </w:rPr>
        <w:t xml:space="preserve"> (1990–)</w:t>
      </w:r>
    </w:p>
    <w:p w14:paraId="00E6EB66" w14:textId="1DFBB386" w:rsidR="00FC7255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5" w:history="1">
        <w:r w:rsidR="00FC7255" w:rsidRPr="00B527FB">
          <w:rPr>
            <w:rStyle w:val="Hiperpovezava"/>
            <w:szCs w:val="24"/>
            <w:u w:val="none"/>
          </w:rPr>
          <w:t>Corpus of Greek Texts</w:t>
        </w:r>
      </w:hyperlink>
      <w:r w:rsidR="00FC7255" w:rsidRPr="00B527FB">
        <w:rPr>
          <w:szCs w:val="24"/>
        </w:rPr>
        <w:t xml:space="preserve"> (1990–2010)</w:t>
      </w:r>
    </w:p>
    <w:p w14:paraId="5C22CE54" w14:textId="082384B2" w:rsidR="002556AD" w:rsidRPr="002556AD" w:rsidRDefault="002556AD" w:rsidP="002556AD">
      <w:pPr>
        <w:pStyle w:val="Odstavekseznama"/>
        <w:numPr>
          <w:ilvl w:val="0"/>
          <w:numId w:val="39"/>
        </w:numPr>
        <w:ind w:left="567"/>
      </w:pPr>
      <w:hyperlink r:id="rId166" w:history="1">
        <w:r w:rsidRPr="002556AD">
          <w:rPr>
            <w:rStyle w:val="Hiperpovezava"/>
            <w:u w:val="none"/>
          </w:rPr>
          <w:t>Corpus of Contemporary American English – Kielipankki version</w:t>
        </w:r>
      </w:hyperlink>
      <w:r>
        <w:t xml:space="preserve"> (1990–2012)</w:t>
      </w:r>
    </w:p>
    <w:p w14:paraId="7692F2CF" w14:textId="13F6A009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7" w:history="1">
        <w:r w:rsidR="00FC7255" w:rsidRPr="00B527FB">
          <w:rPr>
            <w:rStyle w:val="Hiperpovezava"/>
            <w:szCs w:val="24"/>
            <w:u w:val="none"/>
          </w:rPr>
          <w:t>Corpus of the Contemporary Lithuanian Language</w:t>
        </w:r>
      </w:hyperlink>
      <w:r w:rsidR="00FC7255" w:rsidRPr="00B527FB">
        <w:rPr>
          <w:szCs w:val="24"/>
        </w:rPr>
        <w:t xml:space="preserve"> (1990–2008)</w:t>
      </w:r>
    </w:p>
    <w:p w14:paraId="7E4452BC" w14:textId="7FA10E85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8" w:history="1">
        <w:r w:rsidR="00FC7255" w:rsidRPr="00B527FB">
          <w:rPr>
            <w:rStyle w:val="Hiperpovezava"/>
            <w:szCs w:val="24"/>
            <w:u w:val="none"/>
          </w:rPr>
          <w:t>PAROLE Portuguese Corpus</w:t>
        </w:r>
      </w:hyperlink>
      <w:r w:rsidR="00FC7255" w:rsidRPr="00B527FB">
        <w:rPr>
          <w:szCs w:val="24"/>
        </w:rPr>
        <w:t xml:space="preserve"> (1996–1997)</w:t>
      </w:r>
    </w:p>
    <w:p w14:paraId="2FAA2053" w14:textId="07254895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69" w:history="1">
        <w:r w:rsidR="00FC7255" w:rsidRPr="00B527FB">
          <w:rPr>
            <w:rStyle w:val="Hiperpovezava"/>
            <w:szCs w:val="24"/>
            <w:u w:val="none"/>
          </w:rPr>
          <w:t>Written corpus ccGigafida 1.0</w:t>
        </w:r>
      </w:hyperlink>
      <w:r w:rsidR="00FC7255" w:rsidRPr="00B527FB">
        <w:rPr>
          <w:szCs w:val="24"/>
        </w:rPr>
        <w:t xml:space="preserve"> (1990–2011)</w:t>
      </w:r>
    </w:p>
    <w:p w14:paraId="7045D7E0" w14:textId="58EFD5DF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70" w:history="1">
        <w:r w:rsidR="00FC7255" w:rsidRPr="00B527FB">
          <w:rPr>
            <w:rStyle w:val="Hiperpovezava"/>
            <w:szCs w:val="24"/>
            <w:u w:val="none"/>
          </w:rPr>
          <w:t>Written corpus ccKres 1.0</w:t>
        </w:r>
      </w:hyperlink>
      <w:r w:rsidR="00FC7255" w:rsidRPr="00B527FB">
        <w:rPr>
          <w:szCs w:val="24"/>
        </w:rPr>
        <w:t xml:space="preserve"> (1990–2011)</w:t>
      </w:r>
    </w:p>
    <w:p w14:paraId="59937D7F" w14:textId="4BDA435A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71" w:history="1">
        <w:r w:rsidR="00FC7255" w:rsidRPr="00B527FB">
          <w:rPr>
            <w:rStyle w:val="Hiperpovezava"/>
            <w:szCs w:val="24"/>
            <w:u w:val="none"/>
          </w:rPr>
          <w:t>Written corpus Gigafida 2.0</w:t>
        </w:r>
      </w:hyperlink>
      <w:r w:rsidR="00FC7255" w:rsidRPr="00B527FB">
        <w:rPr>
          <w:szCs w:val="24"/>
        </w:rPr>
        <w:t xml:space="preserve"> (1990–2018)</w:t>
      </w:r>
    </w:p>
    <w:p w14:paraId="1AB19258" w14:textId="4B6B38FF" w:rsidR="00FC7255" w:rsidRPr="00B527FB" w:rsidRDefault="001867E2" w:rsidP="00E357AD">
      <w:pPr>
        <w:pStyle w:val="Odstavekseznama"/>
        <w:numPr>
          <w:ilvl w:val="0"/>
          <w:numId w:val="39"/>
        </w:numPr>
        <w:ind w:left="567"/>
        <w:rPr>
          <w:szCs w:val="24"/>
        </w:rPr>
      </w:pPr>
      <w:hyperlink r:id="rId172" w:history="1">
        <w:r w:rsidR="00FC7255" w:rsidRPr="00B527FB">
          <w:rPr>
            <w:rStyle w:val="Hiperpovezava"/>
            <w:szCs w:val="24"/>
            <w:u w:val="none"/>
          </w:rPr>
          <w:t>Written corpus Kres 1.0</w:t>
        </w:r>
      </w:hyperlink>
      <w:r w:rsidR="00FC7255" w:rsidRPr="00B527FB">
        <w:rPr>
          <w:szCs w:val="24"/>
        </w:rPr>
        <w:t xml:space="preserve"> (1990–2011)</w:t>
      </w:r>
    </w:p>
    <w:p w14:paraId="5E5CA98B" w14:textId="20109226" w:rsidR="006E5DE5" w:rsidRPr="00B527FB" w:rsidRDefault="00E357AD" w:rsidP="006E5DE5">
      <w:pPr>
        <w:rPr>
          <w:szCs w:val="24"/>
        </w:rPr>
      </w:pPr>
      <w:r w:rsidRPr="00B527FB">
        <w:rPr>
          <w:szCs w:val="24"/>
        </w:rPr>
        <w:t>8</w:t>
      </w:r>
      <w:r w:rsidR="008C3681" w:rsidRPr="00B527FB">
        <w:rPr>
          <w:szCs w:val="24"/>
        </w:rPr>
        <w:t xml:space="preserve"> (</w:t>
      </w:r>
      <w:r w:rsidR="00C12F2E" w:rsidRPr="00B527FB">
        <w:rPr>
          <w:szCs w:val="24"/>
        </w:rPr>
        <w:t>2</w:t>
      </w:r>
      <w:r w:rsidR="002556AD">
        <w:rPr>
          <w:szCs w:val="24"/>
        </w:rPr>
        <w:t>8</w:t>
      </w:r>
      <w:r w:rsidR="008C3681" w:rsidRPr="00B527FB">
        <w:rPr>
          <w:szCs w:val="24"/>
        </w:rPr>
        <w:t>%) corpora also cover older materials, as follows:</w:t>
      </w:r>
    </w:p>
    <w:p w14:paraId="5B01A6C8" w14:textId="1BD46163" w:rsidR="008C3681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3" w:history="1">
        <w:r w:rsidR="008C3681" w:rsidRPr="00B527FB">
          <w:rPr>
            <w:rStyle w:val="Hiperpovezava"/>
            <w:szCs w:val="24"/>
            <w:u w:val="none"/>
          </w:rPr>
          <w:t>DeReKo</w:t>
        </w:r>
      </w:hyperlink>
      <w:r w:rsidR="008C3681" w:rsidRPr="00B527FB">
        <w:rPr>
          <w:szCs w:val="24"/>
        </w:rPr>
        <w:t xml:space="preserve"> (1947–)</w:t>
      </w:r>
    </w:p>
    <w:p w14:paraId="37A2CFB4" w14:textId="113B87B4" w:rsidR="00E357AD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4" w:history="1">
        <w:r w:rsidR="00E357AD" w:rsidRPr="00B527FB">
          <w:rPr>
            <w:rStyle w:val="Hiperpovezava"/>
            <w:szCs w:val="24"/>
            <w:u w:val="none"/>
          </w:rPr>
          <w:t>AbNC: Abkhaz National Corpus</w:t>
        </w:r>
      </w:hyperlink>
      <w:r w:rsidR="00E357AD" w:rsidRPr="00B527FB">
        <w:rPr>
          <w:szCs w:val="24"/>
        </w:rPr>
        <w:t xml:space="preserve"> (1920–2016)</w:t>
      </w:r>
    </w:p>
    <w:p w14:paraId="3DA8DECB" w14:textId="17807F5D" w:rsidR="008C3681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5" w:history="1">
        <w:r w:rsidR="008C3681" w:rsidRPr="00B527FB">
          <w:rPr>
            <w:rStyle w:val="Hiperpovezava"/>
            <w:szCs w:val="24"/>
            <w:u w:val="none"/>
          </w:rPr>
          <w:t>GNC: Georgian National Corpus</w:t>
        </w:r>
      </w:hyperlink>
      <w:r w:rsidR="008C3681" w:rsidRPr="00B527FB">
        <w:rPr>
          <w:szCs w:val="24"/>
        </w:rPr>
        <w:t xml:space="preserve"> (500–2013)</w:t>
      </w:r>
    </w:p>
    <w:p w14:paraId="5E70BFD5" w14:textId="53513161" w:rsidR="008C3681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6" w:history="1">
        <w:r w:rsidR="008C3681" w:rsidRPr="00B527FB">
          <w:rPr>
            <w:rStyle w:val="Hiperpovezava"/>
            <w:szCs w:val="24"/>
            <w:u w:val="none"/>
          </w:rPr>
          <w:t>The Lexicographic Corpus for Norwegian Bokmål (LBK)</w:t>
        </w:r>
      </w:hyperlink>
      <w:r w:rsidR="008C3681" w:rsidRPr="00B527FB">
        <w:rPr>
          <w:szCs w:val="24"/>
        </w:rPr>
        <w:t xml:space="preserve"> (1985–2013)</w:t>
      </w:r>
    </w:p>
    <w:p w14:paraId="6CE03D30" w14:textId="2B01F966" w:rsidR="008C3681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7" w:history="1">
        <w:r w:rsidR="008C3681" w:rsidRPr="00B527FB">
          <w:rPr>
            <w:rStyle w:val="Hiperpovezava"/>
            <w:szCs w:val="24"/>
            <w:u w:val="none"/>
          </w:rPr>
          <w:t>Norsk Ordboks Nynorskkorpus (NNK)</w:t>
        </w:r>
      </w:hyperlink>
      <w:r w:rsidR="008C3681" w:rsidRPr="00B527FB">
        <w:rPr>
          <w:szCs w:val="24"/>
        </w:rPr>
        <w:t xml:space="preserve"> (1866–2012)</w:t>
      </w:r>
    </w:p>
    <w:p w14:paraId="05C98BD6" w14:textId="1BCCBB13" w:rsidR="008C3681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8" w:history="1">
        <w:r w:rsidR="008C3681" w:rsidRPr="00B527FB">
          <w:rPr>
            <w:rStyle w:val="Hiperpovezava"/>
            <w:szCs w:val="24"/>
            <w:u w:val="none"/>
          </w:rPr>
          <w:t>National Corpus of Polish</w:t>
        </w:r>
      </w:hyperlink>
      <w:r w:rsidR="008C3681" w:rsidRPr="00B527FB">
        <w:rPr>
          <w:szCs w:val="24"/>
        </w:rPr>
        <w:t xml:space="preserve"> (1945–2010)</w:t>
      </w:r>
    </w:p>
    <w:p w14:paraId="49C18D0E" w14:textId="1542FC32" w:rsidR="008C3681" w:rsidRPr="00B527FB" w:rsidRDefault="001867E2" w:rsidP="008C3681">
      <w:pPr>
        <w:pStyle w:val="Odstavekseznama"/>
        <w:numPr>
          <w:ilvl w:val="0"/>
          <w:numId w:val="38"/>
        </w:numPr>
        <w:rPr>
          <w:szCs w:val="24"/>
        </w:rPr>
      </w:pPr>
      <w:hyperlink r:id="rId179" w:history="1">
        <w:r w:rsidR="008C3681" w:rsidRPr="00B527FB">
          <w:rPr>
            <w:rStyle w:val="Hiperpovezava"/>
            <w:szCs w:val="24"/>
            <w:u w:val="none"/>
          </w:rPr>
          <w:t>Diachronic corpus of Greek of the 20th century</w:t>
        </w:r>
      </w:hyperlink>
      <w:r w:rsidR="008C3681" w:rsidRPr="00B527FB">
        <w:rPr>
          <w:szCs w:val="24"/>
        </w:rPr>
        <w:t xml:space="preserve"> (the 20</w:t>
      </w:r>
      <w:r w:rsidR="008C3681" w:rsidRPr="00B527FB">
        <w:rPr>
          <w:szCs w:val="24"/>
          <w:vertAlign w:val="superscript"/>
        </w:rPr>
        <w:t>th</w:t>
      </w:r>
      <w:r w:rsidR="008C3681" w:rsidRPr="00B527FB">
        <w:rPr>
          <w:szCs w:val="24"/>
        </w:rPr>
        <w:t xml:space="preserve"> century)</w:t>
      </w:r>
    </w:p>
    <w:p w14:paraId="5EEA7953" w14:textId="1E141E6C" w:rsidR="00794AFC" w:rsidRPr="00B527FB" w:rsidRDefault="001867E2" w:rsidP="00794AFC">
      <w:pPr>
        <w:pStyle w:val="Odstavekseznama"/>
        <w:numPr>
          <w:ilvl w:val="0"/>
          <w:numId w:val="38"/>
        </w:numPr>
        <w:rPr>
          <w:szCs w:val="24"/>
        </w:rPr>
      </w:pPr>
      <w:hyperlink r:id="rId180" w:history="1">
        <w:r w:rsidR="008C3681" w:rsidRPr="00B527FB">
          <w:rPr>
            <w:rStyle w:val="Hiperpovezava"/>
            <w:szCs w:val="24"/>
            <w:u w:val="none"/>
          </w:rPr>
          <w:t>British National Corpus</w:t>
        </w:r>
      </w:hyperlink>
      <w:r w:rsidR="008C3681" w:rsidRPr="00B527FB">
        <w:rPr>
          <w:szCs w:val="24"/>
        </w:rPr>
        <w:t xml:space="preserve"> (1980–1993)</w:t>
      </w:r>
    </w:p>
    <w:p w14:paraId="6465A24C" w14:textId="3C9F2C8A" w:rsidR="00794AFC" w:rsidRPr="00B527FB" w:rsidRDefault="00794AFC" w:rsidP="00794AFC">
      <w:pPr>
        <w:rPr>
          <w:szCs w:val="24"/>
        </w:rPr>
      </w:pPr>
      <w:r w:rsidRPr="00B527FB">
        <w:rPr>
          <w:szCs w:val="24"/>
        </w:rPr>
        <w:t xml:space="preserve">The following </w:t>
      </w:r>
      <w:r w:rsidR="00C12F2E" w:rsidRPr="00B527FB">
        <w:rPr>
          <w:szCs w:val="24"/>
        </w:rPr>
        <w:t>4</w:t>
      </w:r>
      <w:r w:rsidRPr="00B527FB">
        <w:rPr>
          <w:szCs w:val="24"/>
        </w:rPr>
        <w:t xml:space="preserve"> (1</w:t>
      </w:r>
      <w:r w:rsidR="00C12F2E" w:rsidRPr="00B527FB">
        <w:rPr>
          <w:szCs w:val="24"/>
        </w:rPr>
        <w:t>4</w:t>
      </w:r>
      <w:r w:rsidRPr="00B527FB">
        <w:rPr>
          <w:szCs w:val="24"/>
        </w:rPr>
        <w:t>%) corpora do not specify the time span of the materials.</w:t>
      </w:r>
    </w:p>
    <w:p w14:paraId="2A101E15" w14:textId="3EC53711" w:rsidR="00794AFC" w:rsidRPr="00B527FB" w:rsidRDefault="00794AFC" w:rsidP="00794AFC">
      <w:pPr>
        <w:numPr>
          <w:ilvl w:val="0"/>
          <w:numId w:val="37"/>
        </w:numPr>
        <w:spacing w:after="0"/>
        <w:ind w:left="714" w:hanging="357"/>
        <w:rPr>
          <w:szCs w:val="24"/>
        </w:rPr>
      </w:pPr>
      <w:r w:rsidRPr="00B527FB">
        <w:rPr>
          <w:vanish/>
          <w:szCs w:val="24"/>
        </w:rPr>
        <w:t xml:space="preserve"> </w:t>
      </w:r>
      <w:hyperlink r:id="rId181" w:history="1">
        <w:r w:rsidRPr="00B527FB">
          <w:rPr>
            <w:rStyle w:val="Hiperpovezava"/>
            <w:szCs w:val="24"/>
            <w:u w:val="none"/>
          </w:rPr>
          <w:t>Croatian National Corpus</w:t>
        </w:r>
      </w:hyperlink>
    </w:p>
    <w:p w14:paraId="475ECCF7" w14:textId="77777777" w:rsidR="00794AFC" w:rsidRPr="00B527FB" w:rsidRDefault="001867E2" w:rsidP="00794AFC">
      <w:pPr>
        <w:numPr>
          <w:ilvl w:val="0"/>
          <w:numId w:val="37"/>
        </w:numPr>
        <w:spacing w:after="0"/>
        <w:ind w:left="714" w:hanging="357"/>
        <w:rPr>
          <w:szCs w:val="24"/>
        </w:rPr>
      </w:pPr>
      <w:hyperlink r:id="rId182" w:history="1">
        <w:r w:rsidR="00794AFC" w:rsidRPr="00B527FB">
          <w:rPr>
            <w:rStyle w:val="Hiperpovezava"/>
            <w:szCs w:val="24"/>
            <w:u w:val="none"/>
          </w:rPr>
          <w:t>SoNaR</w:t>
        </w:r>
      </w:hyperlink>
    </w:p>
    <w:p w14:paraId="60C4B4A2" w14:textId="1B864C9A" w:rsidR="00794AFC" w:rsidRPr="00B527FB" w:rsidRDefault="001867E2" w:rsidP="00794AFC">
      <w:pPr>
        <w:numPr>
          <w:ilvl w:val="0"/>
          <w:numId w:val="37"/>
        </w:numPr>
        <w:spacing w:after="0"/>
        <w:ind w:left="714" w:hanging="357"/>
        <w:rPr>
          <w:rStyle w:val="Hiperpovezava"/>
          <w:color w:val="auto"/>
          <w:szCs w:val="24"/>
          <w:u w:val="none"/>
        </w:rPr>
      </w:pPr>
      <w:hyperlink r:id="rId183" w:history="1">
        <w:r w:rsidR="00794AFC" w:rsidRPr="00B527FB">
          <w:rPr>
            <w:rStyle w:val="Hiperpovezava"/>
            <w:szCs w:val="24"/>
            <w:u w:val="none"/>
          </w:rPr>
          <w:t>Hungarian National Corpus</w:t>
        </w:r>
      </w:hyperlink>
    </w:p>
    <w:bookmarkStart w:id="7" w:name="_Hlk46225884"/>
    <w:p w14:paraId="7AB8AA9F" w14:textId="04B41E17" w:rsidR="00DE4531" w:rsidRPr="00B527FB" w:rsidRDefault="00C12F2E" w:rsidP="00C12F2E">
      <w:pPr>
        <w:pStyle w:val="Odstavekseznama"/>
        <w:numPr>
          <w:ilvl w:val="0"/>
          <w:numId w:val="37"/>
        </w:numPr>
      </w:pPr>
      <w:r w:rsidRPr="00B527FB">
        <w:fldChar w:fldCharType="begin"/>
      </w:r>
      <w:r w:rsidRPr="00B527FB">
        <w:instrText xml:space="preserve"> HYPERLINK "http://hdl.handle.net/11356/1180" </w:instrText>
      </w:r>
      <w:r w:rsidRPr="00B527FB">
        <w:fldChar w:fldCharType="separate"/>
      </w:r>
      <w:r w:rsidRPr="00B527FB">
        <w:rPr>
          <w:rStyle w:val="Hiperpovezava"/>
          <w:u w:val="none"/>
        </w:rPr>
        <w:t>Croatian language corpus Riznica 0.1</w:t>
      </w:r>
      <w:r w:rsidRPr="00B527FB">
        <w:fldChar w:fldCharType="end"/>
      </w:r>
      <w:bookmarkEnd w:id="7"/>
    </w:p>
    <w:p w14:paraId="7E16428D" w14:textId="0CCE121B" w:rsidR="008C3681" w:rsidRPr="00B527FB" w:rsidRDefault="00794AFC" w:rsidP="00593398">
      <w:pPr>
        <w:spacing w:after="0"/>
        <w:rPr>
          <w:szCs w:val="24"/>
        </w:rPr>
      </w:pPr>
      <w:r w:rsidRPr="00B527FB">
        <w:rPr>
          <w:szCs w:val="24"/>
        </w:rPr>
        <w:t xml:space="preserve">Lastly, </w:t>
      </w:r>
      <w:hyperlink r:id="rId184" w:history="1">
        <w:r w:rsidRPr="00B527FB">
          <w:rPr>
            <w:rStyle w:val="Hiperpovezava"/>
            <w:szCs w:val="24"/>
            <w:u w:val="none"/>
          </w:rPr>
          <w:t>The Icelandic Gigaword Corpus</w:t>
        </w:r>
      </w:hyperlink>
      <w:r w:rsidR="0077330E" w:rsidRPr="00B527FB">
        <w:rPr>
          <w:szCs w:val="24"/>
        </w:rPr>
        <w:t xml:space="preserve"> states only the endpoint of the time coverage (i.e., materials published before 2017).</w:t>
      </w:r>
    </w:p>
    <w:p w14:paraId="20A58074" w14:textId="65FAAFFF" w:rsidR="0085795B" w:rsidRPr="00B527FB" w:rsidRDefault="0085795B" w:rsidP="0085795B">
      <w:pPr>
        <w:pStyle w:val="Naslov4"/>
        <w:numPr>
          <w:ilvl w:val="3"/>
          <w:numId w:val="5"/>
        </w:numPr>
      </w:pPr>
      <w:r w:rsidRPr="00B527FB">
        <w:t>Annotation</w:t>
      </w:r>
    </w:p>
    <w:p w14:paraId="21D91EB8" w14:textId="0AC09225" w:rsidR="00D243C2" w:rsidRPr="00B527FB" w:rsidRDefault="00D243C2" w:rsidP="00D243C2">
      <w:r w:rsidRPr="00B527FB">
        <w:t>The vast majority of the reference corpora (2</w:t>
      </w:r>
      <w:r w:rsidR="002556AD">
        <w:t>6</w:t>
      </w:r>
      <w:r w:rsidRPr="00B527FB">
        <w:t xml:space="preserve"> or </w:t>
      </w:r>
      <w:r w:rsidR="002556AD">
        <w:t>90</w:t>
      </w:r>
      <w:r w:rsidRPr="00B527FB">
        <w:t xml:space="preserve">% out of </w:t>
      </w:r>
      <w:r w:rsidR="00C12F2E" w:rsidRPr="00B527FB">
        <w:t>2</w:t>
      </w:r>
      <w:r w:rsidR="002556AD">
        <w:t>9</w:t>
      </w:r>
      <w:r w:rsidRPr="00B527FB">
        <w:t>) specify the levels of linguistic annotation. These are as follows:</w:t>
      </w:r>
    </w:p>
    <w:p w14:paraId="2ED0B4F4" w14:textId="33EF6F4A" w:rsidR="00D243C2" w:rsidRPr="00B527FB" w:rsidRDefault="00D243C2" w:rsidP="00D243C2">
      <w:pPr>
        <w:pStyle w:val="Odstavekseznama"/>
        <w:numPr>
          <w:ilvl w:val="0"/>
          <w:numId w:val="40"/>
        </w:numPr>
      </w:pPr>
      <w:r w:rsidRPr="00B527FB">
        <w:t xml:space="preserve">MSD/PoS </w:t>
      </w:r>
      <w:r w:rsidR="00C878DB" w:rsidRPr="00B527FB">
        <w:t>tagging</w:t>
      </w:r>
      <w:r w:rsidRPr="00B527FB">
        <w:t xml:space="preserve"> (2</w:t>
      </w:r>
      <w:r w:rsidR="002556AD">
        <w:t>4</w:t>
      </w:r>
      <w:r w:rsidRPr="00B527FB">
        <w:t xml:space="preserve"> corpora)</w:t>
      </w:r>
    </w:p>
    <w:p w14:paraId="4BBFCE43" w14:textId="5D24051C" w:rsidR="00D243C2" w:rsidRPr="00B527FB" w:rsidRDefault="00D243C2" w:rsidP="00D243C2">
      <w:pPr>
        <w:pStyle w:val="Odstavekseznama"/>
        <w:numPr>
          <w:ilvl w:val="0"/>
          <w:numId w:val="40"/>
        </w:numPr>
      </w:pPr>
      <w:r w:rsidRPr="00B527FB">
        <w:lastRenderedPageBreak/>
        <w:t>Lemmatiz</w:t>
      </w:r>
      <w:r w:rsidR="00C878DB" w:rsidRPr="00B527FB">
        <w:t>ation</w:t>
      </w:r>
      <w:r w:rsidRPr="00B527FB">
        <w:t xml:space="preserve"> (2</w:t>
      </w:r>
      <w:r w:rsidR="002556AD">
        <w:t>2</w:t>
      </w:r>
      <w:r w:rsidRPr="00B527FB">
        <w:t xml:space="preserve"> corpora)</w:t>
      </w:r>
    </w:p>
    <w:p w14:paraId="083537E6" w14:textId="3B94FAD9" w:rsidR="00D243C2" w:rsidRPr="00B527FB" w:rsidRDefault="00D243C2" w:rsidP="00D243C2">
      <w:pPr>
        <w:pStyle w:val="Odstavekseznama"/>
        <w:numPr>
          <w:ilvl w:val="0"/>
          <w:numId w:val="40"/>
        </w:numPr>
      </w:pPr>
      <w:r w:rsidRPr="00B527FB">
        <w:t>Sentence segmentation (2 corpora</w:t>
      </w:r>
      <w:r w:rsidR="004A6B5C" w:rsidRPr="00B527FB">
        <w:t>)</w:t>
      </w:r>
      <w:r w:rsidRPr="00B527FB">
        <w:rPr>
          <w:rStyle w:val="Sprotnaopomba-sklic"/>
        </w:rPr>
        <w:footnoteReference w:id="2"/>
      </w:r>
    </w:p>
    <w:p w14:paraId="5F707301" w14:textId="02895974" w:rsidR="00B560DE" w:rsidRPr="00B527FB" w:rsidRDefault="00D243C2" w:rsidP="00D243C2">
      <w:pPr>
        <w:pStyle w:val="Odstavekseznama"/>
        <w:numPr>
          <w:ilvl w:val="0"/>
          <w:numId w:val="40"/>
        </w:numPr>
      </w:pPr>
      <w:r w:rsidRPr="00B527FB">
        <w:t xml:space="preserve">Named entity recognition and coreference marking (1 corpus – i.e., </w:t>
      </w:r>
      <w:hyperlink r:id="rId185" w:history="1">
        <w:r w:rsidRPr="00B527FB">
          <w:rPr>
            <w:rStyle w:val="Hiperpovezava"/>
            <w:u w:val="none"/>
          </w:rPr>
          <w:t>SoNaR</w:t>
        </w:r>
      </w:hyperlink>
      <w:r w:rsidRPr="00B527FB">
        <w:t xml:space="preserve">) </w:t>
      </w:r>
    </w:p>
    <w:p w14:paraId="7319D5B9" w14:textId="62D2FF82" w:rsidR="00D243C2" w:rsidRPr="00B527FB" w:rsidRDefault="003D4A55" w:rsidP="00D243C2">
      <w:r w:rsidRPr="00B527FB">
        <w:t>The following 3 (</w:t>
      </w:r>
      <w:r w:rsidR="002556AD">
        <w:t>10</w:t>
      </w:r>
      <w:r w:rsidR="00C12F2E" w:rsidRPr="00B527FB">
        <w:t>%)</w:t>
      </w:r>
      <w:r w:rsidRPr="00B527FB">
        <w:t xml:space="preserve"> corpora do not contain information on linguistic annotation:</w:t>
      </w:r>
    </w:p>
    <w:p w14:paraId="511022AB" w14:textId="13B2F680" w:rsidR="003D4A55" w:rsidRPr="00B527FB" w:rsidRDefault="001867E2" w:rsidP="003D4A55">
      <w:pPr>
        <w:pStyle w:val="Odstavekseznama"/>
        <w:numPr>
          <w:ilvl w:val="0"/>
          <w:numId w:val="41"/>
        </w:numPr>
      </w:pPr>
      <w:hyperlink r:id="rId186" w:history="1">
        <w:r w:rsidR="003D4A55" w:rsidRPr="00B527FB">
          <w:rPr>
            <w:rStyle w:val="Hiperpovezava"/>
            <w:u w:val="none"/>
          </w:rPr>
          <w:t>Croatian National Corpus</w:t>
        </w:r>
      </w:hyperlink>
    </w:p>
    <w:p w14:paraId="11AE85AF" w14:textId="23E7B9BD" w:rsidR="003D4A55" w:rsidRPr="00B527FB" w:rsidRDefault="001867E2" w:rsidP="003D4A55">
      <w:pPr>
        <w:pStyle w:val="Odstavekseznama"/>
        <w:numPr>
          <w:ilvl w:val="0"/>
          <w:numId w:val="41"/>
        </w:numPr>
      </w:pPr>
      <w:hyperlink r:id="rId187" w:history="1">
        <w:r w:rsidR="003D4A55" w:rsidRPr="00B527FB">
          <w:rPr>
            <w:rStyle w:val="Hiperpovezava"/>
            <w:u w:val="none"/>
          </w:rPr>
          <w:t>Corpus of Greek Texts</w:t>
        </w:r>
      </w:hyperlink>
      <w:r w:rsidR="003D4A55" w:rsidRPr="00B527FB">
        <w:t xml:space="preserve"> </w:t>
      </w:r>
    </w:p>
    <w:p w14:paraId="0BDFD8E0" w14:textId="36490A30" w:rsidR="003D4A55" w:rsidRPr="00B527FB" w:rsidRDefault="001867E2" w:rsidP="003D4A55">
      <w:pPr>
        <w:pStyle w:val="Odstavekseznama"/>
        <w:numPr>
          <w:ilvl w:val="0"/>
          <w:numId w:val="41"/>
        </w:numPr>
      </w:pPr>
      <w:hyperlink r:id="rId188" w:history="1">
        <w:r w:rsidR="003D4A55" w:rsidRPr="00B527FB">
          <w:rPr>
            <w:rStyle w:val="Hiperpovezava"/>
            <w:u w:val="none"/>
          </w:rPr>
          <w:t>Diachronic corpus of Greek of the 20th century</w:t>
        </w:r>
      </w:hyperlink>
    </w:p>
    <w:p w14:paraId="1ADFD56D" w14:textId="27CFD2F4" w:rsidR="0085795B" w:rsidRPr="00B527FB" w:rsidRDefault="0085795B" w:rsidP="0085795B">
      <w:pPr>
        <w:pStyle w:val="Naslov4"/>
        <w:numPr>
          <w:ilvl w:val="3"/>
          <w:numId w:val="5"/>
        </w:numPr>
      </w:pPr>
      <w:r w:rsidRPr="00B527FB">
        <w:t>Licence</w:t>
      </w:r>
    </w:p>
    <w:p w14:paraId="22706488" w14:textId="27062576" w:rsidR="000F391F" w:rsidRPr="00B527FB" w:rsidRDefault="002556AD" w:rsidP="000F391F">
      <w:pPr>
        <w:rPr>
          <w:szCs w:val="24"/>
        </w:rPr>
      </w:pPr>
      <w:r>
        <w:rPr>
          <w:szCs w:val="24"/>
        </w:rPr>
        <w:t>26</w:t>
      </w:r>
      <w:r w:rsidR="009E49F5" w:rsidRPr="00B527FB">
        <w:rPr>
          <w:szCs w:val="24"/>
        </w:rPr>
        <w:t xml:space="preserve"> out of </w:t>
      </w:r>
      <w:r>
        <w:rPr>
          <w:szCs w:val="24"/>
        </w:rPr>
        <w:t>29</w:t>
      </w:r>
      <w:r w:rsidR="007A22DB" w:rsidRPr="00B527FB">
        <w:rPr>
          <w:szCs w:val="24"/>
        </w:rPr>
        <w:t xml:space="preserve"> (</w:t>
      </w:r>
      <w:r>
        <w:rPr>
          <w:szCs w:val="24"/>
        </w:rPr>
        <w:t>90</w:t>
      </w:r>
      <w:r w:rsidR="007A22DB" w:rsidRPr="00B527FB">
        <w:rPr>
          <w:szCs w:val="24"/>
        </w:rPr>
        <w:t>%)</w:t>
      </w:r>
      <w:r w:rsidR="00515598" w:rsidRPr="00B527FB">
        <w:rPr>
          <w:szCs w:val="24"/>
        </w:rPr>
        <w:t xml:space="preserve"> corp</w:t>
      </w:r>
      <w:r w:rsidR="009E49F5" w:rsidRPr="00B527FB">
        <w:rPr>
          <w:szCs w:val="24"/>
        </w:rPr>
        <w:t>ora</w:t>
      </w:r>
      <w:r w:rsidR="007A22DB" w:rsidRPr="00B527FB">
        <w:rPr>
          <w:szCs w:val="24"/>
        </w:rPr>
        <w:t xml:space="preserve"> contain information on licence. The following</w:t>
      </w:r>
      <w:r w:rsidR="009E49F5" w:rsidRPr="00B527FB">
        <w:rPr>
          <w:szCs w:val="24"/>
        </w:rPr>
        <w:t xml:space="preserve"> </w:t>
      </w:r>
      <w:r w:rsidR="003D4A55" w:rsidRPr="00B527FB">
        <w:rPr>
          <w:szCs w:val="24"/>
        </w:rPr>
        <w:t>corpora</w:t>
      </w:r>
      <w:r w:rsidR="007A22DB" w:rsidRPr="00B527FB">
        <w:rPr>
          <w:szCs w:val="24"/>
        </w:rPr>
        <w:t xml:space="preserve"> lack this information:</w:t>
      </w:r>
    </w:p>
    <w:p w14:paraId="55BD5A64" w14:textId="77777777" w:rsidR="003D4A55" w:rsidRPr="00B527FB" w:rsidRDefault="001867E2" w:rsidP="003D4A55">
      <w:pPr>
        <w:pStyle w:val="Odstavekseznama"/>
        <w:numPr>
          <w:ilvl w:val="0"/>
          <w:numId w:val="43"/>
        </w:numPr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89" w:history="1">
        <w:r w:rsidR="003D4A55" w:rsidRPr="00B527FB">
          <w:rPr>
            <w:rStyle w:val="Hiperpovezava"/>
            <w:u w:val="none"/>
          </w:rPr>
          <w:t>Croatian National Corpus</w:t>
        </w:r>
      </w:hyperlink>
    </w:p>
    <w:p w14:paraId="2448CCD5" w14:textId="31ED3739" w:rsidR="003D4A55" w:rsidRPr="00B527FB" w:rsidRDefault="001867E2" w:rsidP="003D4A55">
      <w:pPr>
        <w:pStyle w:val="Odstavekseznama"/>
        <w:numPr>
          <w:ilvl w:val="0"/>
          <w:numId w:val="43"/>
        </w:numPr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90" w:history="1">
        <w:r w:rsidR="003D4A55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Hungarian National Corpus</w:t>
        </w:r>
      </w:hyperlink>
    </w:p>
    <w:p w14:paraId="746C6649" w14:textId="18A6D7F7" w:rsidR="00B23F64" w:rsidRPr="00B527FB" w:rsidRDefault="001867E2" w:rsidP="003D4A55">
      <w:pPr>
        <w:pStyle w:val="Odstavekseznama"/>
        <w:numPr>
          <w:ilvl w:val="0"/>
          <w:numId w:val="43"/>
        </w:numPr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91" w:history="1">
        <w:r w:rsidR="00B23F64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National Corpus of Polish</w:t>
        </w:r>
      </w:hyperlink>
    </w:p>
    <w:p w14:paraId="57461D7F" w14:textId="58B56485" w:rsidR="003D4A55" w:rsidRPr="00B527FB" w:rsidRDefault="003D4A55" w:rsidP="003D4A55">
      <w:pPr>
        <w:rPr>
          <w:rFonts w:ascii="Calibri" w:eastAsia="Times New Roman" w:hAnsi="Calibri" w:cs="Calibri"/>
          <w:color w:val="000000"/>
          <w:szCs w:val="24"/>
          <w:lang w:eastAsia="sl-SI"/>
        </w:rPr>
      </w:pP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In comparison with the rest of the resource families, the licences are quite varied, with only </w:t>
      </w:r>
      <w:r w:rsidR="00C12F2E" w:rsidRPr="00B527FB">
        <w:rPr>
          <w:rFonts w:ascii="Calibri" w:eastAsia="Times New Roman" w:hAnsi="Calibri" w:cs="Calibri"/>
          <w:color w:val="000000"/>
          <w:szCs w:val="24"/>
          <w:lang w:eastAsia="sl-SI"/>
        </w:rPr>
        <w:t>8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corpora being available under CC-BY, </w:t>
      </w:r>
      <w:r w:rsidR="002556AD">
        <w:rPr>
          <w:rFonts w:ascii="Calibri" w:eastAsia="Times New Roman" w:hAnsi="Calibri" w:cs="Calibri"/>
          <w:color w:val="000000"/>
          <w:szCs w:val="24"/>
          <w:lang w:eastAsia="sl-SI"/>
        </w:rPr>
        <w:t>5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under CLARIN ACA, and </w:t>
      </w:r>
      <w:r w:rsidR="002556AD">
        <w:rPr>
          <w:rFonts w:ascii="Calibri" w:eastAsia="Times New Roman" w:hAnsi="Calibri" w:cs="Calibri"/>
          <w:color w:val="000000"/>
          <w:szCs w:val="24"/>
          <w:lang w:eastAsia="sl-SI"/>
        </w:rPr>
        <w:t>3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under CLARIN RES, while the rest of the corpora are available under various proprietary and individual licences.</w:t>
      </w:r>
    </w:p>
    <w:p w14:paraId="27053BAF" w14:textId="77777777" w:rsidR="00B7119D" w:rsidRPr="00B527FB" w:rsidRDefault="00B23F64" w:rsidP="00B7119D">
      <w:pPr>
        <w:rPr>
          <w:rFonts w:ascii="Calibri" w:eastAsia="Times New Roman" w:hAnsi="Calibri" w:cs="Calibri"/>
          <w:color w:val="000000"/>
          <w:szCs w:val="24"/>
          <w:lang w:eastAsia="sl-SI"/>
        </w:rPr>
      </w:pP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It should also be noted that sometimes, the licences are known but are listed with the “unspecified availability” tag in the VLO. This is the case of the 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following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corpus, which has a restricted licence.</w:t>
      </w:r>
    </w:p>
    <w:p w14:paraId="3D8C9E98" w14:textId="6ABB1AEF" w:rsidR="00B23F64" w:rsidRPr="00B527FB" w:rsidRDefault="001867E2" w:rsidP="00B7119D">
      <w:pPr>
        <w:pStyle w:val="Odstavekseznama"/>
        <w:numPr>
          <w:ilvl w:val="0"/>
          <w:numId w:val="49"/>
        </w:numPr>
        <w:rPr>
          <w:rFonts w:ascii="Calibri" w:eastAsia="Times New Roman" w:hAnsi="Calibri" w:cs="Calibri"/>
          <w:color w:val="000000"/>
          <w:szCs w:val="24"/>
          <w:lang w:eastAsia="sl-SI"/>
        </w:rPr>
      </w:pPr>
      <w:hyperlink r:id="rId192" w:history="1">
        <w:r w:rsidR="00B23F64" w:rsidRPr="00B527FB">
          <w:rPr>
            <w:rStyle w:val="Hiperpovezava"/>
            <w:rFonts w:ascii="Calibri" w:eastAsia="Times New Roman" w:hAnsi="Calibri" w:cs="Calibri"/>
            <w:szCs w:val="24"/>
            <w:u w:val="none"/>
            <w:lang w:eastAsia="sl-SI"/>
          </w:rPr>
          <w:t>Corpus of the Contemporary Lithuanian Language</w:t>
        </w:r>
      </w:hyperlink>
      <w:r w:rsidR="00B23F64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(CLARIN RES)</w:t>
      </w:r>
    </w:p>
    <w:p w14:paraId="0B75BC6D" w14:textId="5EFF4113" w:rsidR="00B23F64" w:rsidRPr="00B527FB" w:rsidRDefault="00B23F64" w:rsidP="00B23F64">
      <w:pPr>
        <w:rPr>
          <w:rFonts w:ascii="Calibri" w:eastAsia="Times New Roman" w:hAnsi="Calibri" w:cs="Calibri"/>
          <w:color w:val="000000"/>
          <w:szCs w:val="24"/>
          <w:lang w:eastAsia="sl-SI"/>
        </w:rPr>
      </w:pP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>The licence tag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is unknown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in the VLO 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>because</w:t>
      </w:r>
      <w:r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the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relevant repository 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entry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do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es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not specify the licence, given that the 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corpus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is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not deposited there but 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>is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accessible from</w:t>
      </w:r>
      <w:r w:rsidR="00B7119D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a</w:t>
      </w:r>
      <w:r w:rsidR="00536000" w:rsidRPr="00B527FB">
        <w:rPr>
          <w:rFonts w:ascii="Calibri" w:eastAsia="Times New Roman" w:hAnsi="Calibri" w:cs="Calibri"/>
          <w:color w:val="000000"/>
          <w:szCs w:val="24"/>
          <w:lang w:eastAsia="sl-SI"/>
        </w:rPr>
        <w:t xml:space="preserve"> dedicated webpage.</w:t>
      </w:r>
    </w:p>
    <w:p w14:paraId="1A98CDC8" w14:textId="43CB2C12" w:rsidR="000F391F" w:rsidRPr="00B527FB" w:rsidRDefault="000F391F" w:rsidP="000F391F">
      <w:pPr>
        <w:pStyle w:val="Naslov1"/>
        <w:numPr>
          <w:ilvl w:val="0"/>
          <w:numId w:val="5"/>
        </w:numPr>
      </w:pPr>
      <w:bookmarkStart w:id="8" w:name="_Toc46314658"/>
      <w:r w:rsidRPr="00B527FB">
        <w:t>Conclusion</w:t>
      </w:r>
      <w:bookmarkEnd w:id="8"/>
    </w:p>
    <w:p w14:paraId="7359CAA5" w14:textId="04F2EDC7" w:rsidR="00F03EF8" w:rsidRPr="00B527FB" w:rsidRDefault="00F03EF8" w:rsidP="00F03EF8">
      <w:r w:rsidRPr="00B527FB">
        <w:t xml:space="preserve">In this report, we </w:t>
      </w:r>
      <w:r w:rsidR="007C0ECD" w:rsidRPr="00B527FB">
        <w:t>gave</w:t>
      </w:r>
      <w:r w:rsidRPr="00B527FB">
        <w:t xml:space="preserve"> an overview of </w:t>
      </w:r>
      <w:r w:rsidR="00917BFC" w:rsidRPr="00B527FB">
        <w:t>2</w:t>
      </w:r>
      <w:r w:rsidR="002556AD">
        <w:t>9</w:t>
      </w:r>
      <w:r w:rsidRPr="00B527FB">
        <w:t xml:space="preserve"> </w:t>
      </w:r>
      <w:r w:rsidR="00917BFC" w:rsidRPr="00B527FB">
        <w:t>reference corpora</w:t>
      </w:r>
      <w:r w:rsidRPr="00B527FB">
        <w:t xml:space="preserve"> in the CLARIN infrastructure. We presented their identification (i.e., whether they have VLO entries) and their availability (for download, online </w:t>
      </w:r>
      <w:r w:rsidR="00A50B3E" w:rsidRPr="00B527FB">
        <w:t>querying</w:t>
      </w:r>
      <w:r w:rsidRPr="00B527FB">
        <w:t xml:space="preserve"> or both), as well as 5 types of metadata – language, size,</w:t>
      </w:r>
      <w:r w:rsidR="00DE5E2B" w:rsidRPr="00B527FB">
        <w:t xml:space="preserve"> publication period,</w:t>
      </w:r>
      <w:r w:rsidRPr="00B527FB">
        <w:t xml:space="preserve"> annotation, and licence. </w:t>
      </w:r>
    </w:p>
    <w:p w14:paraId="56C00D75" w14:textId="6DA6B196" w:rsidR="00F03EF8" w:rsidRPr="00B527FB" w:rsidRDefault="00F03EF8" w:rsidP="00F03EF8">
      <w:r w:rsidRPr="00B527FB">
        <w:t xml:space="preserve">In terms of identification, </w:t>
      </w:r>
      <w:r w:rsidR="00A02999" w:rsidRPr="00B527FB">
        <w:t>9</w:t>
      </w:r>
      <w:r w:rsidRPr="00B527FB">
        <w:t xml:space="preserve"> (</w:t>
      </w:r>
      <w:r w:rsidR="00F77F69" w:rsidRPr="00B527FB">
        <w:t>3</w:t>
      </w:r>
      <w:r w:rsidR="002556AD">
        <w:t>1</w:t>
      </w:r>
      <w:r w:rsidRPr="00B527FB">
        <w:t xml:space="preserve">%) out of the </w:t>
      </w:r>
      <w:r w:rsidR="00A02999" w:rsidRPr="00B527FB">
        <w:t>2</w:t>
      </w:r>
      <w:r w:rsidR="002556AD">
        <w:t>9</w:t>
      </w:r>
      <w:r w:rsidRPr="00B527FB">
        <w:t xml:space="preserve"> identified corpora are not listed in the VLO. In terms of availability, </w:t>
      </w:r>
      <w:r w:rsidR="0058382D" w:rsidRPr="00B527FB">
        <w:t>1</w:t>
      </w:r>
      <w:r w:rsidRPr="00B527FB">
        <w:t xml:space="preserve"> (</w:t>
      </w:r>
      <w:r w:rsidR="002556AD">
        <w:t>3</w:t>
      </w:r>
      <w:r w:rsidRPr="00B527FB">
        <w:t xml:space="preserve">%) out of the </w:t>
      </w:r>
      <w:r w:rsidR="00A02999" w:rsidRPr="00B527FB">
        <w:t>2</w:t>
      </w:r>
      <w:r w:rsidR="002556AD">
        <w:t>9</w:t>
      </w:r>
      <w:r w:rsidRPr="00B527FB">
        <w:t xml:space="preserve"> corpora </w:t>
      </w:r>
      <w:r w:rsidR="0058382D" w:rsidRPr="00B527FB">
        <w:t>is</w:t>
      </w:r>
      <w:r w:rsidRPr="00B527FB">
        <w:t xml:space="preserve"> unavailable for download </w:t>
      </w:r>
      <w:r w:rsidR="00924003" w:rsidRPr="00B527FB">
        <w:t>and</w:t>
      </w:r>
      <w:r w:rsidRPr="00B527FB">
        <w:t xml:space="preserve"> online</w:t>
      </w:r>
      <w:r w:rsidR="00F77F69" w:rsidRPr="00B527FB">
        <w:t xml:space="preserve"> querying</w:t>
      </w:r>
      <w:r w:rsidRPr="00B527FB">
        <w:t xml:space="preserve">. Otherwise, availability is as follows: </w:t>
      </w:r>
      <w:r w:rsidR="002556AD">
        <w:t>10</w:t>
      </w:r>
      <w:r w:rsidRPr="00B527FB">
        <w:t xml:space="preserve"> (</w:t>
      </w:r>
      <w:r w:rsidR="00F77F69" w:rsidRPr="00B527FB">
        <w:t>3</w:t>
      </w:r>
      <w:r w:rsidR="002556AD">
        <w:t>4</w:t>
      </w:r>
      <w:r w:rsidRPr="00B527FB">
        <w:t xml:space="preserve">%) corpora are available both for online </w:t>
      </w:r>
      <w:r w:rsidR="00A50B3E" w:rsidRPr="00B527FB">
        <w:t>querying</w:t>
      </w:r>
      <w:r w:rsidRPr="00B527FB">
        <w:t xml:space="preserve"> and download, </w:t>
      </w:r>
      <w:r w:rsidR="00F77F69" w:rsidRPr="00B527FB">
        <w:t>5</w:t>
      </w:r>
      <w:r w:rsidRPr="00B527FB">
        <w:t xml:space="preserve"> (</w:t>
      </w:r>
      <w:r w:rsidR="00F77F69" w:rsidRPr="00B527FB">
        <w:t>1</w:t>
      </w:r>
      <w:r w:rsidR="002556AD">
        <w:t>7</w:t>
      </w:r>
      <w:r w:rsidRPr="00B527FB">
        <w:t xml:space="preserve">%) corpora are available only for download, and </w:t>
      </w:r>
      <w:r w:rsidR="00A02999" w:rsidRPr="00B527FB">
        <w:t>13</w:t>
      </w:r>
      <w:r w:rsidRPr="00B527FB">
        <w:t xml:space="preserve"> (</w:t>
      </w:r>
      <w:r w:rsidR="00924003" w:rsidRPr="00B527FB">
        <w:t>4</w:t>
      </w:r>
      <w:r w:rsidR="002556AD">
        <w:t>5</w:t>
      </w:r>
      <w:r w:rsidRPr="00B527FB">
        <w:t xml:space="preserve">%) corpora are available only for online </w:t>
      </w:r>
      <w:r w:rsidR="00A50B3E" w:rsidRPr="00B527FB">
        <w:t>querying</w:t>
      </w:r>
      <w:r w:rsidRPr="00B527FB">
        <w:t xml:space="preserve">. It is noteworthy </w:t>
      </w:r>
      <w:r w:rsidR="00F77F69" w:rsidRPr="00B527FB">
        <w:t>all of the reference corpora can be downloaded in their entirety save for the German reference corpus, in which case only a few subcorpora can be downloaded under various licence agreements.</w:t>
      </w:r>
    </w:p>
    <w:p w14:paraId="20D1228A" w14:textId="0CD71772" w:rsidR="00F03EF8" w:rsidRPr="00B527FB" w:rsidRDefault="00B41FA9" w:rsidP="00F03EF8">
      <w:r w:rsidRPr="00B527FB">
        <w:lastRenderedPageBreak/>
        <w:t xml:space="preserve">In terms of language, </w:t>
      </w:r>
      <w:r w:rsidR="00F77F69" w:rsidRPr="00B527FB">
        <w:t>almost all</w:t>
      </w:r>
      <w:r w:rsidRPr="00B527FB">
        <w:t xml:space="preserve"> (</w:t>
      </w:r>
      <w:r w:rsidR="00F77F69" w:rsidRPr="00B527FB">
        <w:t>2</w:t>
      </w:r>
      <w:r w:rsidR="002556AD">
        <w:t>8</w:t>
      </w:r>
      <w:r w:rsidRPr="00B527FB">
        <w:t xml:space="preserve"> or </w:t>
      </w:r>
      <w:r w:rsidR="00D8750A" w:rsidRPr="00B527FB">
        <w:t>9</w:t>
      </w:r>
      <w:r w:rsidR="002556AD">
        <w:t>7</w:t>
      </w:r>
      <w:r w:rsidRPr="00B527FB">
        <w:t xml:space="preserve">%) corpora are monolingual. </w:t>
      </w:r>
      <w:r w:rsidR="00873655" w:rsidRPr="00B527FB">
        <w:t>All</w:t>
      </w:r>
      <w:r w:rsidR="00F03EF8" w:rsidRPr="00B527FB">
        <w:t xml:space="preserve"> corpora cover languages spoken in Europe, with </w:t>
      </w:r>
      <w:r w:rsidR="00F77F69" w:rsidRPr="00B527FB">
        <w:t>Slovenian, Czech, and Greek</w:t>
      </w:r>
      <w:r w:rsidR="00F03EF8" w:rsidRPr="00B527FB">
        <w:t xml:space="preserve"> being the most represented language</w:t>
      </w:r>
      <w:r w:rsidR="00F77F69" w:rsidRPr="00B527FB">
        <w:t>s. The only multilingual corpus contains the national languages spoken in Georgia.</w:t>
      </w:r>
    </w:p>
    <w:p w14:paraId="1226C43A" w14:textId="4E9DFF20" w:rsidR="00F03EF8" w:rsidRPr="00B527FB" w:rsidRDefault="00F03EF8" w:rsidP="00F03EF8">
      <w:r w:rsidRPr="00B527FB">
        <w:t xml:space="preserve">Information on size is </w:t>
      </w:r>
      <w:r w:rsidR="00560720" w:rsidRPr="00B527FB">
        <w:t>available for all</w:t>
      </w:r>
      <w:r w:rsidRPr="00B527FB">
        <w:t xml:space="preserve"> the </w:t>
      </w:r>
      <w:r w:rsidR="00A02999" w:rsidRPr="00B527FB">
        <w:t>2</w:t>
      </w:r>
      <w:r w:rsidR="00DC03C1">
        <w:t>9</w:t>
      </w:r>
      <w:r w:rsidRPr="00B527FB">
        <w:t xml:space="preserve"> corpora. </w:t>
      </w:r>
      <w:r w:rsidR="00F77F69" w:rsidRPr="00B527FB">
        <w:t>It is noteworthy that 6 (</w:t>
      </w:r>
      <w:r w:rsidR="00A02999" w:rsidRPr="00B527FB">
        <w:t>21</w:t>
      </w:r>
      <w:r w:rsidR="00F77F69" w:rsidRPr="00B527FB">
        <w:t>%) corpora contain more than 1 billion words/tokens, while only 1 (</w:t>
      </w:r>
      <w:r w:rsidR="00DC03C1">
        <w:t>3</w:t>
      </w:r>
      <w:r w:rsidR="00F77F69" w:rsidRPr="00B527FB">
        <w:t>%) corpus contains fewer than 10 million words/tokens. Most (1</w:t>
      </w:r>
      <w:r w:rsidR="00DC03C1">
        <w:t>4</w:t>
      </w:r>
      <w:r w:rsidR="00F77F69" w:rsidRPr="00B527FB">
        <w:t xml:space="preserve"> or 4</w:t>
      </w:r>
      <w:r w:rsidR="00DC03C1">
        <w:t>8</w:t>
      </w:r>
      <w:r w:rsidR="00F77F69" w:rsidRPr="00B527FB">
        <w:t xml:space="preserve">%) corpora contain between 100 million and 1 billion words/tokens. Information on time period is generally well included, and is </w:t>
      </w:r>
      <w:r w:rsidR="00CA3255" w:rsidRPr="00B527FB">
        <w:t xml:space="preserve">not specified </w:t>
      </w:r>
      <w:r w:rsidR="00F77F69" w:rsidRPr="00B527FB">
        <w:t>for</w:t>
      </w:r>
      <w:r w:rsidR="00CA3255" w:rsidRPr="00B527FB">
        <w:t xml:space="preserve"> only </w:t>
      </w:r>
      <w:r w:rsidR="00A02999" w:rsidRPr="00B527FB">
        <w:t>4</w:t>
      </w:r>
      <w:r w:rsidR="00CA3255" w:rsidRPr="00B527FB">
        <w:t xml:space="preserve"> (</w:t>
      </w:r>
      <w:r w:rsidR="00A02999" w:rsidRPr="00B527FB">
        <w:t>1</w:t>
      </w:r>
      <w:r w:rsidR="00DC03C1">
        <w:t>4</w:t>
      </w:r>
      <w:r w:rsidR="00CA3255" w:rsidRPr="00B527FB">
        <w:t>%) corpora. 1</w:t>
      </w:r>
      <w:r w:rsidR="00DC03C1">
        <w:t>6</w:t>
      </w:r>
      <w:r w:rsidR="00CA3255" w:rsidRPr="00B527FB">
        <w:t xml:space="preserve"> (5</w:t>
      </w:r>
      <w:r w:rsidR="00DC03C1">
        <w:t>5</w:t>
      </w:r>
      <w:r w:rsidR="00CA3255" w:rsidRPr="00B527FB">
        <w:t>%) of the corpora contain materials published from 1990 onward.</w:t>
      </w:r>
    </w:p>
    <w:p w14:paraId="68EA3849" w14:textId="04DDCB3D" w:rsidR="00CA3255" w:rsidRPr="00B527FB" w:rsidRDefault="00CA3255" w:rsidP="00F03EF8">
      <w:r w:rsidRPr="00B527FB">
        <w:t>Information on annotation fares the best out of all the surveyed resource families, and is available for 2</w:t>
      </w:r>
      <w:r w:rsidR="00DC03C1">
        <w:t>6</w:t>
      </w:r>
      <w:r w:rsidRPr="00B527FB">
        <w:t xml:space="preserve"> (</w:t>
      </w:r>
      <w:r w:rsidR="00DC03C1">
        <w:t>90</w:t>
      </w:r>
      <w:r w:rsidRPr="00B527FB">
        <w:t>%) corpora, with 2</w:t>
      </w:r>
      <w:r w:rsidR="00DC03C1">
        <w:t>4</w:t>
      </w:r>
      <w:r w:rsidRPr="00B527FB">
        <w:t xml:space="preserve"> (8</w:t>
      </w:r>
      <w:r w:rsidR="00DC03C1">
        <w:t>3</w:t>
      </w:r>
      <w:r w:rsidRPr="00B527FB">
        <w:t xml:space="preserve">%) corpora being MSD/PoS-tagged. Licence is also readily included and is available for </w:t>
      </w:r>
      <w:r w:rsidR="00DC03C1">
        <w:t>26</w:t>
      </w:r>
      <w:r w:rsidRPr="00B527FB">
        <w:t xml:space="preserve"> corpora, though it must be noted that the licence is listed as unknown in the case of certain corpora whose licence is otherwise known but not specified in the repository</w:t>
      </w:r>
      <w:r w:rsidR="00DF11DF" w:rsidRPr="00B527FB">
        <w:t xml:space="preserve"> harvested by the VLO</w:t>
      </w:r>
      <w:r w:rsidRPr="00B527FB">
        <w:t>.</w:t>
      </w:r>
    </w:p>
    <w:p w14:paraId="1359D726" w14:textId="5FBE1635" w:rsidR="00CA3255" w:rsidRPr="00B527FB" w:rsidRDefault="002F776A" w:rsidP="00F03EF8">
      <w:r w:rsidRPr="00B527FB">
        <w:t xml:space="preserve">Lastly, it should be noted </w:t>
      </w:r>
      <w:r w:rsidR="00D47276" w:rsidRPr="00B527FB">
        <w:t>that the documentation of the</w:t>
      </w:r>
      <w:r w:rsidR="00C74D59" w:rsidRPr="00B527FB">
        <w:t xml:space="preserve"> genres</w:t>
      </w:r>
      <w:r w:rsidR="00D47276" w:rsidRPr="00B527FB">
        <w:t xml:space="preserve"> constituting the</w:t>
      </w:r>
      <w:r w:rsidR="006132CA" w:rsidRPr="00B527FB">
        <w:t xml:space="preserve"> reference</w:t>
      </w:r>
      <w:r w:rsidR="00D47276" w:rsidRPr="00B527FB">
        <w:t xml:space="preserve"> corpora is, by and large, under-informative in </w:t>
      </w:r>
      <w:r w:rsidR="006132CA" w:rsidRPr="00B527FB">
        <w:t>the CLARIN repositories. The repositories either completely omit this information or only exemplify some of the</w:t>
      </w:r>
      <w:r w:rsidR="00C74D59" w:rsidRPr="00B527FB">
        <w:t xml:space="preserve"> included genres</w:t>
      </w:r>
      <w:r w:rsidR="006132CA" w:rsidRPr="00B527FB">
        <w:t xml:space="preserve"> (e.g., “this corpus contains a wide variety of written genres, such as newspapers, fiction, etc.”), while the full break-down including the balance of the genres is only available on the external project pages. </w:t>
      </w:r>
      <w:r w:rsidR="004D2502" w:rsidRPr="00B527FB">
        <w:t xml:space="preserve">Given that </w:t>
      </w:r>
      <w:r w:rsidR="001B0BDD" w:rsidRPr="00B527FB">
        <w:t>genres</w:t>
      </w:r>
      <w:r w:rsidR="004D2502" w:rsidRPr="00B527FB">
        <w:t xml:space="preserve"> </w:t>
      </w:r>
      <w:r w:rsidR="001B0BDD" w:rsidRPr="00B527FB">
        <w:t>are</w:t>
      </w:r>
      <w:r w:rsidR="004D2502" w:rsidRPr="00B527FB">
        <w:t xml:space="preserve"> arguably one of the key pieces of metadata </w:t>
      </w:r>
      <w:r w:rsidR="001B0BDD" w:rsidRPr="00B527FB">
        <w:t>in regard to</w:t>
      </w:r>
      <w:r w:rsidR="004D2502" w:rsidRPr="00B527FB">
        <w:t xml:space="preserve"> reference corpora, </w:t>
      </w:r>
      <w:r w:rsidR="00F329C6" w:rsidRPr="00B527FB">
        <w:t>we suggest that</w:t>
      </w:r>
      <w:r w:rsidR="001B0BDD" w:rsidRPr="00B527FB">
        <w:t xml:space="preserve"> they</w:t>
      </w:r>
      <w:r w:rsidR="00F329C6" w:rsidRPr="00B527FB">
        <w:t xml:space="preserve"> be rigorously documented in the repositories </w:t>
      </w:r>
      <w:r w:rsidR="001B0BDD" w:rsidRPr="00B527FB">
        <w:t>as well</w:t>
      </w:r>
      <w:r w:rsidR="00F329C6" w:rsidRPr="00B527FB">
        <w:t>.</w:t>
      </w:r>
    </w:p>
    <w:p w14:paraId="29409162" w14:textId="6D792772" w:rsidR="00926CB3" w:rsidRPr="00B527FB" w:rsidRDefault="00926CB3" w:rsidP="00F03EF8"/>
    <w:p w14:paraId="07F4AC9C" w14:textId="77777777" w:rsidR="00926CB3" w:rsidRPr="00B527FB" w:rsidRDefault="00926CB3">
      <w:r w:rsidRPr="00B527FB">
        <w:br w:type="page"/>
      </w:r>
    </w:p>
    <w:p w14:paraId="1848F398" w14:textId="05030030" w:rsidR="000F391F" w:rsidRPr="00B527FB" w:rsidRDefault="000F391F" w:rsidP="002A0BA8">
      <w:pPr>
        <w:pStyle w:val="Naslov1"/>
        <w:numPr>
          <w:ilvl w:val="0"/>
          <w:numId w:val="5"/>
        </w:numPr>
      </w:pPr>
      <w:bookmarkStart w:id="9" w:name="_Toc46314659"/>
      <w:r w:rsidRPr="00B527FB">
        <w:lastRenderedPageBreak/>
        <w:t>References</w:t>
      </w:r>
      <w:bookmarkEnd w:id="9"/>
    </w:p>
    <w:p w14:paraId="39B888B9" w14:textId="59286288" w:rsidR="00A31A48" w:rsidRPr="00B527FB" w:rsidRDefault="00A31A48" w:rsidP="001E26BC">
      <w:pPr>
        <w:ind w:left="709" w:hanging="709"/>
      </w:pPr>
      <w:r w:rsidRPr="00B527FB">
        <w:t xml:space="preserve">Ćavar, Damir, and Dunja Brozović Rončević. 2012. Riznica: the Croatian Language Corpus. </w:t>
      </w:r>
      <w:r w:rsidRPr="00B527FB">
        <w:rPr>
          <w:i/>
          <w:iCs/>
        </w:rPr>
        <w:t>Prace filologiczne</w:t>
      </w:r>
      <w:r w:rsidRPr="00B527FB">
        <w:t>, 63: 51–65.</w:t>
      </w:r>
      <w:r w:rsidR="001F511F" w:rsidRPr="00B527FB">
        <w:t xml:space="preserve"> </w:t>
      </w:r>
      <w:hyperlink r:id="rId193" w:history="1">
        <w:r w:rsidR="001F511F" w:rsidRPr="00B527FB">
          <w:rPr>
            <w:rStyle w:val="Hiperpovezava"/>
            <w:u w:val="none"/>
          </w:rPr>
          <w:t>http://riznica.ihjj.hr/CLC-Slavicorp.pdf</w:t>
        </w:r>
      </w:hyperlink>
      <w:r w:rsidR="001F511F" w:rsidRPr="00B527FB">
        <w:t xml:space="preserve">. </w:t>
      </w:r>
    </w:p>
    <w:p w14:paraId="2EE3FCAE" w14:textId="56D80EB1" w:rsidR="00DF5C96" w:rsidRPr="00B527FB" w:rsidRDefault="00DF5C96" w:rsidP="001E26BC">
      <w:pPr>
        <w:ind w:left="709" w:hanging="709"/>
      </w:pPr>
      <w:r w:rsidRPr="00B527FB">
        <w:t xml:space="preserve">Erjavec, Tomaž, and Nataša Logar Berginc. Referenčni korpusi slovenskega jezika (cc)Gigafida in (cc)KRES. 2012 In </w:t>
      </w:r>
      <w:r w:rsidRPr="00B527FB">
        <w:rPr>
          <w:i/>
          <w:iCs/>
        </w:rPr>
        <w:t xml:space="preserve">Zbornik </w:t>
      </w:r>
      <w:r w:rsidR="00496ED7" w:rsidRPr="00B527FB">
        <w:rPr>
          <w:i/>
          <w:iCs/>
        </w:rPr>
        <w:t>Os</w:t>
      </w:r>
      <w:r w:rsidRPr="00B527FB">
        <w:rPr>
          <w:i/>
          <w:iCs/>
        </w:rPr>
        <w:t xml:space="preserve">me </w:t>
      </w:r>
      <w:r w:rsidR="00496ED7" w:rsidRPr="00B527FB">
        <w:rPr>
          <w:i/>
          <w:iCs/>
        </w:rPr>
        <w:t>k</w:t>
      </w:r>
      <w:r w:rsidRPr="00B527FB">
        <w:rPr>
          <w:i/>
          <w:iCs/>
        </w:rPr>
        <w:t>onference Jezikovne tehnologije</w:t>
      </w:r>
      <w:r w:rsidRPr="00B527FB">
        <w:t xml:space="preserve">, 57–62. </w:t>
      </w:r>
      <w:hyperlink r:id="rId194" w:history="1">
        <w:r w:rsidRPr="00B527FB">
          <w:rPr>
            <w:rStyle w:val="Hiperpovezava"/>
            <w:u w:val="none"/>
          </w:rPr>
          <w:t>http://nl.ijs.si/isjt12/proceedings/isjt2012_11.pdf</w:t>
        </w:r>
      </w:hyperlink>
      <w:r w:rsidRPr="00B527FB">
        <w:t xml:space="preserve">. </w:t>
      </w:r>
    </w:p>
    <w:p w14:paraId="7B615CE0" w14:textId="77777777" w:rsidR="00DF5C96" w:rsidRPr="00B527FB" w:rsidRDefault="00DF5C96" w:rsidP="001E26BC">
      <w:pPr>
        <w:ind w:left="709" w:hanging="709"/>
      </w:pPr>
      <w:r w:rsidRPr="00B527FB">
        <w:t xml:space="preserve">Gavrilidou, Maria. 2002. The Hellenic National Corpus on-line. </w:t>
      </w:r>
      <w:r w:rsidRPr="00B527FB">
        <w:rPr>
          <w:i/>
          <w:iCs/>
          <w:lang w:val="de-DE"/>
        </w:rPr>
        <w:t>Revue belge de Philologie et d'Histoire</w:t>
      </w:r>
      <w:r w:rsidRPr="00B527FB">
        <w:rPr>
          <w:lang w:val="de-DE"/>
        </w:rPr>
        <w:t xml:space="preserve">, 80 (3): 1003–1015. </w:t>
      </w:r>
      <w:hyperlink r:id="rId195" w:history="1">
        <w:r w:rsidRPr="00B527FB">
          <w:rPr>
            <w:rStyle w:val="Hiperpovezava"/>
            <w:u w:val="none"/>
          </w:rPr>
          <w:t>https://www.persee.fr/doc/rbph_0035-0818_2002_num_80_3_4652</w:t>
        </w:r>
      </w:hyperlink>
      <w:r w:rsidRPr="00B527FB">
        <w:t xml:space="preserve">. </w:t>
      </w:r>
    </w:p>
    <w:p w14:paraId="6134EA05" w14:textId="77777777" w:rsidR="00DF5C96" w:rsidRPr="00B527FB" w:rsidRDefault="00DF5C96" w:rsidP="001E26BC">
      <w:pPr>
        <w:ind w:left="709" w:hanging="709"/>
      </w:pPr>
      <w:r w:rsidRPr="00B527FB">
        <w:t xml:space="preserve">Goutsos, Dionysis. 2010. The Corpus of Greek Texts: a reference corpus for Modern Greek. </w:t>
      </w:r>
      <w:r w:rsidRPr="00B527FB">
        <w:rPr>
          <w:i/>
          <w:iCs/>
        </w:rPr>
        <w:t>Corpora</w:t>
      </w:r>
      <w:r w:rsidRPr="00B527FB">
        <w:t xml:space="preserve">, 5 (1): 29–44. </w:t>
      </w:r>
      <w:hyperlink r:id="rId196" w:history="1">
        <w:r w:rsidRPr="00B527FB">
          <w:rPr>
            <w:rStyle w:val="Hiperpovezava"/>
            <w:u w:val="none"/>
          </w:rPr>
          <w:t>https://doi.org/10.3366/E1749503210000353</w:t>
        </w:r>
      </w:hyperlink>
      <w:r w:rsidRPr="00B527FB">
        <w:t>.</w:t>
      </w:r>
    </w:p>
    <w:p w14:paraId="4602AA57" w14:textId="6F4B27C0" w:rsidR="00DF5C96" w:rsidRPr="00B527FB" w:rsidRDefault="00DF5C96" w:rsidP="001E26BC">
      <w:pPr>
        <w:ind w:left="709" w:hanging="709"/>
      </w:pPr>
      <w:r w:rsidRPr="00B527FB">
        <w:t xml:space="preserve">Hnátková, Milena, Michal Kren, Pavel Procházka, and Hana Skoumalová. 2014. The SYN-series corpora of written Czech. In </w:t>
      </w:r>
      <w:r w:rsidRPr="00B527FB">
        <w:rPr>
          <w:i/>
          <w:iCs/>
        </w:rPr>
        <w:t>Proceedings of LREC 2014</w:t>
      </w:r>
      <w:r w:rsidRPr="00B527FB">
        <w:t xml:space="preserve">, 160–164. </w:t>
      </w:r>
      <w:hyperlink r:id="rId197" w:history="1">
        <w:r w:rsidRPr="00B527FB">
          <w:rPr>
            <w:rStyle w:val="Hiperpovezava"/>
            <w:u w:val="none"/>
          </w:rPr>
          <w:t>http://www.lrec-conf.org/proceedings/lrec2014/pdf/294_Paper.pdf</w:t>
        </w:r>
      </w:hyperlink>
      <w:r w:rsidRPr="00B527FB">
        <w:t xml:space="preserve">. </w:t>
      </w:r>
    </w:p>
    <w:p w14:paraId="3140EF74" w14:textId="6EC42934" w:rsidR="0027334A" w:rsidRPr="00B527FB" w:rsidRDefault="0027334A" w:rsidP="0027334A">
      <w:pPr>
        <w:ind w:left="709" w:hanging="709"/>
      </w:pPr>
      <w:r w:rsidRPr="00B527FB">
        <w:t xml:space="preserve">Koeva, Svetla, Ivelina Stoyanova, Svetlozara Leseva, Tsvetana Dimitrova, Rositsa Dekova, and Ekaterina Tarpomanova. 2012. The Bulgarian National Corpus: Theory and Practice in Corpus Design. </w:t>
      </w:r>
      <w:r w:rsidRPr="00B527FB">
        <w:rPr>
          <w:i/>
          <w:iCs/>
        </w:rPr>
        <w:t>Journal of Language Modelling</w:t>
      </w:r>
      <w:r w:rsidRPr="00B527FB">
        <w:t xml:space="preserve">, 0 (1): 65–110. </w:t>
      </w:r>
      <w:hyperlink r:id="rId198" w:history="1">
        <w:r w:rsidRPr="00B527FB">
          <w:rPr>
            <w:rStyle w:val="Hiperpovezava"/>
            <w:u w:val="none"/>
          </w:rPr>
          <w:t>http://dx.doi.org/10.15398/jlm.v0i1.33</w:t>
        </w:r>
      </w:hyperlink>
      <w:r w:rsidRPr="00B527FB">
        <w:t xml:space="preserve">. </w:t>
      </w:r>
    </w:p>
    <w:p w14:paraId="6F4DB45A" w14:textId="008A8EE3" w:rsidR="00DF5C96" w:rsidRPr="00B527FB" w:rsidRDefault="00DF5C96" w:rsidP="001E26BC">
      <w:pPr>
        <w:ind w:left="709" w:hanging="709"/>
      </w:pPr>
      <w:r w:rsidRPr="00B527FB">
        <w:t xml:space="preserve">Krek, Simon, Polona Gantar, Špela Arhar Holdt, and Vojko Gorjanc. 2016. In </w:t>
      </w:r>
      <w:r w:rsidRPr="00B527FB">
        <w:rPr>
          <w:i/>
          <w:iCs/>
        </w:rPr>
        <w:t>Proceedings of the Conference on Language Technologies and Digital Humanities</w:t>
      </w:r>
      <w:r w:rsidRPr="00B527FB">
        <w:t xml:space="preserve">, 200–202. </w:t>
      </w:r>
      <w:hyperlink r:id="rId199" w:history="1">
        <w:r w:rsidRPr="00B527FB">
          <w:rPr>
            <w:rStyle w:val="Hiperpovezava"/>
            <w:u w:val="none"/>
          </w:rPr>
          <w:t>http://www.sdjt.si/wp/wp-content/uploads/2016/09/JTDH-2016_Krek-et-al_Nadgradnja-korpusov-Gigafida-Kres-ccGigafida-ccKres.pdf</w:t>
        </w:r>
      </w:hyperlink>
      <w:r w:rsidRPr="00B527FB">
        <w:t>.</w:t>
      </w:r>
      <w:r w:rsidR="004A6B5C" w:rsidRPr="00B527FB">
        <w:t xml:space="preserve"> </w:t>
      </w:r>
    </w:p>
    <w:p w14:paraId="130CDE5A" w14:textId="77777777" w:rsidR="00DF5C96" w:rsidRPr="00B527FB" w:rsidRDefault="00DF5C96" w:rsidP="001E26BC">
      <w:pPr>
        <w:ind w:left="709" w:hanging="709"/>
      </w:pPr>
      <w:r w:rsidRPr="00B527FB">
        <w:t xml:space="preserve">Kupietz, Marc, Harald Lüngen, Pawel Kamocki, and Andreas Witt. 2018. In </w:t>
      </w:r>
      <w:r w:rsidRPr="00B527FB">
        <w:rPr>
          <w:i/>
          <w:iCs/>
        </w:rPr>
        <w:t>Proceedings of LREC 2018</w:t>
      </w:r>
      <w:r w:rsidRPr="00B527FB">
        <w:t xml:space="preserve">, 4353–4360. </w:t>
      </w:r>
      <w:hyperlink r:id="rId200" w:history="1">
        <w:r w:rsidRPr="00B527FB">
          <w:rPr>
            <w:rStyle w:val="Hiperpovezava"/>
            <w:u w:val="none"/>
          </w:rPr>
          <w:t>http://www.lrec-conf.org/proceedings/lrec2018/summaries/737.html</w:t>
        </w:r>
      </w:hyperlink>
      <w:r w:rsidRPr="00B527FB">
        <w:t>.</w:t>
      </w:r>
    </w:p>
    <w:p w14:paraId="6FBAEDB2" w14:textId="77777777" w:rsidR="00DF5C96" w:rsidRPr="00B527FB" w:rsidRDefault="00DF5C96" w:rsidP="001E26BC">
      <w:pPr>
        <w:ind w:left="709" w:hanging="709"/>
      </w:pPr>
      <w:r w:rsidRPr="00B527FB">
        <w:t xml:space="preserve">Lain Knudsen, Rune, and Ruth Vatvedt Fjeld. 2013. LBK2013: A balanced; annotated national corpus for Norwegian Bokmål. In </w:t>
      </w:r>
      <w:r w:rsidRPr="00B527FB">
        <w:rPr>
          <w:i/>
          <w:iCs/>
        </w:rPr>
        <w:t>Proceedings of the workshop on lexical semantic resources for NLP at NODALIDA 2013</w:t>
      </w:r>
      <w:r w:rsidRPr="00B527FB">
        <w:t xml:space="preserve">, 12–20. </w:t>
      </w:r>
      <w:hyperlink r:id="rId201" w:history="1">
        <w:r w:rsidRPr="00B527FB">
          <w:rPr>
            <w:rStyle w:val="Hiperpovezava"/>
            <w:u w:val="none"/>
          </w:rPr>
          <w:t>https://ep.liu.se/ecp/article.asp?issue=088&amp;article=003&amp;volume=0</w:t>
        </w:r>
      </w:hyperlink>
      <w:r w:rsidRPr="00B527FB">
        <w:t xml:space="preserve">. </w:t>
      </w:r>
    </w:p>
    <w:p w14:paraId="713DBF0C" w14:textId="77777777" w:rsidR="00DF5C96" w:rsidRPr="00B527FB" w:rsidRDefault="00DF5C96" w:rsidP="001E26BC">
      <w:pPr>
        <w:ind w:left="709" w:hanging="709"/>
      </w:pPr>
      <w:r w:rsidRPr="00B527FB">
        <w:t xml:space="preserve">Leech, Geoffrey. 2002. The Importance of Reference Corpora. </w:t>
      </w:r>
      <w:hyperlink r:id="rId202" w:history="1">
        <w:r w:rsidRPr="00B527FB">
          <w:rPr>
            <w:rStyle w:val="Hiperpovezava"/>
            <w:u w:val="none"/>
          </w:rPr>
          <w:t>https://www.uzei.eus/wp-content/uploads/2017/06/06-Geoffrey-LEECH.pdf</w:t>
        </w:r>
      </w:hyperlink>
      <w:r w:rsidRPr="00B527FB">
        <w:t xml:space="preserve">. </w:t>
      </w:r>
    </w:p>
    <w:p w14:paraId="68D71316" w14:textId="77777777" w:rsidR="00DF5C96" w:rsidRPr="00B527FB" w:rsidRDefault="00DF5C96" w:rsidP="001E26BC">
      <w:pPr>
        <w:ind w:left="709" w:hanging="709"/>
      </w:pPr>
      <w:r w:rsidRPr="00B527FB">
        <w:t xml:space="preserve">Meurer, Paul. 2017. The Morphosyntactic Analysis of Georgian. </w:t>
      </w:r>
      <w:hyperlink r:id="rId203" w:history="1">
        <w:r w:rsidRPr="00B527FB">
          <w:rPr>
            <w:rStyle w:val="Hiperpovezava"/>
            <w:u w:val="none"/>
          </w:rPr>
          <w:t>http://clarino.uib.no/gnc/doc/Morphosyntactic-analysis-of-Georgian.pdf</w:t>
        </w:r>
      </w:hyperlink>
      <w:r w:rsidRPr="00B527FB">
        <w:t xml:space="preserve">. </w:t>
      </w:r>
    </w:p>
    <w:p w14:paraId="1E042A35" w14:textId="77777777" w:rsidR="00DF5C96" w:rsidRPr="00B527FB" w:rsidRDefault="00DF5C96" w:rsidP="001E26BC">
      <w:pPr>
        <w:ind w:left="709" w:hanging="709"/>
      </w:pPr>
      <w:r w:rsidRPr="00B527FB">
        <w:t xml:space="preserve">Meurer, Paul. 2018. The Abkhaz National Corpus. In </w:t>
      </w:r>
      <w:r w:rsidRPr="00B527FB">
        <w:rPr>
          <w:i/>
          <w:iCs/>
        </w:rPr>
        <w:t>Proceedings LREC 2018</w:t>
      </w:r>
      <w:r w:rsidRPr="00B527FB">
        <w:t xml:space="preserve">, 2456–2460. </w:t>
      </w:r>
      <w:hyperlink r:id="rId204" w:history="1">
        <w:r w:rsidRPr="00B527FB">
          <w:rPr>
            <w:rStyle w:val="Hiperpovezava"/>
            <w:u w:val="none"/>
          </w:rPr>
          <w:t>http://www.lrec-conf.org/proceedings/lrec2018/pdf/548.pdf</w:t>
        </w:r>
      </w:hyperlink>
      <w:r w:rsidRPr="00B527FB">
        <w:t xml:space="preserve">. </w:t>
      </w:r>
    </w:p>
    <w:p w14:paraId="20D3E65B" w14:textId="356BA383" w:rsidR="00DF5C96" w:rsidRPr="00B527FB" w:rsidRDefault="00DF5C96" w:rsidP="001E26BC">
      <w:pPr>
        <w:ind w:left="709" w:hanging="709"/>
      </w:pPr>
      <w:r w:rsidRPr="00B527FB">
        <w:lastRenderedPageBreak/>
        <w:t xml:space="preserve">Przepiórkowski, Adam, Mirosław Bańko, Rafał L. Górski, and Barbara Lewandowska-Tomaszczyk, editors. </w:t>
      </w:r>
      <w:r w:rsidRPr="00B527FB">
        <w:rPr>
          <w:i/>
          <w:iCs/>
        </w:rPr>
        <w:t>Narodowy Korpus Języka Polskiego</w:t>
      </w:r>
      <w:r w:rsidRPr="00B527FB">
        <w:t xml:space="preserve">. </w:t>
      </w:r>
      <w:hyperlink r:id="rId205" w:history="1">
        <w:r w:rsidRPr="00B527FB">
          <w:rPr>
            <w:rStyle w:val="Hiperpovezava"/>
            <w:u w:val="none"/>
          </w:rPr>
          <w:t>http://nkjp.pl/settings/papers/NKJP_ksiazka.pdf</w:t>
        </w:r>
      </w:hyperlink>
      <w:r w:rsidRPr="00B527FB">
        <w:t xml:space="preserve">. </w:t>
      </w:r>
    </w:p>
    <w:p w14:paraId="7D6C9FC5" w14:textId="3DC664C8" w:rsidR="001B58BC" w:rsidRPr="00B527FB" w:rsidRDefault="001B58BC" w:rsidP="001B58BC">
      <w:pPr>
        <w:ind w:left="709" w:hanging="709"/>
      </w:pPr>
      <w:r w:rsidRPr="00B527FB">
        <w:t xml:space="preserve">Simov, Kiril, Petya Osenova, Sia Kolkovska, Elisaveta Balabanova, Dimitar Doikoff. 2004. A Language Resources Infrastructure for Bulgarian. In </w:t>
      </w:r>
      <w:r w:rsidRPr="00B527FB">
        <w:rPr>
          <w:i/>
          <w:iCs/>
        </w:rPr>
        <w:t>Proceedings of LREC 2004</w:t>
      </w:r>
      <w:r w:rsidRPr="00B527FB">
        <w:t xml:space="preserve">, 1685–1688. </w:t>
      </w:r>
      <w:hyperlink r:id="rId206" w:history="1">
        <w:r w:rsidRPr="00B527FB">
          <w:rPr>
            <w:rStyle w:val="Hiperpovezava"/>
            <w:u w:val="none"/>
          </w:rPr>
          <w:t>http://www.lrec-conf.org/proceedings/lrec2004/summaries/316.html</w:t>
        </w:r>
      </w:hyperlink>
      <w:r w:rsidRPr="00B527FB">
        <w:t xml:space="preserve">. </w:t>
      </w:r>
    </w:p>
    <w:p w14:paraId="7C390640" w14:textId="4CE5238A" w:rsidR="00DF5C96" w:rsidRPr="00B527FB" w:rsidRDefault="00DF5C96" w:rsidP="001E26BC">
      <w:pPr>
        <w:ind w:left="709" w:hanging="709"/>
      </w:pPr>
      <w:r w:rsidRPr="00B527FB">
        <w:t xml:space="preserve">Steingrímsson, Steinþór, Sigrún Helgadóttir, Eiríkur Rögnvaldsson, Starkaður Barkarson, and Jón Guðnason. 2018. Risamálheild: A Very Large Icelandic Text Corpus. In </w:t>
      </w:r>
      <w:r w:rsidRPr="00B527FB">
        <w:rPr>
          <w:i/>
          <w:iCs/>
        </w:rPr>
        <w:t>Proceedings of LREC 2018</w:t>
      </w:r>
      <w:r w:rsidRPr="00B527FB">
        <w:t xml:space="preserve">, 4361–4366. </w:t>
      </w:r>
      <w:hyperlink r:id="rId207" w:history="1">
        <w:r w:rsidRPr="00B527FB">
          <w:rPr>
            <w:rStyle w:val="Hiperpovezava"/>
            <w:u w:val="none"/>
          </w:rPr>
          <w:t>https://www.aclweb.org/anthology/L18-1690</w:t>
        </w:r>
      </w:hyperlink>
      <w:r w:rsidRPr="00B527FB">
        <w:t xml:space="preserve">. </w:t>
      </w:r>
    </w:p>
    <w:p w14:paraId="0D914006" w14:textId="55BBEBCC" w:rsidR="0058382D" w:rsidRPr="00B527FB" w:rsidRDefault="0058382D" w:rsidP="001E26BC">
      <w:pPr>
        <w:ind w:left="709" w:hanging="709"/>
      </w:pPr>
      <w:r w:rsidRPr="00B527FB">
        <w:t xml:space="preserve">Tadić, Marko. 2002. Building the Croatian National Corpus. In </w:t>
      </w:r>
      <w:r w:rsidRPr="00B527FB">
        <w:rPr>
          <w:i/>
          <w:iCs/>
        </w:rPr>
        <w:t>Proceedings of LREC 2002</w:t>
      </w:r>
      <w:r w:rsidRPr="00B527FB">
        <w:t xml:space="preserve">, 441–446. </w:t>
      </w:r>
      <w:hyperlink r:id="rId208" w:history="1">
        <w:r w:rsidR="00101B56" w:rsidRPr="00B527FB">
          <w:rPr>
            <w:rStyle w:val="Hiperpovezava"/>
            <w:u w:val="none"/>
          </w:rPr>
          <w:t>http://www.lrec-conf.org/proceedings/lrec2002/pdf/170.pdf</w:t>
        </w:r>
      </w:hyperlink>
      <w:r w:rsidRPr="00B527FB">
        <w:t>.</w:t>
      </w:r>
      <w:r w:rsidR="00101B56" w:rsidRPr="00B527FB">
        <w:t xml:space="preserve"> </w:t>
      </w:r>
    </w:p>
    <w:p w14:paraId="051BD09D" w14:textId="59736587" w:rsidR="001634DA" w:rsidRPr="00B527FB" w:rsidRDefault="00DF5C96" w:rsidP="001E26BC">
      <w:pPr>
        <w:ind w:left="709" w:hanging="709"/>
      </w:pPr>
      <w:r w:rsidRPr="00B527FB">
        <w:t xml:space="preserve">Váradi, Tamás. 2002. The Hungarian National Corpus. In </w:t>
      </w:r>
      <w:r w:rsidRPr="00B527FB">
        <w:rPr>
          <w:i/>
          <w:iCs/>
        </w:rPr>
        <w:t>Proceedings of LREC 2002</w:t>
      </w:r>
      <w:r w:rsidRPr="00B527FB">
        <w:t xml:space="preserve">, 385–389. </w:t>
      </w:r>
      <w:hyperlink r:id="rId209" w:history="1">
        <w:r w:rsidRPr="00B527FB">
          <w:rPr>
            <w:rStyle w:val="Hiperpovezava"/>
            <w:u w:val="none"/>
          </w:rPr>
          <w:t>http://www.lrec-conf.org/proceedings/lrec2002/pdf/217.pdf</w:t>
        </w:r>
      </w:hyperlink>
      <w:r w:rsidRPr="00B527FB">
        <w:t xml:space="preserve">. </w:t>
      </w:r>
    </w:p>
    <w:sectPr w:rsidR="001634DA" w:rsidRPr="00B527FB">
      <w:footerReference w:type="default" r:id="rId2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41A6" w14:textId="77777777" w:rsidR="00E4481C" w:rsidRDefault="00E4481C" w:rsidP="00B870D9">
      <w:pPr>
        <w:spacing w:after="0" w:line="240" w:lineRule="auto"/>
      </w:pPr>
      <w:r>
        <w:separator/>
      </w:r>
    </w:p>
  </w:endnote>
  <w:endnote w:type="continuationSeparator" w:id="0">
    <w:p w14:paraId="28747BEC" w14:textId="77777777" w:rsidR="00E4481C" w:rsidRDefault="00E4481C" w:rsidP="00B8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363586"/>
      <w:docPartObj>
        <w:docPartGallery w:val="Page Numbers (Bottom of Page)"/>
        <w:docPartUnique/>
      </w:docPartObj>
    </w:sdtPr>
    <w:sdtContent>
      <w:p w14:paraId="6196BC7A" w14:textId="7BA3039D" w:rsidR="001867E2" w:rsidRDefault="001867E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382A">
          <w:rPr>
            <w:noProof/>
            <w:lang w:val="sl-SI"/>
          </w:rPr>
          <w:t>1</w:t>
        </w:r>
        <w:r>
          <w:fldChar w:fldCharType="end"/>
        </w:r>
      </w:p>
    </w:sdtContent>
  </w:sdt>
  <w:p w14:paraId="07754127" w14:textId="77777777" w:rsidR="001867E2" w:rsidRDefault="001867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F226" w14:textId="77777777" w:rsidR="00E4481C" w:rsidRDefault="00E4481C" w:rsidP="00B870D9">
      <w:pPr>
        <w:spacing w:after="0" w:line="240" w:lineRule="auto"/>
      </w:pPr>
      <w:r>
        <w:separator/>
      </w:r>
    </w:p>
  </w:footnote>
  <w:footnote w:type="continuationSeparator" w:id="0">
    <w:p w14:paraId="4BCFEB73" w14:textId="77777777" w:rsidR="00E4481C" w:rsidRDefault="00E4481C" w:rsidP="00B870D9">
      <w:pPr>
        <w:spacing w:after="0" w:line="240" w:lineRule="auto"/>
      </w:pPr>
      <w:r>
        <w:continuationSeparator/>
      </w:r>
    </w:p>
  </w:footnote>
  <w:footnote w:id="1">
    <w:p w14:paraId="58AB146B" w14:textId="638DC344" w:rsidR="001867E2" w:rsidRPr="00C12F2E" w:rsidRDefault="001867E2">
      <w:pPr>
        <w:pStyle w:val="Sprotnaopomba-besedilo"/>
      </w:pPr>
      <w:r w:rsidRPr="00C12F2E">
        <w:rPr>
          <w:rStyle w:val="Sprotnaopomba-sklic"/>
        </w:rPr>
        <w:footnoteRef/>
      </w:r>
      <w:r w:rsidRPr="00C12F2E">
        <w:t xml:space="preserve"> There is another Bulgarian reference corpus</w:t>
      </w:r>
      <w:r>
        <w:t xml:space="preserve"> (thanks to Petya Osenova for pointing this out)</w:t>
      </w:r>
      <w:r w:rsidRPr="00C12F2E">
        <w:t xml:space="preserve">, namely the 5.4 billion-word </w:t>
      </w:r>
      <w:hyperlink r:id="rId1" w:history="1">
        <w:r w:rsidRPr="00C12F2E">
          <w:rPr>
            <w:rStyle w:val="Hiperpovezava"/>
            <w:u w:val="none"/>
          </w:rPr>
          <w:t>Bulgarian National Corpus (BNK)</w:t>
        </w:r>
      </w:hyperlink>
      <w:r w:rsidRPr="00C12F2E">
        <w:t xml:space="preserve"> (Koeva et al. </w:t>
      </w:r>
      <w:hyperlink r:id="rId2" w:history="1">
        <w:r w:rsidRPr="00C12F2E">
          <w:rPr>
            <w:rStyle w:val="Hiperpovezava"/>
            <w:u w:val="none"/>
          </w:rPr>
          <w:t>2012</w:t>
        </w:r>
      </w:hyperlink>
      <w:r w:rsidRPr="00C12F2E">
        <w:t xml:space="preserve">) developed by the Institute for the Bulgarian Language, which however is not </w:t>
      </w:r>
      <w:r>
        <w:t>a member of the Bulgarian CLARIN consortium CLaDA-BG.</w:t>
      </w:r>
    </w:p>
  </w:footnote>
  <w:footnote w:id="2">
    <w:p w14:paraId="777778E6" w14:textId="458609AF" w:rsidR="001867E2" w:rsidRPr="00C12F2E" w:rsidRDefault="001867E2">
      <w:pPr>
        <w:pStyle w:val="Sprotnaopomba-besedilo"/>
      </w:pPr>
      <w:r w:rsidRPr="00C12F2E">
        <w:rPr>
          <w:rStyle w:val="Sprotnaopomba-sklic"/>
        </w:rPr>
        <w:footnoteRef/>
      </w:r>
      <w:r w:rsidRPr="00C12F2E">
        <w:t xml:space="preserve"> Presumably, more corpora are sentence segmented, although they do not explicitly specify this information in their documentation.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D42"/>
    <w:multiLevelType w:val="hybridMultilevel"/>
    <w:tmpl w:val="3EE43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1DB"/>
    <w:multiLevelType w:val="multilevel"/>
    <w:tmpl w:val="2B48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E33AA5"/>
    <w:multiLevelType w:val="hybridMultilevel"/>
    <w:tmpl w:val="8B42D0C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0B22"/>
    <w:multiLevelType w:val="hybridMultilevel"/>
    <w:tmpl w:val="521A23D8"/>
    <w:lvl w:ilvl="0" w:tplc="6548E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0CA3"/>
    <w:multiLevelType w:val="hybridMultilevel"/>
    <w:tmpl w:val="596292D6"/>
    <w:lvl w:ilvl="0" w:tplc="73586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73136"/>
    <w:multiLevelType w:val="hybridMultilevel"/>
    <w:tmpl w:val="E5267810"/>
    <w:lvl w:ilvl="0" w:tplc="89088F1E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873152"/>
    <w:multiLevelType w:val="hybridMultilevel"/>
    <w:tmpl w:val="B5F651D6"/>
    <w:lvl w:ilvl="0" w:tplc="C3226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1397E"/>
    <w:multiLevelType w:val="hybridMultilevel"/>
    <w:tmpl w:val="58180D5C"/>
    <w:lvl w:ilvl="0" w:tplc="7CFAF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30EA1"/>
    <w:multiLevelType w:val="hybridMultilevel"/>
    <w:tmpl w:val="E2F67D7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74DC8"/>
    <w:multiLevelType w:val="hybridMultilevel"/>
    <w:tmpl w:val="F70C4C40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778C7"/>
    <w:multiLevelType w:val="hybridMultilevel"/>
    <w:tmpl w:val="16D8A27A"/>
    <w:lvl w:ilvl="0" w:tplc="35BCF0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49B6"/>
    <w:multiLevelType w:val="hybridMultilevel"/>
    <w:tmpl w:val="0A6638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E39EF"/>
    <w:multiLevelType w:val="hybridMultilevel"/>
    <w:tmpl w:val="8110C1FC"/>
    <w:lvl w:ilvl="0" w:tplc="3906FEF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F2AFF"/>
    <w:multiLevelType w:val="hybridMultilevel"/>
    <w:tmpl w:val="D396C1B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66D96"/>
    <w:multiLevelType w:val="hybridMultilevel"/>
    <w:tmpl w:val="B8FE6120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44D1"/>
    <w:multiLevelType w:val="hybridMultilevel"/>
    <w:tmpl w:val="AA46F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04517"/>
    <w:multiLevelType w:val="hybridMultilevel"/>
    <w:tmpl w:val="F08A6514"/>
    <w:lvl w:ilvl="0" w:tplc="9654C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30531"/>
    <w:multiLevelType w:val="hybridMultilevel"/>
    <w:tmpl w:val="7000081A"/>
    <w:lvl w:ilvl="0" w:tplc="D5FE0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D736C"/>
    <w:multiLevelType w:val="multilevel"/>
    <w:tmpl w:val="2B48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68E460D"/>
    <w:multiLevelType w:val="hybridMultilevel"/>
    <w:tmpl w:val="CAACA2B8"/>
    <w:lvl w:ilvl="0" w:tplc="106EA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5157B"/>
    <w:multiLevelType w:val="hybridMultilevel"/>
    <w:tmpl w:val="72ACB67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E6044"/>
    <w:multiLevelType w:val="hybridMultilevel"/>
    <w:tmpl w:val="CA40AF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30910"/>
    <w:multiLevelType w:val="hybridMultilevel"/>
    <w:tmpl w:val="C30C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B09AA"/>
    <w:multiLevelType w:val="hybridMultilevel"/>
    <w:tmpl w:val="F9BA18E0"/>
    <w:lvl w:ilvl="0" w:tplc="5450F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26FFB"/>
    <w:multiLevelType w:val="hybridMultilevel"/>
    <w:tmpl w:val="216A5872"/>
    <w:lvl w:ilvl="0" w:tplc="A6045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1721F"/>
    <w:multiLevelType w:val="hybridMultilevel"/>
    <w:tmpl w:val="AE0C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A5766"/>
    <w:multiLevelType w:val="hybridMultilevel"/>
    <w:tmpl w:val="3A10EB78"/>
    <w:lvl w:ilvl="0" w:tplc="71E2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513F3"/>
    <w:multiLevelType w:val="hybridMultilevel"/>
    <w:tmpl w:val="247402C6"/>
    <w:lvl w:ilvl="0" w:tplc="EC949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D1090"/>
    <w:multiLevelType w:val="hybridMultilevel"/>
    <w:tmpl w:val="A4CE1AAA"/>
    <w:lvl w:ilvl="0" w:tplc="8D081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7571"/>
    <w:multiLevelType w:val="hybridMultilevel"/>
    <w:tmpl w:val="685CF7E0"/>
    <w:lvl w:ilvl="0" w:tplc="00D2D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20C1"/>
    <w:multiLevelType w:val="hybridMultilevel"/>
    <w:tmpl w:val="86A62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966C2"/>
    <w:multiLevelType w:val="hybridMultilevel"/>
    <w:tmpl w:val="FBFC7F7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B146E"/>
    <w:multiLevelType w:val="hybridMultilevel"/>
    <w:tmpl w:val="04348F0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56280"/>
    <w:multiLevelType w:val="hybridMultilevel"/>
    <w:tmpl w:val="198C6ABE"/>
    <w:lvl w:ilvl="0" w:tplc="63DC7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63483"/>
    <w:multiLevelType w:val="hybridMultilevel"/>
    <w:tmpl w:val="120A702E"/>
    <w:lvl w:ilvl="0" w:tplc="0EFE9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025ED"/>
    <w:multiLevelType w:val="hybridMultilevel"/>
    <w:tmpl w:val="50EE23FC"/>
    <w:lvl w:ilvl="0" w:tplc="9EDC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B04AE"/>
    <w:multiLevelType w:val="multilevel"/>
    <w:tmpl w:val="4DE24A7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A1306B"/>
    <w:multiLevelType w:val="hybridMultilevel"/>
    <w:tmpl w:val="771CE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E5FED"/>
    <w:multiLevelType w:val="hybridMultilevel"/>
    <w:tmpl w:val="CEB8FB0A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B1AD3"/>
    <w:multiLevelType w:val="hybridMultilevel"/>
    <w:tmpl w:val="060E853A"/>
    <w:lvl w:ilvl="0" w:tplc="5396F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9417A"/>
    <w:multiLevelType w:val="hybridMultilevel"/>
    <w:tmpl w:val="3E1C1FBE"/>
    <w:lvl w:ilvl="0" w:tplc="16F8B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E62B6"/>
    <w:multiLevelType w:val="hybridMultilevel"/>
    <w:tmpl w:val="68A612C0"/>
    <w:lvl w:ilvl="0" w:tplc="FE9EB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9403D"/>
    <w:multiLevelType w:val="hybridMultilevel"/>
    <w:tmpl w:val="97DC4826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04510"/>
    <w:multiLevelType w:val="hybridMultilevel"/>
    <w:tmpl w:val="985A58F0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B0422"/>
    <w:multiLevelType w:val="hybridMultilevel"/>
    <w:tmpl w:val="11960024"/>
    <w:lvl w:ilvl="0" w:tplc="C464C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B1256"/>
    <w:multiLevelType w:val="hybridMultilevel"/>
    <w:tmpl w:val="44142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76AD2"/>
    <w:multiLevelType w:val="hybridMultilevel"/>
    <w:tmpl w:val="343C425E"/>
    <w:lvl w:ilvl="0" w:tplc="9F46E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95361"/>
    <w:multiLevelType w:val="hybridMultilevel"/>
    <w:tmpl w:val="E8BC1598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55FDB"/>
    <w:multiLevelType w:val="hybridMultilevel"/>
    <w:tmpl w:val="3976BD44"/>
    <w:lvl w:ilvl="0" w:tplc="3EDE3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0"/>
  </w:num>
  <w:num w:numId="5">
    <w:abstractNumId w:val="18"/>
  </w:num>
  <w:num w:numId="6">
    <w:abstractNumId w:val="1"/>
  </w:num>
  <w:num w:numId="7">
    <w:abstractNumId w:val="36"/>
  </w:num>
  <w:num w:numId="8">
    <w:abstractNumId w:val="43"/>
  </w:num>
  <w:num w:numId="9">
    <w:abstractNumId w:val="48"/>
  </w:num>
  <w:num w:numId="10">
    <w:abstractNumId w:val="2"/>
  </w:num>
  <w:num w:numId="11">
    <w:abstractNumId w:val="47"/>
  </w:num>
  <w:num w:numId="12">
    <w:abstractNumId w:val="38"/>
  </w:num>
  <w:num w:numId="13">
    <w:abstractNumId w:val="42"/>
  </w:num>
  <w:num w:numId="14">
    <w:abstractNumId w:val="20"/>
  </w:num>
  <w:num w:numId="15">
    <w:abstractNumId w:val="14"/>
  </w:num>
  <w:num w:numId="16">
    <w:abstractNumId w:val="13"/>
  </w:num>
  <w:num w:numId="17">
    <w:abstractNumId w:val="45"/>
  </w:num>
  <w:num w:numId="18">
    <w:abstractNumId w:val="21"/>
  </w:num>
  <w:num w:numId="19">
    <w:abstractNumId w:val="8"/>
  </w:num>
  <w:num w:numId="20">
    <w:abstractNumId w:val="31"/>
  </w:num>
  <w:num w:numId="21">
    <w:abstractNumId w:val="32"/>
  </w:num>
  <w:num w:numId="22">
    <w:abstractNumId w:val="9"/>
  </w:num>
  <w:num w:numId="23">
    <w:abstractNumId w:val="29"/>
  </w:num>
  <w:num w:numId="24">
    <w:abstractNumId w:val="4"/>
  </w:num>
  <w:num w:numId="25">
    <w:abstractNumId w:val="17"/>
  </w:num>
  <w:num w:numId="26">
    <w:abstractNumId w:val="10"/>
  </w:num>
  <w:num w:numId="27">
    <w:abstractNumId w:val="15"/>
  </w:num>
  <w:num w:numId="28">
    <w:abstractNumId w:val="41"/>
  </w:num>
  <w:num w:numId="29">
    <w:abstractNumId w:val="25"/>
  </w:num>
  <w:num w:numId="30">
    <w:abstractNumId w:val="39"/>
  </w:num>
  <w:num w:numId="31">
    <w:abstractNumId w:val="5"/>
  </w:num>
  <w:num w:numId="32">
    <w:abstractNumId w:val="19"/>
  </w:num>
  <w:num w:numId="33">
    <w:abstractNumId w:val="16"/>
  </w:num>
  <w:num w:numId="34">
    <w:abstractNumId w:val="44"/>
  </w:num>
  <w:num w:numId="35">
    <w:abstractNumId w:val="34"/>
  </w:num>
  <w:num w:numId="36">
    <w:abstractNumId w:val="28"/>
  </w:num>
  <w:num w:numId="37">
    <w:abstractNumId w:val="40"/>
  </w:num>
  <w:num w:numId="38">
    <w:abstractNumId w:val="6"/>
  </w:num>
  <w:num w:numId="39">
    <w:abstractNumId w:val="3"/>
  </w:num>
  <w:num w:numId="40">
    <w:abstractNumId w:val="24"/>
  </w:num>
  <w:num w:numId="41">
    <w:abstractNumId w:val="46"/>
  </w:num>
  <w:num w:numId="42">
    <w:abstractNumId w:val="23"/>
  </w:num>
  <w:num w:numId="43">
    <w:abstractNumId w:val="12"/>
  </w:num>
  <w:num w:numId="44">
    <w:abstractNumId w:val="33"/>
  </w:num>
  <w:num w:numId="45">
    <w:abstractNumId w:val="7"/>
  </w:num>
  <w:num w:numId="46">
    <w:abstractNumId w:val="35"/>
  </w:num>
  <w:num w:numId="47">
    <w:abstractNumId w:val="27"/>
  </w:num>
  <w:num w:numId="48">
    <w:abstractNumId w:val="1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1C"/>
    <w:rsid w:val="00000057"/>
    <w:rsid w:val="0000353F"/>
    <w:rsid w:val="00013817"/>
    <w:rsid w:val="000140E6"/>
    <w:rsid w:val="0001620E"/>
    <w:rsid w:val="00034CD6"/>
    <w:rsid w:val="00041E48"/>
    <w:rsid w:val="00045961"/>
    <w:rsid w:val="0004685D"/>
    <w:rsid w:val="00063E35"/>
    <w:rsid w:val="000641E7"/>
    <w:rsid w:val="00072F50"/>
    <w:rsid w:val="00075720"/>
    <w:rsid w:val="000A2FE0"/>
    <w:rsid w:val="000A6E9A"/>
    <w:rsid w:val="000A74C8"/>
    <w:rsid w:val="000B2123"/>
    <w:rsid w:val="000C0F53"/>
    <w:rsid w:val="000C6953"/>
    <w:rsid w:val="000D1FF3"/>
    <w:rsid w:val="000D5975"/>
    <w:rsid w:val="000E1505"/>
    <w:rsid w:val="000E4D06"/>
    <w:rsid w:val="000F15E0"/>
    <w:rsid w:val="000F391F"/>
    <w:rsid w:val="00101B56"/>
    <w:rsid w:val="00105EBF"/>
    <w:rsid w:val="0010732F"/>
    <w:rsid w:val="001321E1"/>
    <w:rsid w:val="001417E6"/>
    <w:rsid w:val="00141BAB"/>
    <w:rsid w:val="00151DA7"/>
    <w:rsid w:val="00157792"/>
    <w:rsid w:val="001634DA"/>
    <w:rsid w:val="0017040D"/>
    <w:rsid w:val="00176306"/>
    <w:rsid w:val="001776A2"/>
    <w:rsid w:val="00182C97"/>
    <w:rsid w:val="001867E2"/>
    <w:rsid w:val="001A3D4D"/>
    <w:rsid w:val="001A4B21"/>
    <w:rsid w:val="001A574D"/>
    <w:rsid w:val="001B0871"/>
    <w:rsid w:val="001B0BDD"/>
    <w:rsid w:val="001B58BC"/>
    <w:rsid w:val="001E17C2"/>
    <w:rsid w:val="001E26BC"/>
    <w:rsid w:val="001E34AD"/>
    <w:rsid w:val="001F511F"/>
    <w:rsid w:val="001F53FB"/>
    <w:rsid w:val="002057C7"/>
    <w:rsid w:val="00246391"/>
    <w:rsid w:val="00252E34"/>
    <w:rsid w:val="00253B79"/>
    <w:rsid w:val="00254A14"/>
    <w:rsid w:val="002556AD"/>
    <w:rsid w:val="00257CE7"/>
    <w:rsid w:val="0027334A"/>
    <w:rsid w:val="0028148B"/>
    <w:rsid w:val="002852F4"/>
    <w:rsid w:val="002926E2"/>
    <w:rsid w:val="002A0BA8"/>
    <w:rsid w:val="002A3B94"/>
    <w:rsid w:val="002A4335"/>
    <w:rsid w:val="002A4459"/>
    <w:rsid w:val="002C1D9A"/>
    <w:rsid w:val="002C7BFE"/>
    <w:rsid w:val="002D5202"/>
    <w:rsid w:val="002F21C4"/>
    <w:rsid w:val="002F31A6"/>
    <w:rsid w:val="002F776A"/>
    <w:rsid w:val="00303E43"/>
    <w:rsid w:val="00304025"/>
    <w:rsid w:val="003062E3"/>
    <w:rsid w:val="0031198B"/>
    <w:rsid w:val="00315C51"/>
    <w:rsid w:val="003356C3"/>
    <w:rsid w:val="003455B3"/>
    <w:rsid w:val="00364A15"/>
    <w:rsid w:val="00371D6E"/>
    <w:rsid w:val="003867DE"/>
    <w:rsid w:val="00392CEF"/>
    <w:rsid w:val="00393ABE"/>
    <w:rsid w:val="003A0B3E"/>
    <w:rsid w:val="003A37DA"/>
    <w:rsid w:val="003A72B9"/>
    <w:rsid w:val="003B2EBC"/>
    <w:rsid w:val="003B5E5A"/>
    <w:rsid w:val="003C358B"/>
    <w:rsid w:val="003C715A"/>
    <w:rsid w:val="003D3857"/>
    <w:rsid w:val="003D4A55"/>
    <w:rsid w:val="003E64C5"/>
    <w:rsid w:val="00403260"/>
    <w:rsid w:val="00407A41"/>
    <w:rsid w:val="004114D3"/>
    <w:rsid w:val="00414535"/>
    <w:rsid w:val="00427D37"/>
    <w:rsid w:val="00430BA7"/>
    <w:rsid w:val="00436128"/>
    <w:rsid w:val="00445EB2"/>
    <w:rsid w:val="004515E6"/>
    <w:rsid w:val="004750A3"/>
    <w:rsid w:val="00475886"/>
    <w:rsid w:val="004772BB"/>
    <w:rsid w:val="00482550"/>
    <w:rsid w:val="00482ACF"/>
    <w:rsid w:val="00496ED7"/>
    <w:rsid w:val="004A5DD0"/>
    <w:rsid w:val="004A6A06"/>
    <w:rsid w:val="004A6B5C"/>
    <w:rsid w:val="004C215D"/>
    <w:rsid w:val="004C59BF"/>
    <w:rsid w:val="004D2502"/>
    <w:rsid w:val="004D5338"/>
    <w:rsid w:val="004D6AF9"/>
    <w:rsid w:val="004E1EEC"/>
    <w:rsid w:val="004E2993"/>
    <w:rsid w:val="004E3F4C"/>
    <w:rsid w:val="004E55BD"/>
    <w:rsid w:val="004E660F"/>
    <w:rsid w:val="004F4078"/>
    <w:rsid w:val="004F52DC"/>
    <w:rsid w:val="00504E58"/>
    <w:rsid w:val="0050546F"/>
    <w:rsid w:val="00511F87"/>
    <w:rsid w:val="00515598"/>
    <w:rsid w:val="005340BB"/>
    <w:rsid w:val="00536000"/>
    <w:rsid w:val="0054729D"/>
    <w:rsid w:val="00560720"/>
    <w:rsid w:val="00573F22"/>
    <w:rsid w:val="00576EB3"/>
    <w:rsid w:val="005826E2"/>
    <w:rsid w:val="0058382D"/>
    <w:rsid w:val="0058697E"/>
    <w:rsid w:val="00593398"/>
    <w:rsid w:val="005B4823"/>
    <w:rsid w:val="005B5180"/>
    <w:rsid w:val="005C0C5D"/>
    <w:rsid w:val="005C3071"/>
    <w:rsid w:val="005D1BB3"/>
    <w:rsid w:val="005D43E6"/>
    <w:rsid w:val="005E5C0A"/>
    <w:rsid w:val="005E5E9E"/>
    <w:rsid w:val="005E7644"/>
    <w:rsid w:val="005F4F84"/>
    <w:rsid w:val="0060444F"/>
    <w:rsid w:val="006132CA"/>
    <w:rsid w:val="00623578"/>
    <w:rsid w:val="0062382A"/>
    <w:rsid w:val="00626236"/>
    <w:rsid w:val="00627A90"/>
    <w:rsid w:val="006305A9"/>
    <w:rsid w:val="00632B94"/>
    <w:rsid w:val="006529C0"/>
    <w:rsid w:val="00660060"/>
    <w:rsid w:val="00662161"/>
    <w:rsid w:val="00667F07"/>
    <w:rsid w:val="006846D2"/>
    <w:rsid w:val="00693562"/>
    <w:rsid w:val="00695019"/>
    <w:rsid w:val="006A44E0"/>
    <w:rsid w:val="006A6601"/>
    <w:rsid w:val="006C10A6"/>
    <w:rsid w:val="006C11F6"/>
    <w:rsid w:val="006C4523"/>
    <w:rsid w:val="006C4C0A"/>
    <w:rsid w:val="006D2139"/>
    <w:rsid w:val="006D3DC4"/>
    <w:rsid w:val="006D4CDC"/>
    <w:rsid w:val="006D6555"/>
    <w:rsid w:val="006E3517"/>
    <w:rsid w:val="006E5DE5"/>
    <w:rsid w:val="006F7F2D"/>
    <w:rsid w:val="007034F7"/>
    <w:rsid w:val="00722450"/>
    <w:rsid w:val="00722D71"/>
    <w:rsid w:val="00735787"/>
    <w:rsid w:val="00737824"/>
    <w:rsid w:val="00737972"/>
    <w:rsid w:val="007562C6"/>
    <w:rsid w:val="007637A8"/>
    <w:rsid w:val="00763F57"/>
    <w:rsid w:val="0077330E"/>
    <w:rsid w:val="007739A9"/>
    <w:rsid w:val="00776F2C"/>
    <w:rsid w:val="00777AF6"/>
    <w:rsid w:val="007847CD"/>
    <w:rsid w:val="00791F03"/>
    <w:rsid w:val="00793150"/>
    <w:rsid w:val="00794AFC"/>
    <w:rsid w:val="007A05F6"/>
    <w:rsid w:val="007A22DB"/>
    <w:rsid w:val="007A4AFE"/>
    <w:rsid w:val="007A50D0"/>
    <w:rsid w:val="007B586B"/>
    <w:rsid w:val="007C0180"/>
    <w:rsid w:val="007C0ECD"/>
    <w:rsid w:val="007C2767"/>
    <w:rsid w:val="007C4C01"/>
    <w:rsid w:val="007D2622"/>
    <w:rsid w:val="007D7196"/>
    <w:rsid w:val="007E0CD7"/>
    <w:rsid w:val="007E7B54"/>
    <w:rsid w:val="007F3026"/>
    <w:rsid w:val="007F44DE"/>
    <w:rsid w:val="007F4DE5"/>
    <w:rsid w:val="007F51C9"/>
    <w:rsid w:val="007F5F46"/>
    <w:rsid w:val="00812F23"/>
    <w:rsid w:val="008139C9"/>
    <w:rsid w:val="00814FE6"/>
    <w:rsid w:val="00822E9E"/>
    <w:rsid w:val="00833790"/>
    <w:rsid w:val="00836EA2"/>
    <w:rsid w:val="0084262A"/>
    <w:rsid w:val="0085108F"/>
    <w:rsid w:val="00851FD5"/>
    <w:rsid w:val="00854D37"/>
    <w:rsid w:val="0085795B"/>
    <w:rsid w:val="00861BA5"/>
    <w:rsid w:val="008715B4"/>
    <w:rsid w:val="00871D97"/>
    <w:rsid w:val="00873655"/>
    <w:rsid w:val="00875779"/>
    <w:rsid w:val="008761ED"/>
    <w:rsid w:val="00881FDD"/>
    <w:rsid w:val="00882FC6"/>
    <w:rsid w:val="00890757"/>
    <w:rsid w:val="00890834"/>
    <w:rsid w:val="00892315"/>
    <w:rsid w:val="008A6B5E"/>
    <w:rsid w:val="008C3681"/>
    <w:rsid w:val="008C79EC"/>
    <w:rsid w:val="008C7AB9"/>
    <w:rsid w:val="008D0F17"/>
    <w:rsid w:val="008D545A"/>
    <w:rsid w:val="008E1218"/>
    <w:rsid w:val="008F2C3F"/>
    <w:rsid w:val="008F38B0"/>
    <w:rsid w:val="008F6C6B"/>
    <w:rsid w:val="00900059"/>
    <w:rsid w:val="0090143E"/>
    <w:rsid w:val="00904E23"/>
    <w:rsid w:val="00904F43"/>
    <w:rsid w:val="00917BFC"/>
    <w:rsid w:val="00921323"/>
    <w:rsid w:val="0092381E"/>
    <w:rsid w:val="00924003"/>
    <w:rsid w:val="00924C90"/>
    <w:rsid w:val="00926CB3"/>
    <w:rsid w:val="00943483"/>
    <w:rsid w:val="00946A2B"/>
    <w:rsid w:val="009470DC"/>
    <w:rsid w:val="00953032"/>
    <w:rsid w:val="009546F5"/>
    <w:rsid w:val="0098140E"/>
    <w:rsid w:val="009814BA"/>
    <w:rsid w:val="00984B20"/>
    <w:rsid w:val="00986BD6"/>
    <w:rsid w:val="0099000D"/>
    <w:rsid w:val="009937D1"/>
    <w:rsid w:val="009974FB"/>
    <w:rsid w:val="009977CD"/>
    <w:rsid w:val="009A0AC7"/>
    <w:rsid w:val="009A1EDE"/>
    <w:rsid w:val="009A5076"/>
    <w:rsid w:val="009A6F32"/>
    <w:rsid w:val="009B0565"/>
    <w:rsid w:val="009B07FC"/>
    <w:rsid w:val="009D3063"/>
    <w:rsid w:val="009E47DB"/>
    <w:rsid w:val="009E49F5"/>
    <w:rsid w:val="009E49FA"/>
    <w:rsid w:val="009E6D37"/>
    <w:rsid w:val="009E7F8A"/>
    <w:rsid w:val="009F0836"/>
    <w:rsid w:val="00A01118"/>
    <w:rsid w:val="00A02999"/>
    <w:rsid w:val="00A03B41"/>
    <w:rsid w:val="00A30844"/>
    <w:rsid w:val="00A31A48"/>
    <w:rsid w:val="00A34EF8"/>
    <w:rsid w:val="00A415AB"/>
    <w:rsid w:val="00A4461D"/>
    <w:rsid w:val="00A45F1F"/>
    <w:rsid w:val="00A50B3E"/>
    <w:rsid w:val="00A6507D"/>
    <w:rsid w:val="00A66368"/>
    <w:rsid w:val="00A70437"/>
    <w:rsid w:val="00A70438"/>
    <w:rsid w:val="00A81EDA"/>
    <w:rsid w:val="00A8433A"/>
    <w:rsid w:val="00A879AE"/>
    <w:rsid w:val="00A92890"/>
    <w:rsid w:val="00A97CC8"/>
    <w:rsid w:val="00AA419E"/>
    <w:rsid w:val="00AA6AC6"/>
    <w:rsid w:val="00AB22C1"/>
    <w:rsid w:val="00AB51B4"/>
    <w:rsid w:val="00AB6665"/>
    <w:rsid w:val="00AB7DB4"/>
    <w:rsid w:val="00AC45C1"/>
    <w:rsid w:val="00AD1ABF"/>
    <w:rsid w:val="00AF2B50"/>
    <w:rsid w:val="00AF5297"/>
    <w:rsid w:val="00B131A0"/>
    <w:rsid w:val="00B23F64"/>
    <w:rsid w:val="00B26CEF"/>
    <w:rsid w:val="00B41FA9"/>
    <w:rsid w:val="00B42679"/>
    <w:rsid w:val="00B47999"/>
    <w:rsid w:val="00B50BC7"/>
    <w:rsid w:val="00B527FB"/>
    <w:rsid w:val="00B560DE"/>
    <w:rsid w:val="00B5638A"/>
    <w:rsid w:val="00B6049B"/>
    <w:rsid w:val="00B7119D"/>
    <w:rsid w:val="00B80A0D"/>
    <w:rsid w:val="00B870D9"/>
    <w:rsid w:val="00B90119"/>
    <w:rsid w:val="00B90620"/>
    <w:rsid w:val="00B910AE"/>
    <w:rsid w:val="00B9166E"/>
    <w:rsid w:val="00B928DD"/>
    <w:rsid w:val="00B930B1"/>
    <w:rsid w:val="00B950EC"/>
    <w:rsid w:val="00B965EE"/>
    <w:rsid w:val="00B97B4F"/>
    <w:rsid w:val="00BA5E34"/>
    <w:rsid w:val="00BB55EE"/>
    <w:rsid w:val="00BB5F48"/>
    <w:rsid w:val="00BC7A70"/>
    <w:rsid w:val="00BD12F0"/>
    <w:rsid w:val="00BD6854"/>
    <w:rsid w:val="00BE0ECF"/>
    <w:rsid w:val="00BE7FA6"/>
    <w:rsid w:val="00BF395B"/>
    <w:rsid w:val="00BF5288"/>
    <w:rsid w:val="00BF6953"/>
    <w:rsid w:val="00C0385B"/>
    <w:rsid w:val="00C12F2E"/>
    <w:rsid w:val="00C14CF8"/>
    <w:rsid w:val="00C21500"/>
    <w:rsid w:val="00C22BA4"/>
    <w:rsid w:val="00C25CBB"/>
    <w:rsid w:val="00C30F66"/>
    <w:rsid w:val="00C317A9"/>
    <w:rsid w:val="00C36294"/>
    <w:rsid w:val="00C36509"/>
    <w:rsid w:val="00C41F7A"/>
    <w:rsid w:val="00C52FC2"/>
    <w:rsid w:val="00C57119"/>
    <w:rsid w:val="00C62BDA"/>
    <w:rsid w:val="00C74D59"/>
    <w:rsid w:val="00C826CD"/>
    <w:rsid w:val="00C85579"/>
    <w:rsid w:val="00C878DB"/>
    <w:rsid w:val="00C9200E"/>
    <w:rsid w:val="00C950F5"/>
    <w:rsid w:val="00C95D5D"/>
    <w:rsid w:val="00C968FA"/>
    <w:rsid w:val="00CA3255"/>
    <w:rsid w:val="00CB31F3"/>
    <w:rsid w:val="00CD5F13"/>
    <w:rsid w:val="00CD7592"/>
    <w:rsid w:val="00CF04C7"/>
    <w:rsid w:val="00CF1F4D"/>
    <w:rsid w:val="00CF291B"/>
    <w:rsid w:val="00CF33A9"/>
    <w:rsid w:val="00D243C2"/>
    <w:rsid w:val="00D30833"/>
    <w:rsid w:val="00D47276"/>
    <w:rsid w:val="00D4768B"/>
    <w:rsid w:val="00D62E10"/>
    <w:rsid w:val="00D8416B"/>
    <w:rsid w:val="00D8750A"/>
    <w:rsid w:val="00D97823"/>
    <w:rsid w:val="00DB09DE"/>
    <w:rsid w:val="00DB472E"/>
    <w:rsid w:val="00DB73B5"/>
    <w:rsid w:val="00DC03C1"/>
    <w:rsid w:val="00DC5161"/>
    <w:rsid w:val="00DD167E"/>
    <w:rsid w:val="00DE009C"/>
    <w:rsid w:val="00DE0844"/>
    <w:rsid w:val="00DE4531"/>
    <w:rsid w:val="00DE5E2B"/>
    <w:rsid w:val="00DF11DF"/>
    <w:rsid w:val="00DF3644"/>
    <w:rsid w:val="00DF5BF7"/>
    <w:rsid w:val="00DF5C96"/>
    <w:rsid w:val="00DF7D90"/>
    <w:rsid w:val="00E059DA"/>
    <w:rsid w:val="00E10EE3"/>
    <w:rsid w:val="00E1392A"/>
    <w:rsid w:val="00E15BB9"/>
    <w:rsid w:val="00E164B8"/>
    <w:rsid w:val="00E165FF"/>
    <w:rsid w:val="00E24BCB"/>
    <w:rsid w:val="00E357AD"/>
    <w:rsid w:val="00E36D7D"/>
    <w:rsid w:val="00E4481C"/>
    <w:rsid w:val="00E45BCE"/>
    <w:rsid w:val="00E570D1"/>
    <w:rsid w:val="00E703C9"/>
    <w:rsid w:val="00E7676A"/>
    <w:rsid w:val="00E83F43"/>
    <w:rsid w:val="00E97AC7"/>
    <w:rsid w:val="00EA06F3"/>
    <w:rsid w:val="00EA6C00"/>
    <w:rsid w:val="00ED60CD"/>
    <w:rsid w:val="00ED6D41"/>
    <w:rsid w:val="00EE1D1D"/>
    <w:rsid w:val="00EE4CF7"/>
    <w:rsid w:val="00EE79EE"/>
    <w:rsid w:val="00EE7D41"/>
    <w:rsid w:val="00EF0FE9"/>
    <w:rsid w:val="00EF28AA"/>
    <w:rsid w:val="00EF4A74"/>
    <w:rsid w:val="00F025F1"/>
    <w:rsid w:val="00F03EF8"/>
    <w:rsid w:val="00F05E2F"/>
    <w:rsid w:val="00F275F9"/>
    <w:rsid w:val="00F31923"/>
    <w:rsid w:val="00F319CA"/>
    <w:rsid w:val="00F329C6"/>
    <w:rsid w:val="00F4258F"/>
    <w:rsid w:val="00F51030"/>
    <w:rsid w:val="00F571FE"/>
    <w:rsid w:val="00F65F78"/>
    <w:rsid w:val="00F7161C"/>
    <w:rsid w:val="00F77F69"/>
    <w:rsid w:val="00F9091E"/>
    <w:rsid w:val="00FA31BE"/>
    <w:rsid w:val="00FA45BE"/>
    <w:rsid w:val="00FA7980"/>
    <w:rsid w:val="00FB4E64"/>
    <w:rsid w:val="00FB6F71"/>
    <w:rsid w:val="00FC7255"/>
    <w:rsid w:val="00FD3A31"/>
    <w:rsid w:val="00FE35D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01B51"/>
  <w15:chartTrackingRefBased/>
  <w15:docId w15:val="{EFA2210E-C146-4AEF-B32A-4694807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61D"/>
    <w:rPr>
      <w:sz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D759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80A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D7592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80AA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7592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80AA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870D9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  <w:color w:val="0080A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231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9231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4078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824"/>
    <w:rPr>
      <w:rFonts w:ascii="Segoe UI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303E4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D7592"/>
    <w:rPr>
      <w:rFonts w:ascii="Calibri" w:eastAsiaTheme="majorEastAsia" w:hAnsi="Calibri" w:cstheme="majorBidi"/>
      <w:b/>
      <w:color w:val="0080AA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CD7592"/>
    <w:rPr>
      <w:rFonts w:ascii="Calibri" w:eastAsiaTheme="majorEastAsia" w:hAnsi="Calibri" w:cstheme="majorBidi"/>
      <w:b/>
      <w:color w:val="0080AA"/>
      <w:sz w:val="26"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CD7592"/>
    <w:rPr>
      <w:rFonts w:ascii="Calibri" w:eastAsiaTheme="majorEastAsia" w:hAnsi="Calibri" w:cstheme="majorBidi"/>
      <w:b/>
      <w:color w:val="0080AA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870D9"/>
    <w:rPr>
      <w:rFonts w:ascii="Calibri" w:eastAsiaTheme="majorEastAsia" w:hAnsi="Calibri" w:cstheme="majorBidi"/>
      <w:iCs/>
      <w:color w:val="0080AA"/>
      <w:sz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D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D9"/>
    <w:rPr>
      <w:lang w:val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DF5BF7"/>
    <w:pPr>
      <w:outlineLvl w:val="9"/>
    </w:pPr>
    <w:rPr>
      <w:rFonts w:asciiTheme="majorHAnsi" w:hAnsiTheme="majorHAnsi"/>
      <w:b w:val="0"/>
      <w:color w:val="2F5496" w:themeColor="accent1" w:themeShade="BF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F5BF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DF5BF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DF5BF7"/>
    <w:pPr>
      <w:spacing w:after="100"/>
      <w:ind w:left="440"/>
    </w:pPr>
  </w:style>
  <w:style w:type="paragraph" w:styleId="Napis">
    <w:name w:val="caption"/>
    <w:basedOn w:val="Navaden"/>
    <w:next w:val="Navaden"/>
    <w:uiPriority w:val="35"/>
    <w:unhideWhenUsed/>
    <w:qFormat/>
    <w:rsid w:val="006C45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CLARINHeaderTable">
    <w:name w:val="CLARIN Header Table"/>
    <w:basedOn w:val="Navadnatabela"/>
    <w:uiPriority w:val="99"/>
    <w:rsid w:val="004A6A06"/>
    <w:pPr>
      <w:spacing w:after="0" w:line="240" w:lineRule="auto"/>
    </w:pPr>
    <w:rPr>
      <w:rFonts w:ascii="Source Sans Pro" w:hAnsi="Source Sans Pro"/>
      <w:color w:val="000000" w:themeColor="text1"/>
      <w:kern w:val="48"/>
      <w:szCs w:val="24"/>
      <w:lang w:val="en-US"/>
    </w:rPr>
    <w:tblPr>
      <w:tblBorders>
        <w:bottom w:val="single" w:sz="4" w:space="0" w:color="auto"/>
      </w:tblBorders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" w:hAnsi="Source Sans Pro"/>
        <w:b/>
        <w:bCs/>
        <w:i w:val="0"/>
        <w:iCs w:val="0"/>
        <w:color w:val="auto"/>
        <w:sz w:val="22"/>
      </w:rPr>
    </w:tblStylePr>
  </w:style>
  <w:style w:type="paragraph" w:customStyle="1" w:styleId="Header-field-name">
    <w:name w:val="Header-field-name"/>
    <w:basedOn w:val="Header-field"/>
    <w:autoRedefine/>
    <w:qFormat/>
    <w:rsid w:val="004A6A06"/>
    <w:rPr>
      <w:b/>
    </w:rPr>
  </w:style>
  <w:style w:type="paragraph" w:customStyle="1" w:styleId="Header-field">
    <w:name w:val="Header-field"/>
    <w:basedOn w:val="Navaden"/>
    <w:autoRedefine/>
    <w:qFormat/>
    <w:rsid w:val="004A6A06"/>
    <w:pPr>
      <w:spacing w:after="0" w:line="240" w:lineRule="auto"/>
    </w:pPr>
    <w:rPr>
      <w:color w:val="000000" w:themeColor="text1"/>
      <w:kern w:val="48"/>
      <w:sz w:val="22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51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1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108F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1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108F"/>
    <w:rPr>
      <w:b/>
      <w:bCs/>
      <w:sz w:val="20"/>
      <w:szCs w:val="20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43C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43C2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43C2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A3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dl.handle.net/11858/00-097C-0000-0023-119E-8" TargetMode="External"/><Relationship Id="rId21" Type="http://schemas.openxmlformats.org/officeDocument/2006/relationships/hyperlink" Target="https://www.clarin.si/kontext/first_form?corpname=riznica" TargetMode="External"/><Relationship Id="rId42" Type="http://schemas.openxmlformats.org/officeDocument/2006/relationships/hyperlink" Target="https://ivdnt.org/images/stories/producten/voorwaarden/voorwaarden_sonar-corpus.pdf" TargetMode="External"/><Relationship Id="rId63" Type="http://schemas.openxmlformats.org/officeDocument/2006/relationships/hyperlink" Target="https://www1.ids-mannheim.de/kl/projekte/korpora/verfuegbarkeit.html" TargetMode="External"/><Relationship Id="rId84" Type="http://schemas.openxmlformats.org/officeDocument/2006/relationships/hyperlink" Target="https://www.ep.liu.se/ecp/article.asp?issue=088&amp;article=003&amp;volume=0" TargetMode="External"/><Relationship Id="rId138" Type="http://schemas.openxmlformats.org/officeDocument/2006/relationships/hyperlink" Target="http://hdl.handle.net/11372/LRT-233" TargetMode="External"/><Relationship Id="rId159" Type="http://schemas.openxmlformats.org/officeDocument/2006/relationships/hyperlink" Target="http://hdl.handle.net/11858/00-097C-0000-0023-119E-8" TargetMode="External"/><Relationship Id="rId170" Type="http://schemas.openxmlformats.org/officeDocument/2006/relationships/hyperlink" Target="http://hdl.handle.net/11356/1034" TargetMode="External"/><Relationship Id="rId191" Type="http://schemas.openxmlformats.org/officeDocument/2006/relationships/hyperlink" Target="http://hdl.handle.net/11372/LRT-676" TargetMode="External"/><Relationship Id="rId205" Type="http://schemas.openxmlformats.org/officeDocument/2006/relationships/hyperlink" Target="http://nkjp.pl/settings/papers/NKJP_ksiazka.pdf" TargetMode="External"/><Relationship Id="rId107" Type="http://schemas.openxmlformats.org/officeDocument/2006/relationships/hyperlink" Target="http://hdl.handle.net/11495/DE7B-73CF-262A-6" TargetMode="External"/><Relationship Id="rId11" Type="http://schemas.openxmlformats.org/officeDocument/2006/relationships/hyperlink" Target="https://www.clarin.eu/resource-families/literary-corpora" TargetMode="External"/><Relationship Id="rId32" Type="http://schemas.openxmlformats.org/officeDocument/2006/relationships/hyperlink" Target="https://kontext.korpus.cz/first_form?corpname=syn2010" TargetMode="External"/><Relationship Id="rId37" Type="http://schemas.openxmlformats.org/officeDocument/2006/relationships/hyperlink" Target="http://hdl.handle.net/11234/1-1593" TargetMode="External"/><Relationship Id="rId53" Type="http://schemas.openxmlformats.org/officeDocument/2006/relationships/hyperlink" Target="https://hdl.handle.net/10.15155/3-00-0000-0000-0000-08489L" TargetMode="External"/><Relationship Id="rId58" Type="http://schemas.openxmlformats.org/officeDocument/2006/relationships/hyperlink" Target="http://gnc.gov.ge/gnc" TargetMode="External"/><Relationship Id="rId74" Type="http://schemas.openxmlformats.org/officeDocument/2006/relationships/hyperlink" Target="http://corpus.nytud.hu/mnsz/" TargetMode="External"/><Relationship Id="rId79" Type="http://schemas.openxmlformats.org/officeDocument/2006/relationships/hyperlink" Target="https://www.aclweb.org/anthology/L18-1690/" TargetMode="External"/><Relationship Id="rId102" Type="http://schemas.openxmlformats.org/officeDocument/2006/relationships/hyperlink" Target="http://www.sdjt.si/wp/wp-content/uploads/2016/09/JTDH-2016_Krek-et-al_Nadgradnja-korpusov-Gigafida-Kres-ccGigafida-ccKres.pdf" TargetMode="External"/><Relationship Id="rId123" Type="http://schemas.openxmlformats.org/officeDocument/2006/relationships/hyperlink" Target="http://hdl.handle.net/20.500.12537/15" TargetMode="External"/><Relationship Id="rId128" Type="http://schemas.openxmlformats.org/officeDocument/2006/relationships/hyperlink" Target="http://hdl.handle.net/11858/00-097C-0000-0023-119F-6" TargetMode="External"/><Relationship Id="rId144" Type="http://schemas.openxmlformats.org/officeDocument/2006/relationships/hyperlink" Target="http://hdl.handle.net/11372/LRT-676" TargetMode="External"/><Relationship Id="rId149" Type="http://schemas.openxmlformats.org/officeDocument/2006/relationships/hyperlink" Target="https://hdl.handle.net/10.15155/3-00-0000-0000-0000-08489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atalog.elra.info/en-us/repository/browse/ELRA-W0024_01/" TargetMode="External"/><Relationship Id="rId95" Type="http://schemas.openxmlformats.org/officeDocument/2006/relationships/hyperlink" Target="http://hdl.handle.net/11356/1034" TargetMode="External"/><Relationship Id="rId160" Type="http://schemas.openxmlformats.org/officeDocument/2006/relationships/hyperlink" Target="http://webclark.org/?locale=en" TargetMode="External"/><Relationship Id="rId165" Type="http://schemas.openxmlformats.org/officeDocument/2006/relationships/hyperlink" Target="http://hdl.grnet.gr/11500/UOA-0000-0000-2471-8" TargetMode="External"/><Relationship Id="rId181" Type="http://schemas.openxmlformats.org/officeDocument/2006/relationships/hyperlink" Target="http://hdl.handle.net/11372/LRT-233" TargetMode="External"/><Relationship Id="rId186" Type="http://schemas.openxmlformats.org/officeDocument/2006/relationships/hyperlink" Target="file:///C:\Users\jakob\Desktop\Croatian%20National%20Corpus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hdl.handle.net/11356/1180" TargetMode="External"/><Relationship Id="rId27" Type="http://schemas.openxmlformats.org/officeDocument/2006/relationships/hyperlink" Target="http://hdl.handle.net/11858/00-097C-0000-0023-119E-8" TargetMode="External"/><Relationship Id="rId43" Type="http://schemas.openxmlformats.org/officeDocument/2006/relationships/hyperlink" Target="https://ivdnt.org/taalmaterialen/2280-pp-opensonar-j" TargetMode="External"/><Relationship Id="rId48" Type="http://schemas.openxmlformats.org/officeDocument/2006/relationships/hyperlink" Target="http://hdl.handle.net/20.500.12024/2554" TargetMode="External"/><Relationship Id="rId64" Type="http://schemas.openxmlformats.org/officeDocument/2006/relationships/hyperlink" Target="http://www.lrec-conf.org/proceedings/lrec2018/summaries/737.html" TargetMode="External"/><Relationship Id="rId69" Type="http://schemas.openxmlformats.org/officeDocument/2006/relationships/hyperlink" Target="http://hdl.grnet.gr/11500/UOA-0000-0000-2572-6" TargetMode="External"/><Relationship Id="rId113" Type="http://schemas.openxmlformats.org/officeDocument/2006/relationships/hyperlink" Target="http://www.korpus-kres.net/" TargetMode="External"/><Relationship Id="rId118" Type="http://schemas.openxmlformats.org/officeDocument/2006/relationships/hyperlink" Target="http://urn.fi/urn:nbn:fi:lb-2019031901" TargetMode="External"/><Relationship Id="rId134" Type="http://schemas.openxmlformats.org/officeDocument/2006/relationships/hyperlink" Target="http://hdl.handle.net/20.500.12537/15" TargetMode="External"/><Relationship Id="rId139" Type="http://schemas.openxmlformats.org/officeDocument/2006/relationships/hyperlink" Target="https://hdl.handle.net/11372/LRT-345" TargetMode="External"/><Relationship Id="rId80" Type="http://schemas.openxmlformats.org/officeDocument/2006/relationships/hyperlink" Target="http://hdl.handle.net/20.500.11821/16" TargetMode="External"/><Relationship Id="rId85" Type="http://schemas.openxmlformats.org/officeDocument/2006/relationships/hyperlink" Target="http://hdl.handle.net/11495/E1A3-9361-1821-1" TargetMode="External"/><Relationship Id="rId150" Type="http://schemas.openxmlformats.org/officeDocument/2006/relationships/hyperlink" Target="http://catalog.elra.info/en-us/repository/browse/ELRA-W0024_01/" TargetMode="External"/><Relationship Id="rId155" Type="http://schemas.openxmlformats.org/officeDocument/2006/relationships/hyperlink" Target="http://www1.ids-mannheim.de/kl/projekte/korpora/" TargetMode="External"/><Relationship Id="rId171" Type="http://schemas.openxmlformats.org/officeDocument/2006/relationships/hyperlink" Target="https://viri.cjvt.si/gigafida/" TargetMode="External"/><Relationship Id="rId176" Type="http://schemas.openxmlformats.org/officeDocument/2006/relationships/hyperlink" Target="https://www.hf.uio.no/iln/om/organisasjon/tekstlab/prosjekter/lbk/" TargetMode="External"/><Relationship Id="rId192" Type="http://schemas.openxmlformats.org/officeDocument/2006/relationships/hyperlink" Target="http://hdl.handle.net/20.500.11821/16" TargetMode="External"/><Relationship Id="rId197" Type="http://schemas.openxmlformats.org/officeDocument/2006/relationships/hyperlink" Target="http://www.lrec-conf.org/proceedings/lrec2014/pdf/294_Paper.pdf" TargetMode="External"/><Relationship Id="rId206" Type="http://schemas.openxmlformats.org/officeDocument/2006/relationships/hyperlink" Target="http://www.lrec-conf.org/proceedings/lrec2004/summaries/316.html" TargetMode="External"/><Relationship Id="rId201" Type="http://schemas.openxmlformats.org/officeDocument/2006/relationships/hyperlink" Target="https://ep.liu.se/ecp/article.asp?issue=088&amp;article=003&amp;volume=0" TargetMode="External"/><Relationship Id="rId12" Type="http://schemas.openxmlformats.org/officeDocument/2006/relationships/hyperlink" Target="https://www.clarin.eu/resource-families/corpora-academic-texts" TargetMode="External"/><Relationship Id="rId17" Type="http://schemas.openxmlformats.org/officeDocument/2006/relationships/hyperlink" Target="http://webclark.org/?locale=en" TargetMode="External"/><Relationship Id="rId33" Type="http://schemas.openxmlformats.org/officeDocument/2006/relationships/hyperlink" Target="http://hdl.handle.net/11858/00-097C-0000-0023-119F-6" TargetMode="External"/><Relationship Id="rId38" Type="http://schemas.openxmlformats.org/officeDocument/2006/relationships/hyperlink" Target="http://www.lrec-conf.org/proceedings/lrec2014/pdf/294_Paper.pdf" TargetMode="External"/><Relationship Id="rId59" Type="http://schemas.openxmlformats.org/officeDocument/2006/relationships/hyperlink" Target="http://clarino.uib.no/gnc/doc/Morphosyntactic-analysis-of-Georgian.pdf" TargetMode="External"/><Relationship Id="rId103" Type="http://schemas.openxmlformats.org/officeDocument/2006/relationships/hyperlink" Target="http://www.korpus-kres.net/" TargetMode="External"/><Relationship Id="rId108" Type="http://schemas.openxmlformats.org/officeDocument/2006/relationships/hyperlink" Target="http://hdl.handle.net/11495/E1A3-9361-1821-1" TargetMode="External"/><Relationship Id="rId124" Type="http://schemas.openxmlformats.org/officeDocument/2006/relationships/hyperlink" Target="http://hdl.handle.net/11356/1180" TargetMode="External"/><Relationship Id="rId129" Type="http://schemas.openxmlformats.org/officeDocument/2006/relationships/hyperlink" Target="http://hdl.handle.net/11858/00-097C-0000-0023-119E-8" TargetMode="External"/><Relationship Id="rId54" Type="http://schemas.openxmlformats.org/officeDocument/2006/relationships/hyperlink" Target="http://hdl.handle.net/11372/LRT-1068" TargetMode="External"/><Relationship Id="rId70" Type="http://schemas.openxmlformats.org/officeDocument/2006/relationships/hyperlink" Target="http://hdl.grnet.gr/11500/ATHENA-0000-0000-23E2-9" TargetMode="External"/><Relationship Id="rId75" Type="http://schemas.openxmlformats.org/officeDocument/2006/relationships/hyperlink" Target="http://www.lrec-conf.org/proceedings/lrec2002/sumarios/217.htm" TargetMode="External"/><Relationship Id="rId91" Type="http://schemas.openxmlformats.org/officeDocument/2006/relationships/hyperlink" Target="http://catalog.elra.info/en-us/repository/browse/ELRA-W0024_01/" TargetMode="External"/><Relationship Id="rId96" Type="http://schemas.openxmlformats.org/officeDocument/2006/relationships/hyperlink" Target="http://www.korpus-kres.net/" TargetMode="External"/><Relationship Id="rId140" Type="http://schemas.openxmlformats.org/officeDocument/2006/relationships/hyperlink" Target="http://hdl.handle.net/20.500.11821/16" TargetMode="External"/><Relationship Id="rId145" Type="http://schemas.openxmlformats.org/officeDocument/2006/relationships/hyperlink" Target="https://viri.cjvt.si/gigafida/" TargetMode="External"/><Relationship Id="rId161" Type="http://schemas.openxmlformats.org/officeDocument/2006/relationships/hyperlink" Target="http://hdl.handle.net/20.500.12115/36" TargetMode="External"/><Relationship Id="rId166" Type="http://schemas.openxmlformats.org/officeDocument/2006/relationships/hyperlink" Target="http://urn.fi/urn:nbn:fi:lb-2019031901" TargetMode="External"/><Relationship Id="rId182" Type="http://schemas.openxmlformats.org/officeDocument/2006/relationships/hyperlink" Target="http://hdl.handle.net/10032/78642d04df0d21dbbd3a805a20f947a7" TargetMode="External"/><Relationship Id="rId187" Type="http://schemas.openxmlformats.org/officeDocument/2006/relationships/hyperlink" Target="http://hdl.grnet.gr/11500/UOA-0000-0000-2471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glossaryDocument" Target="glossary/document.xml"/><Relationship Id="rId23" Type="http://schemas.openxmlformats.org/officeDocument/2006/relationships/hyperlink" Target="http://riznica.ihjj.hr/CLC-Slavicorp.pdf" TargetMode="External"/><Relationship Id="rId28" Type="http://schemas.openxmlformats.org/officeDocument/2006/relationships/hyperlink" Target="https://kontext.korpus.cz/first_form?corpname=syn2005" TargetMode="External"/><Relationship Id="rId49" Type="http://schemas.openxmlformats.org/officeDocument/2006/relationships/hyperlink" Target="http://www.natcorp.ox.ac.uk/" TargetMode="External"/><Relationship Id="rId114" Type="http://schemas.openxmlformats.org/officeDocument/2006/relationships/hyperlink" Target="http://webclark.org/?locale=en" TargetMode="External"/><Relationship Id="rId119" Type="http://schemas.openxmlformats.org/officeDocument/2006/relationships/hyperlink" Target="http://hdl.handle.net/10032/78642d04df0d21dbbd3a805a20f947a7" TargetMode="External"/><Relationship Id="rId44" Type="http://schemas.openxmlformats.org/officeDocument/2006/relationships/hyperlink" Target="https://ivdnt.org/downloads/taalmaterialen/tstc-sonar-corpus" TargetMode="External"/><Relationship Id="rId60" Type="http://schemas.openxmlformats.org/officeDocument/2006/relationships/hyperlink" Target="http://www1.ids-mannheim.de/kl/projekte/korpora/" TargetMode="External"/><Relationship Id="rId65" Type="http://schemas.openxmlformats.org/officeDocument/2006/relationships/hyperlink" Target="http://hdl.grnet.gr/11500/UOA-0000-0000-2471-8" TargetMode="External"/><Relationship Id="rId81" Type="http://schemas.openxmlformats.org/officeDocument/2006/relationships/hyperlink" Target="http://corpus.vdu.lt" TargetMode="External"/><Relationship Id="rId86" Type="http://schemas.openxmlformats.org/officeDocument/2006/relationships/hyperlink" Target="http://clarino.uib.no/korpuskel/metadata?identifier=nnk" TargetMode="External"/><Relationship Id="rId130" Type="http://schemas.openxmlformats.org/officeDocument/2006/relationships/hyperlink" Target="http://hdl.handle.net/10032/78642d04df0d21dbbd3a805a20f947a7" TargetMode="External"/><Relationship Id="rId135" Type="http://schemas.openxmlformats.org/officeDocument/2006/relationships/hyperlink" Target="http://hdl.handle.net/11495/DBAA-50A2-1FC8-1" TargetMode="External"/><Relationship Id="rId151" Type="http://schemas.openxmlformats.org/officeDocument/2006/relationships/hyperlink" Target="http://hdl.handle.net/11356/1035" TargetMode="External"/><Relationship Id="rId156" Type="http://schemas.openxmlformats.org/officeDocument/2006/relationships/hyperlink" Target="http://catalog.elra.info/en-us/repository/browse/ELRA-W0024_01/" TargetMode="External"/><Relationship Id="rId177" Type="http://schemas.openxmlformats.org/officeDocument/2006/relationships/hyperlink" Target="http://hdl.handle.net/11495/E1A3-9361-1821-1" TargetMode="External"/><Relationship Id="rId198" Type="http://schemas.openxmlformats.org/officeDocument/2006/relationships/hyperlink" Target="http://dx.doi.org/10.15398/jlm.v0i1.33" TargetMode="External"/><Relationship Id="rId172" Type="http://schemas.openxmlformats.org/officeDocument/2006/relationships/hyperlink" Target="http://www.korpus-kres.net/" TargetMode="External"/><Relationship Id="rId193" Type="http://schemas.openxmlformats.org/officeDocument/2006/relationships/hyperlink" Target="http://riznica.ihjj.hr/CLC-Slavicorp.pdf" TargetMode="External"/><Relationship Id="rId202" Type="http://schemas.openxmlformats.org/officeDocument/2006/relationships/hyperlink" Target="https://www.uzei.eus/wp-content/uploads/2017/06/06-Geoffrey-LEECH.pdf" TargetMode="External"/><Relationship Id="rId207" Type="http://schemas.openxmlformats.org/officeDocument/2006/relationships/hyperlink" Target="https://www.aclweb.org/anthology/L18-1690" TargetMode="External"/><Relationship Id="rId13" Type="http://schemas.openxmlformats.org/officeDocument/2006/relationships/hyperlink" Target="http://hdl.handle.net/11495/DBAA-50A2-1FC8-1" TargetMode="External"/><Relationship Id="rId18" Type="http://schemas.openxmlformats.org/officeDocument/2006/relationships/hyperlink" Target="http://www.lrec-conf.org/proceedings/lrec2004/summaries/316.html" TargetMode="External"/><Relationship Id="rId39" Type="http://schemas.openxmlformats.org/officeDocument/2006/relationships/hyperlink" Target="http://hdl.handle.net/20.500.12115/36" TargetMode="External"/><Relationship Id="rId109" Type="http://schemas.openxmlformats.org/officeDocument/2006/relationships/hyperlink" Target="http://hdl.grnet.gr/11500/ATHENA-0000-0000-23E2-9" TargetMode="External"/><Relationship Id="rId34" Type="http://schemas.openxmlformats.org/officeDocument/2006/relationships/hyperlink" Target="http://www.lrec-conf.org/proceedings/lrec2014/pdf/294_Paper.pdf" TargetMode="External"/><Relationship Id="rId50" Type="http://schemas.openxmlformats.org/officeDocument/2006/relationships/hyperlink" Target="http://hdl.handle.net/20.500.12024/2554" TargetMode="External"/><Relationship Id="rId55" Type="http://schemas.openxmlformats.org/officeDocument/2006/relationships/hyperlink" Target="http://www.keeleveeb.ee/" TargetMode="External"/><Relationship Id="rId76" Type="http://schemas.openxmlformats.org/officeDocument/2006/relationships/hyperlink" Target="http://hdl.handle.net/20.500.12537/15" TargetMode="External"/><Relationship Id="rId97" Type="http://schemas.openxmlformats.org/officeDocument/2006/relationships/hyperlink" Target="http://nl.ijs.si/isjt12/proceedings/isjt2012_11.pdf" TargetMode="External"/><Relationship Id="rId104" Type="http://schemas.openxmlformats.org/officeDocument/2006/relationships/hyperlink" Target="http://www.korpus-kres.net/" TargetMode="External"/><Relationship Id="rId120" Type="http://schemas.openxmlformats.org/officeDocument/2006/relationships/hyperlink" Target="http://hdl.handle.net/20.500.12024/2554" TargetMode="External"/><Relationship Id="rId125" Type="http://schemas.openxmlformats.org/officeDocument/2006/relationships/hyperlink" Target="http://www1.ids-mannheim.de/kl/projekte/korpora/" TargetMode="External"/><Relationship Id="rId141" Type="http://schemas.openxmlformats.org/officeDocument/2006/relationships/hyperlink" Target="http://hdl.handle.net/11495/DE7B-73CF-262A-6" TargetMode="External"/><Relationship Id="rId146" Type="http://schemas.openxmlformats.org/officeDocument/2006/relationships/hyperlink" Target="http://www.korpus-kres.net/" TargetMode="External"/><Relationship Id="rId167" Type="http://schemas.openxmlformats.org/officeDocument/2006/relationships/hyperlink" Target="http://hdl.handle.net/20.500.11821/16" TargetMode="External"/><Relationship Id="rId188" Type="http://schemas.openxmlformats.org/officeDocument/2006/relationships/hyperlink" Target="http://hdl.grnet.gr/11500/UOA-0000-0000-2572-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nc.ilsp.gr/index.php?current_page=main" TargetMode="External"/><Relationship Id="rId92" Type="http://schemas.openxmlformats.org/officeDocument/2006/relationships/hyperlink" Target="http://hdl.handle.net/11356/1035" TargetMode="External"/><Relationship Id="rId162" Type="http://schemas.openxmlformats.org/officeDocument/2006/relationships/hyperlink" Target="http://hdl.handle.net/11372/LRT-1068" TargetMode="External"/><Relationship Id="rId183" Type="http://schemas.openxmlformats.org/officeDocument/2006/relationships/hyperlink" Target="https://hdl.handle.net/11372/LRT-345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hdl.handle.net/11858/00-097C-0000-0023-119E-8" TargetMode="External"/><Relationship Id="rId24" Type="http://schemas.openxmlformats.org/officeDocument/2006/relationships/hyperlink" Target="http://hdl.handle.net/11372/LRT-233" TargetMode="External"/><Relationship Id="rId40" Type="http://schemas.openxmlformats.org/officeDocument/2006/relationships/hyperlink" Target="http://hdl.handle.net/20.500.12115/36" TargetMode="External"/><Relationship Id="rId45" Type="http://schemas.openxmlformats.org/officeDocument/2006/relationships/hyperlink" Target="http://urn.fi/urn:nbn:fi:lb-2019031901" TargetMode="External"/><Relationship Id="rId66" Type="http://schemas.openxmlformats.org/officeDocument/2006/relationships/hyperlink" Target="http://www.sek.edu.gr/" TargetMode="External"/><Relationship Id="rId87" Type="http://schemas.openxmlformats.org/officeDocument/2006/relationships/hyperlink" Target="http://hdl.handle.net/11372/LRT-676" TargetMode="External"/><Relationship Id="rId110" Type="http://schemas.openxmlformats.org/officeDocument/2006/relationships/hyperlink" Target="http://hdl.grnet.gr/11500/UOA-0000-0000-2471-8" TargetMode="External"/><Relationship Id="rId115" Type="http://schemas.openxmlformats.org/officeDocument/2006/relationships/hyperlink" Target="http://hdl.handle.net/11234/1-1593" TargetMode="External"/><Relationship Id="rId131" Type="http://schemas.openxmlformats.org/officeDocument/2006/relationships/hyperlink" Target="http://hdl.handle.net/20.500.12024/2554" TargetMode="External"/><Relationship Id="rId136" Type="http://schemas.openxmlformats.org/officeDocument/2006/relationships/hyperlink" Target="http://hdl.grnet.gr/11500/ATHENA-0000-0000-23E2-9" TargetMode="External"/><Relationship Id="rId157" Type="http://schemas.openxmlformats.org/officeDocument/2006/relationships/hyperlink" Target="http://hdl.handle.net/11234/1-1593" TargetMode="External"/><Relationship Id="rId178" Type="http://schemas.openxmlformats.org/officeDocument/2006/relationships/hyperlink" Target="http://hdl.handle.net/11372/LRT-676" TargetMode="External"/><Relationship Id="rId61" Type="http://schemas.openxmlformats.org/officeDocument/2006/relationships/hyperlink" Target="https://www1.ids-mannheim.de/kl/projekte/korpora/archiv.html" TargetMode="External"/><Relationship Id="rId82" Type="http://schemas.openxmlformats.org/officeDocument/2006/relationships/hyperlink" Target="https://www.hf.uio.no/iln/om/organisasjon/tekstlab/prosjekter/lbk/" TargetMode="External"/><Relationship Id="rId152" Type="http://schemas.openxmlformats.org/officeDocument/2006/relationships/hyperlink" Target="http://hdl.handle.net/11356/1034" TargetMode="External"/><Relationship Id="rId173" Type="http://schemas.openxmlformats.org/officeDocument/2006/relationships/hyperlink" Target="http://www1.ids-mannheim.de/kl/projekte/korpora/" TargetMode="External"/><Relationship Id="rId194" Type="http://schemas.openxmlformats.org/officeDocument/2006/relationships/hyperlink" Target="http://nl.ijs.si/isjt12/proceedings/isjt2012_11.pdf" TargetMode="External"/><Relationship Id="rId199" Type="http://schemas.openxmlformats.org/officeDocument/2006/relationships/hyperlink" Target="http://www.sdjt.si/wp/wp-content/uploads/2016/09/JTDH-2016_Krek-et-al_Nadgradnja-korpusov-Gigafida-Kres-ccGigafida-ccKres.pdf" TargetMode="External"/><Relationship Id="rId203" Type="http://schemas.openxmlformats.org/officeDocument/2006/relationships/hyperlink" Target="http://clarino.uib.no/gnc/doc/Morphosyntactic-analysis-of-Georgian.pdf" TargetMode="External"/><Relationship Id="rId208" Type="http://schemas.openxmlformats.org/officeDocument/2006/relationships/hyperlink" Target="http://www.lrec-conf.org/proceedings/lrec2002/pdf/170.pdf" TargetMode="External"/><Relationship Id="rId19" Type="http://schemas.openxmlformats.org/officeDocument/2006/relationships/hyperlink" Target="http://hdl.handle.net/11356/1180" TargetMode="External"/><Relationship Id="rId14" Type="http://schemas.openxmlformats.org/officeDocument/2006/relationships/hyperlink" Target="http://clarino.uib.no/abnc" TargetMode="External"/><Relationship Id="rId30" Type="http://schemas.openxmlformats.org/officeDocument/2006/relationships/hyperlink" Target="http://www.lrec-conf.org/proceedings/lrec2014/pdf/294_Paper.pdf" TargetMode="External"/><Relationship Id="rId35" Type="http://schemas.openxmlformats.org/officeDocument/2006/relationships/hyperlink" Target="http://hdl.handle.net/11234/1-1593" TargetMode="External"/><Relationship Id="rId56" Type="http://schemas.openxmlformats.org/officeDocument/2006/relationships/hyperlink" Target="https://www.cl.ut.ee/korpused/segakorpus/" TargetMode="External"/><Relationship Id="rId77" Type="http://schemas.openxmlformats.org/officeDocument/2006/relationships/hyperlink" Target="https://clarin.is/en/resources/gigaword/" TargetMode="External"/><Relationship Id="rId100" Type="http://schemas.openxmlformats.org/officeDocument/2006/relationships/hyperlink" Target="https://www.clarin.si/noske/run.cgi/corp_info?corpname=gfida20_dedup&amp;struct_attr_stats=1" TargetMode="External"/><Relationship Id="rId105" Type="http://schemas.openxmlformats.org/officeDocument/2006/relationships/hyperlink" Target="http://www.sdjt.si/wp/wp-content/uploads/2016/09/JTDH-2016_Krek-et-al_Nadgradnja-korpusov-Gigafida-Kres-ccGigafida-ccKres.pdf" TargetMode="External"/><Relationship Id="rId126" Type="http://schemas.openxmlformats.org/officeDocument/2006/relationships/hyperlink" Target="https://www1.ids-mannheim.de/kl/projekte/korpora/verfuegbarkeit.html" TargetMode="External"/><Relationship Id="rId147" Type="http://schemas.openxmlformats.org/officeDocument/2006/relationships/hyperlink" Target="http://hdl.handle.net/11372/LRT-233" TargetMode="External"/><Relationship Id="rId168" Type="http://schemas.openxmlformats.org/officeDocument/2006/relationships/hyperlink" Target="http://catalog.elra.info/en-us/repository/browse/ELRA-W0024_01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hdl.handle.net/10.15155/3-00-0000-0000-0000-08489L" TargetMode="External"/><Relationship Id="rId72" Type="http://schemas.openxmlformats.org/officeDocument/2006/relationships/hyperlink" Target="https://www.persee.fr/doc/rbph_0035-0818_2002_num_80_3_4652" TargetMode="External"/><Relationship Id="rId93" Type="http://schemas.openxmlformats.org/officeDocument/2006/relationships/hyperlink" Target="http://hdl.handle.net/11356/1035" TargetMode="External"/><Relationship Id="rId98" Type="http://schemas.openxmlformats.org/officeDocument/2006/relationships/hyperlink" Target="https://viri.cjvt.si/gigafida/" TargetMode="External"/><Relationship Id="rId121" Type="http://schemas.openxmlformats.org/officeDocument/2006/relationships/hyperlink" Target="http://hdl.handle.net/11372/LRT-1068" TargetMode="External"/><Relationship Id="rId142" Type="http://schemas.openxmlformats.org/officeDocument/2006/relationships/hyperlink" Target="https://www.hf.uio.no/iln/om/organisasjon/tekstlab/prosjekter/lbk/" TargetMode="External"/><Relationship Id="rId163" Type="http://schemas.openxmlformats.org/officeDocument/2006/relationships/hyperlink" Target="https://hdl.handle.net/10.15155/3-00-0000-0000-0000-08489L" TargetMode="External"/><Relationship Id="rId184" Type="http://schemas.openxmlformats.org/officeDocument/2006/relationships/hyperlink" Target="http://hdl.handle.net/20.500.12537/15" TargetMode="External"/><Relationship Id="rId189" Type="http://schemas.openxmlformats.org/officeDocument/2006/relationships/hyperlink" Target="http://hdl.handle.net/11372/LRT-233" TargetMode="External"/><Relationship Id="rId3" Type="http://schemas.openxmlformats.org/officeDocument/2006/relationships/styles" Target="styles.xml"/><Relationship Id="rId25" Type="http://schemas.openxmlformats.org/officeDocument/2006/relationships/hyperlink" Target="http://filip.ffzg.hr/cgi-bin/run.cgi/first_form" TargetMode="External"/><Relationship Id="rId46" Type="http://schemas.openxmlformats.org/officeDocument/2006/relationships/hyperlink" Target="http://urn.fi/urn:nbn:fi:lb-2019031901" TargetMode="External"/><Relationship Id="rId67" Type="http://schemas.openxmlformats.org/officeDocument/2006/relationships/hyperlink" Target="http://users.uoa.gr/~dgoutsos/Goutsos(2010).pdf" TargetMode="External"/><Relationship Id="rId116" Type="http://schemas.openxmlformats.org/officeDocument/2006/relationships/hyperlink" Target="http://hdl.handle.net/11858/00-097C-0000-0023-119F-6" TargetMode="External"/><Relationship Id="rId137" Type="http://schemas.openxmlformats.org/officeDocument/2006/relationships/hyperlink" Target="http://hdl.grnet.gr/11500/UOA-0000-0000-2471-8" TargetMode="External"/><Relationship Id="rId158" Type="http://schemas.openxmlformats.org/officeDocument/2006/relationships/hyperlink" Target="http://hdl.handle.net/11858/00-097C-0000-0023-119F-6" TargetMode="External"/><Relationship Id="rId20" Type="http://schemas.openxmlformats.org/officeDocument/2006/relationships/hyperlink" Target="https://www.clarin.si/noske/run.cgi/corp_info?corpname=riznica" TargetMode="External"/><Relationship Id="rId41" Type="http://schemas.openxmlformats.org/officeDocument/2006/relationships/hyperlink" Target="http://hdl.handle.net/10032/78642d04df0d21dbbd3a805a20f947a7" TargetMode="External"/><Relationship Id="rId62" Type="http://schemas.openxmlformats.org/officeDocument/2006/relationships/hyperlink" Target="https://www1.ids-mannheim.de/kl/projekte/korpora/verfuegbarkeit.html" TargetMode="External"/><Relationship Id="rId83" Type="http://schemas.openxmlformats.org/officeDocument/2006/relationships/hyperlink" Target="https://tekstlab.uio.no/glossa2/bokmal" TargetMode="External"/><Relationship Id="rId88" Type="http://schemas.openxmlformats.org/officeDocument/2006/relationships/hyperlink" Target="http://nkjp.pl/index.php?page=3&amp;lang=1" TargetMode="External"/><Relationship Id="rId111" Type="http://schemas.openxmlformats.org/officeDocument/2006/relationships/hyperlink" Target="http://hdl.grnet.gr/11500/UOA-0000-0000-2572-6" TargetMode="External"/><Relationship Id="rId132" Type="http://schemas.openxmlformats.org/officeDocument/2006/relationships/hyperlink" Target="http://hdl.handle.net/11372/LRT-1068" TargetMode="External"/><Relationship Id="rId153" Type="http://schemas.openxmlformats.org/officeDocument/2006/relationships/hyperlink" Target="http://hdl.grnet.gr/11500/UOA-0000-0000-2572-6" TargetMode="External"/><Relationship Id="rId174" Type="http://schemas.openxmlformats.org/officeDocument/2006/relationships/hyperlink" Target="http://hdl.handle.net/11495/DBAA-50A2-1FC8-1" TargetMode="External"/><Relationship Id="rId179" Type="http://schemas.openxmlformats.org/officeDocument/2006/relationships/hyperlink" Target="http://hdl.grnet.gr/11500/UOA-0000-0000-2572-6" TargetMode="External"/><Relationship Id="rId195" Type="http://schemas.openxmlformats.org/officeDocument/2006/relationships/hyperlink" Target="https://www.persee.fr/doc/rbph_0035-0818_2002_num_80_3_4652" TargetMode="External"/><Relationship Id="rId209" Type="http://schemas.openxmlformats.org/officeDocument/2006/relationships/hyperlink" Target="http://www.lrec-conf.org/proceedings/lrec2002/pdf/217.pdf" TargetMode="External"/><Relationship Id="rId190" Type="http://schemas.openxmlformats.org/officeDocument/2006/relationships/hyperlink" Target="https://hdl.handle.net/11372/LRT-345" TargetMode="External"/><Relationship Id="rId204" Type="http://schemas.openxmlformats.org/officeDocument/2006/relationships/hyperlink" Target="http://www.lrec-conf.org/proceedings/lrec2018/pdf/548.pdf" TargetMode="External"/><Relationship Id="rId15" Type="http://schemas.openxmlformats.org/officeDocument/2006/relationships/hyperlink" Target="http://www.lrec-conf.org/proceedings/lrec2018/pdf/548.pdf" TargetMode="External"/><Relationship Id="rId36" Type="http://schemas.openxmlformats.org/officeDocument/2006/relationships/hyperlink" Target="https://kontext.korpus.cz/first_form?corpname=syn2015" TargetMode="External"/><Relationship Id="rId57" Type="http://schemas.openxmlformats.org/officeDocument/2006/relationships/hyperlink" Target="http://hdl.handle.net/11495/DE7B-73CF-262A-6" TargetMode="External"/><Relationship Id="rId106" Type="http://schemas.openxmlformats.org/officeDocument/2006/relationships/hyperlink" Target="http://hdl.handle.net/11495/DBAA-50A2-1FC8-1" TargetMode="External"/><Relationship Id="rId127" Type="http://schemas.openxmlformats.org/officeDocument/2006/relationships/hyperlink" Target="http://hdl.handle.net/11234/1-1593" TargetMode="External"/><Relationship Id="rId10" Type="http://schemas.openxmlformats.org/officeDocument/2006/relationships/hyperlink" Target="https://docs.google.com/spreadsheets/d/1NL6ZD7e-O7PvpTOPIXqFvFykHIyUJiSAc69Kfc9quK0/edit" TargetMode="External"/><Relationship Id="rId31" Type="http://schemas.openxmlformats.org/officeDocument/2006/relationships/hyperlink" Target="http://hdl.handle.net/11858/00-097C-0000-0023-119F-6" TargetMode="External"/><Relationship Id="rId52" Type="http://schemas.openxmlformats.org/officeDocument/2006/relationships/hyperlink" Target="http://hdl.handle.net/11372/LRT-1068" TargetMode="External"/><Relationship Id="rId73" Type="http://schemas.openxmlformats.org/officeDocument/2006/relationships/hyperlink" Target="https://hdl.handle.net/11372/LRT-345" TargetMode="External"/><Relationship Id="rId78" Type="http://schemas.openxmlformats.org/officeDocument/2006/relationships/hyperlink" Target="https://clarin.is/en/resources/gigaword/" TargetMode="External"/><Relationship Id="rId94" Type="http://schemas.openxmlformats.org/officeDocument/2006/relationships/hyperlink" Target="http://nl.ijs.si/isjt12/proceedings/isjt2012_11.pdf" TargetMode="External"/><Relationship Id="rId99" Type="http://schemas.openxmlformats.org/officeDocument/2006/relationships/hyperlink" Target="https://viri.cjvt.si/gigafida/System/About" TargetMode="External"/><Relationship Id="rId101" Type="http://schemas.openxmlformats.org/officeDocument/2006/relationships/hyperlink" Target="https://viri.cjvt.si/gigafida/" TargetMode="External"/><Relationship Id="rId122" Type="http://schemas.openxmlformats.org/officeDocument/2006/relationships/hyperlink" Target="http://www1.ids-mannheim.de/kl/projekte/korpora/" TargetMode="External"/><Relationship Id="rId143" Type="http://schemas.openxmlformats.org/officeDocument/2006/relationships/hyperlink" Target="http://hdl.handle.net/11495/E1A3-9361-1821-1" TargetMode="External"/><Relationship Id="rId148" Type="http://schemas.openxmlformats.org/officeDocument/2006/relationships/hyperlink" Target="http://hdl.handle.net/20.500.12115/36" TargetMode="External"/><Relationship Id="rId164" Type="http://schemas.openxmlformats.org/officeDocument/2006/relationships/hyperlink" Target="http://hdl.grnet.gr/11500/ATHENA-0000-0000-23E2-9" TargetMode="External"/><Relationship Id="rId169" Type="http://schemas.openxmlformats.org/officeDocument/2006/relationships/hyperlink" Target="http://hdl.handle.net/11356/1035" TargetMode="External"/><Relationship Id="rId185" Type="http://schemas.openxmlformats.org/officeDocument/2006/relationships/hyperlink" Target="http://hdl.handle.net/10032/78642d04df0d21dbbd3a805a20f947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ei.eus/wp-content/uploads/2017/06/06-Geoffrey-LEECH.pdf" TargetMode="External"/><Relationship Id="rId180" Type="http://schemas.openxmlformats.org/officeDocument/2006/relationships/hyperlink" Target="http://hdl.handle.net/20.500.12024/2554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lrec-conf.org/proceedings/lrec2002/pdf/170.pdf" TargetMode="External"/><Relationship Id="rId47" Type="http://schemas.openxmlformats.org/officeDocument/2006/relationships/hyperlink" Target="http://urn.fi/urn:nbn:fi:lb-2017061933" TargetMode="External"/><Relationship Id="rId68" Type="http://schemas.openxmlformats.org/officeDocument/2006/relationships/hyperlink" Target="http://hdl.grnet.gr/11500/UOA-0000-0000-2572-6" TargetMode="External"/><Relationship Id="rId89" Type="http://schemas.openxmlformats.org/officeDocument/2006/relationships/hyperlink" Target="http://nkjp.pl/index.php?page=3&amp;lang=1" TargetMode="External"/><Relationship Id="rId112" Type="http://schemas.openxmlformats.org/officeDocument/2006/relationships/hyperlink" Target="https://viri.cjvt.si/gigafida/" TargetMode="External"/><Relationship Id="rId133" Type="http://schemas.openxmlformats.org/officeDocument/2006/relationships/hyperlink" Target="http://hdl.handle.net/20.500.12537/15" TargetMode="External"/><Relationship Id="rId154" Type="http://schemas.openxmlformats.org/officeDocument/2006/relationships/hyperlink" Target="http://hdl.handle.net/11495/DE7B-73CF-262A-6" TargetMode="External"/><Relationship Id="rId175" Type="http://schemas.openxmlformats.org/officeDocument/2006/relationships/hyperlink" Target="http://hdl.handle.net/11495/DE7B-73CF-262A-6" TargetMode="External"/><Relationship Id="rId196" Type="http://schemas.openxmlformats.org/officeDocument/2006/relationships/hyperlink" Target="https://doi.org/10.3366/E1749503210000353" TargetMode="External"/><Relationship Id="rId200" Type="http://schemas.openxmlformats.org/officeDocument/2006/relationships/hyperlink" Target="http://www.lrec-conf.org/proceedings/lrec2018/summaries/737.html" TargetMode="External"/><Relationship Id="rId16" Type="http://schemas.openxmlformats.org/officeDocument/2006/relationships/hyperlink" Target="http://webclark.org/?locale=e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jlm.ipipan.waw.pl/index.php/JLM/article/view/33" TargetMode="External"/><Relationship Id="rId1" Type="http://schemas.openxmlformats.org/officeDocument/2006/relationships/hyperlink" Target="https://dcl.bas.bg/bulnc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A9E4145D74465AAE6E9B50CFC76D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035F2F-D729-4EAC-957A-8504E968C179}"/>
      </w:docPartPr>
      <w:docPartBody>
        <w:p w:rsidR="006A1804" w:rsidRDefault="004062F3" w:rsidP="004062F3">
          <w:pPr>
            <w:pStyle w:val="05A9E4145D74465AAE6E9B50CFC76D6C"/>
          </w:pPr>
          <w:r w:rsidRPr="00A85E89">
            <w:rPr>
              <w:rStyle w:val="Besedilooznabem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F3"/>
    <w:rsid w:val="00163DB6"/>
    <w:rsid w:val="001C678F"/>
    <w:rsid w:val="00295168"/>
    <w:rsid w:val="00340D26"/>
    <w:rsid w:val="0036537F"/>
    <w:rsid w:val="003F6F79"/>
    <w:rsid w:val="004017A3"/>
    <w:rsid w:val="004062F3"/>
    <w:rsid w:val="0042557A"/>
    <w:rsid w:val="00456F05"/>
    <w:rsid w:val="004853F8"/>
    <w:rsid w:val="00495CF1"/>
    <w:rsid w:val="00564FE9"/>
    <w:rsid w:val="005C03BA"/>
    <w:rsid w:val="006655DD"/>
    <w:rsid w:val="006A1804"/>
    <w:rsid w:val="00721A82"/>
    <w:rsid w:val="0075127F"/>
    <w:rsid w:val="007570E7"/>
    <w:rsid w:val="007805E1"/>
    <w:rsid w:val="007D4FDC"/>
    <w:rsid w:val="00821C89"/>
    <w:rsid w:val="00822423"/>
    <w:rsid w:val="008911F0"/>
    <w:rsid w:val="009641C6"/>
    <w:rsid w:val="009C10BA"/>
    <w:rsid w:val="009C75E0"/>
    <w:rsid w:val="009F3C9C"/>
    <w:rsid w:val="00A10162"/>
    <w:rsid w:val="00A2216F"/>
    <w:rsid w:val="00D5141A"/>
    <w:rsid w:val="00E00E50"/>
    <w:rsid w:val="00E7271F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911F0"/>
    <w:rPr>
      <w:color w:val="808080"/>
    </w:rPr>
  </w:style>
  <w:style w:type="paragraph" w:customStyle="1" w:styleId="05A9E4145D74465AAE6E9B50CFC76D6C">
    <w:name w:val="05A9E4145D74465AAE6E9B50CFC76D6C"/>
    <w:rsid w:val="004062F3"/>
  </w:style>
  <w:style w:type="paragraph" w:customStyle="1" w:styleId="97EC4AD8138342C187E48C1FB278F9A8">
    <w:name w:val="97EC4AD8138342C187E48C1FB278F9A8"/>
    <w:rsid w:val="0089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8DC2A1-ADB0-4222-BDE0-6AE74626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16</Pages>
  <Words>6772</Words>
  <Characters>38601</Characters>
  <Application>Microsoft Office Word</Application>
  <DocSecurity>0</DocSecurity>
  <Lines>321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28</cp:revision>
  <cp:lastPrinted>2020-07-23T11:08:00Z</cp:lastPrinted>
  <dcterms:created xsi:type="dcterms:W3CDTF">2020-07-21T10:08:00Z</dcterms:created>
  <dcterms:modified xsi:type="dcterms:W3CDTF">2020-07-23T11:08:00Z</dcterms:modified>
</cp:coreProperties>
</file>