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LARINHeaderTable"/>
        <w:tblW w:w="9072" w:type="dxa"/>
        <w:tblLayout w:type="fixed"/>
        <w:tblLook w:val="04A0" w:firstRow="1" w:lastRow="0" w:firstColumn="1" w:lastColumn="0" w:noHBand="0" w:noVBand="1"/>
      </w:tblPr>
      <w:tblGrid>
        <w:gridCol w:w="1695"/>
        <w:gridCol w:w="4684"/>
        <w:gridCol w:w="2693"/>
      </w:tblGrid>
      <w:tr w:rsidR="004A6A06" w:rsidRPr="00822E9E" w14:paraId="304CA5A8" w14:textId="77777777" w:rsidTr="00851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222F3F8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4684" w:type="dxa"/>
          </w:tcPr>
          <w:p w14:paraId="11F62AA4" w14:textId="52ED978F" w:rsidR="004A6A06" w:rsidRPr="00822E9E" w:rsidRDefault="004A6A06" w:rsidP="00851FD5">
            <w:pPr>
              <w:pStyle w:val="Header-fiel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Overview of corpora</w:t>
            </w:r>
            <w:r w:rsidR="002C7BFE" w:rsidRPr="00822E9E">
              <w:rPr>
                <w:rFonts w:asciiTheme="minorHAnsi" w:hAnsiTheme="minorHAnsi" w:cstheme="minorHAnsi"/>
                <w:sz w:val="20"/>
                <w:szCs w:val="20"/>
              </w:rPr>
              <w:t xml:space="preserve"> of academic texts</w:t>
            </w: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 xml:space="preserve"> in the CLARIN infrastructure</w:t>
            </w:r>
          </w:p>
        </w:tc>
        <w:tc>
          <w:tcPr>
            <w:tcW w:w="2693" w:type="dxa"/>
            <w:vMerge w:val="restart"/>
          </w:tcPr>
          <w:p w14:paraId="2BCE9C3D" w14:textId="77777777" w:rsidR="004A6A06" w:rsidRPr="00822E9E" w:rsidRDefault="004A6A06" w:rsidP="00851F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374C4E" wp14:editId="4F774246">
                  <wp:extent cx="1566000" cy="1040400"/>
                  <wp:effectExtent l="0" t="0" r="8890" b="1270"/>
                  <wp:docPr id="107374182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1040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06" w:rsidRPr="00822E9E" w14:paraId="26E04D4C" w14:textId="77777777" w:rsidTr="00851F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77BDB2D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4684" w:type="dxa"/>
          </w:tcPr>
          <w:p w14:paraId="35940937" w14:textId="269E20AD" w:rsidR="004A6A06" w:rsidRPr="00822E9E" w:rsidRDefault="000D5975" w:rsidP="00851FD5">
            <w:pPr>
              <w:pStyle w:val="Header-fiel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693" w:type="dxa"/>
            <w:vMerge/>
          </w:tcPr>
          <w:p w14:paraId="0B3261D8" w14:textId="77777777" w:rsidR="004A6A06" w:rsidRPr="00822E9E" w:rsidRDefault="004A6A06" w:rsidP="00851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A06" w:rsidRPr="00822E9E" w14:paraId="12A59E27" w14:textId="77777777" w:rsidTr="00851F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6022E6F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Author(s)</w:t>
            </w:r>
          </w:p>
        </w:tc>
        <w:tc>
          <w:tcPr>
            <w:tcW w:w="4684" w:type="dxa"/>
          </w:tcPr>
          <w:p w14:paraId="1CBC194A" w14:textId="77777777" w:rsidR="004A6A06" w:rsidRPr="00822E9E" w:rsidRDefault="004A6A06" w:rsidP="00851FD5">
            <w:pPr>
              <w:pStyle w:val="Header-fiel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Darja</w:t>
            </w:r>
            <w:proofErr w:type="spellEnd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Fišer</w:t>
            </w:r>
            <w:proofErr w:type="spellEnd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 xml:space="preserve">, Jakob </w:t>
            </w:r>
            <w:proofErr w:type="spellStart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Lenardič</w:t>
            </w:r>
            <w:proofErr w:type="spellEnd"/>
          </w:p>
        </w:tc>
        <w:tc>
          <w:tcPr>
            <w:tcW w:w="2693" w:type="dxa"/>
            <w:vMerge/>
          </w:tcPr>
          <w:p w14:paraId="7722F1DD" w14:textId="77777777" w:rsidR="004A6A06" w:rsidRPr="00822E9E" w:rsidRDefault="004A6A06" w:rsidP="00851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A06" w:rsidRPr="00822E9E" w14:paraId="4F2B2B58" w14:textId="77777777" w:rsidTr="00851F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6B1032D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4684" w:type="dxa"/>
          </w:tcPr>
          <w:p w14:paraId="7FD3BA59" w14:textId="18C588A9" w:rsidR="004A6A06" w:rsidRPr="00822E9E" w:rsidRDefault="002C7BFE" w:rsidP="00851FD5">
            <w:pPr>
              <w:pStyle w:val="Header-fiel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30844" w:rsidRPr="00822E9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A6A06" w:rsidRPr="00822E9E">
              <w:rPr>
                <w:rFonts w:asciiTheme="minorHAnsi" w:hAnsiTheme="minorHAnsi" w:cstheme="minorHAnsi"/>
                <w:sz w:val="20"/>
                <w:szCs w:val="20"/>
              </w:rPr>
              <w:t>-02-2020</w:t>
            </w:r>
          </w:p>
        </w:tc>
        <w:tc>
          <w:tcPr>
            <w:tcW w:w="2693" w:type="dxa"/>
            <w:vMerge/>
          </w:tcPr>
          <w:p w14:paraId="78A0E2D6" w14:textId="77777777" w:rsidR="004A6A06" w:rsidRPr="00822E9E" w:rsidRDefault="004A6A06" w:rsidP="00851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A06" w:rsidRPr="00822E9E" w14:paraId="16C72299" w14:textId="77777777" w:rsidTr="00851F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62AB5B2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</w:p>
        </w:tc>
        <w:tc>
          <w:tcPr>
            <w:tcW w:w="4684" w:type="dxa"/>
          </w:tcPr>
          <w:sdt>
            <w:sdtPr>
              <w:rPr>
                <w:rFonts w:cstheme="minorHAnsi"/>
                <w:sz w:val="20"/>
                <w:szCs w:val="20"/>
              </w:rPr>
              <w:alias w:val="Status"/>
              <w:tag w:val="Status"/>
              <w:id w:val="-1075200065"/>
              <w:placeholder>
                <w:docPart w:val="05A9E4145D74465AAE6E9B50CFC76D6C"/>
              </w:placeholder>
              <w:dropDownList>
                <w:listItem w:value="Choose an item."/>
                <w:listItem w:displayText="Draft" w:value="Draft"/>
                <w:listItem w:displayText="For approval" w:value="For approval"/>
                <w:listItem w:displayText="Approved" w:value="Approved"/>
                <w:listItem w:displayText="For distribution" w:value="For distribution"/>
              </w:dropDownList>
            </w:sdtPr>
            <w:sdtEndPr/>
            <w:sdtContent>
              <w:p w14:paraId="6F8948A0" w14:textId="6BE7F663" w:rsidR="004A6A06" w:rsidRPr="00822E9E" w:rsidRDefault="000D5975" w:rsidP="00851FD5">
                <w:pPr>
                  <w:pStyle w:val="Header-field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22E9E">
                  <w:rPr>
                    <w:rFonts w:cstheme="minorHAnsi"/>
                    <w:sz w:val="20"/>
                    <w:szCs w:val="20"/>
                  </w:rPr>
                  <w:t>For distribution</w:t>
                </w:r>
              </w:p>
            </w:sdtContent>
          </w:sdt>
        </w:tc>
        <w:tc>
          <w:tcPr>
            <w:tcW w:w="2693" w:type="dxa"/>
            <w:vMerge/>
          </w:tcPr>
          <w:p w14:paraId="00B40F99" w14:textId="77777777" w:rsidR="004A6A06" w:rsidRPr="00822E9E" w:rsidRDefault="004A6A06" w:rsidP="00851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A06" w:rsidRPr="00822E9E" w14:paraId="686DBB8D" w14:textId="77777777" w:rsidTr="00851F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086FC08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</w:p>
        </w:tc>
        <w:tc>
          <w:tcPr>
            <w:tcW w:w="4684" w:type="dxa"/>
          </w:tcPr>
          <w:p w14:paraId="057FA9F2" w14:textId="77777777" w:rsidR="004A6A06" w:rsidRPr="00822E9E" w:rsidRDefault="004A6A06" w:rsidP="00851FD5">
            <w:pPr>
              <w:pStyle w:val="Header-fiel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BoD</w:t>
            </w:r>
            <w:proofErr w:type="spellEnd"/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, NCF, UI</w:t>
            </w:r>
          </w:p>
        </w:tc>
        <w:tc>
          <w:tcPr>
            <w:tcW w:w="2693" w:type="dxa"/>
            <w:vMerge/>
          </w:tcPr>
          <w:p w14:paraId="0DA75B7E" w14:textId="77777777" w:rsidR="004A6A06" w:rsidRPr="00822E9E" w:rsidRDefault="004A6A06" w:rsidP="00851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A06" w:rsidRPr="00822E9E" w14:paraId="3452CAB5" w14:textId="77777777" w:rsidTr="00851F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4C0F4B3" w14:textId="77777777" w:rsidR="004A6A06" w:rsidRPr="00822E9E" w:rsidRDefault="004A6A06" w:rsidP="00851FD5">
            <w:pPr>
              <w:pStyle w:val="Header-field-nam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</w:p>
        </w:tc>
        <w:tc>
          <w:tcPr>
            <w:tcW w:w="4684" w:type="dxa"/>
          </w:tcPr>
          <w:p w14:paraId="09786720" w14:textId="503C999A" w:rsidR="004A6A06" w:rsidRPr="00822E9E" w:rsidRDefault="004A6A06" w:rsidP="00851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2E9E">
              <w:rPr>
                <w:rFonts w:asciiTheme="minorHAnsi" w:hAnsiTheme="minorHAnsi" w:cstheme="minorHAnsi"/>
                <w:sz w:val="20"/>
                <w:szCs w:val="20"/>
              </w:rPr>
              <w:t>CE-2020-</w:t>
            </w:r>
            <w:r w:rsidR="001A574D" w:rsidRPr="00822E9E">
              <w:rPr>
                <w:rFonts w:asciiTheme="minorHAnsi" w:hAnsiTheme="minorHAnsi" w:cstheme="minorHAnsi"/>
                <w:color w:val="010101"/>
                <w:sz w:val="20"/>
                <w:szCs w:val="20"/>
              </w:rPr>
              <w:t>1615</w:t>
            </w:r>
          </w:p>
        </w:tc>
        <w:tc>
          <w:tcPr>
            <w:tcW w:w="2693" w:type="dxa"/>
            <w:vMerge/>
          </w:tcPr>
          <w:p w14:paraId="6B18DFE8" w14:textId="77777777" w:rsidR="004A6A06" w:rsidRPr="00822E9E" w:rsidRDefault="004A6A06" w:rsidP="00851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en-GB" w:eastAsia="en-US"/>
        </w:rPr>
        <w:id w:val="14788765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275F28" w14:textId="0D3456DF" w:rsidR="00E1392A" w:rsidRPr="00822E9E" w:rsidRDefault="00E1392A">
          <w:pPr>
            <w:pStyle w:val="NaslovTOC"/>
            <w:rPr>
              <w:lang w:val="en-GB"/>
            </w:rPr>
          </w:pPr>
          <w:r w:rsidRPr="00822E9E">
            <w:rPr>
              <w:lang w:val="en-GB"/>
            </w:rPr>
            <w:t>Table of contents</w:t>
          </w:r>
        </w:p>
        <w:bookmarkStart w:id="0" w:name="_GoBack"/>
        <w:bookmarkEnd w:id="0"/>
        <w:p w14:paraId="42A9803A" w14:textId="1A2E974D" w:rsidR="004D5338" w:rsidRDefault="00E1392A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r w:rsidRPr="00822E9E">
            <w:fldChar w:fldCharType="begin"/>
          </w:r>
          <w:r w:rsidRPr="00822E9E">
            <w:instrText xml:space="preserve"> TOC \o "1-3" \h \z \u </w:instrText>
          </w:r>
          <w:r w:rsidRPr="00822E9E">
            <w:fldChar w:fldCharType="separate"/>
          </w:r>
          <w:hyperlink w:anchor="_Toc33607499" w:history="1">
            <w:r w:rsidR="004D5338" w:rsidRPr="00386BC8">
              <w:rPr>
                <w:rStyle w:val="Hiperpovezava"/>
                <w:noProof/>
              </w:rPr>
              <w:t>1.</w:t>
            </w:r>
            <w:r w:rsidR="004D5338"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="004D5338" w:rsidRPr="00386BC8">
              <w:rPr>
                <w:rStyle w:val="Hiperpovezava"/>
                <w:noProof/>
              </w:rPr>
              <w:t>Introduction</w:t>
            </w:r>
            <w:r w:rsidR="004D5338">
              <w:rPr>
                <w:noProof/>
                <w:webHidden/>
              </w:rPr>
              <w:tab/>
            </w:r>
            <w:r w:rsidR="004D5338">
              <w:rPr>
                <w:noProof/>
                <w:webHidden/>
              </w:rPr>
              <w:fldChar w:fldCharType="begin"/>
            </w:r>
            <w:r w:rsidR="004D5338">
              <w:rPr>
                <w:noProof/>
                <w:webHidden/>
              </w:rPr>
              <w:instrText xml:space="preserve"> PAGEREF _Toc33607499 \h </w:instrText>
            </w:r>
            <w:r w:rsidR="004D5338">
              <w:rPr>
                <w:noProof/>
                <w:webHidden/>
              </w:rPr>
            </w:r>
            <w:r w:rsidR="004D5338">
              <w:rPr>
                <w:noProof/>
                <w:webHidden/>
              </w:rPr>
              <w:fldChar w:fldCharType="separate"/>
            </w:r>
            <w:r w:rsidR="004D5338">
              <w:rPr>
                <w:noProof/>
                <w:webHidden/>
              </w:rPr>
              <w:t>1</w:t>
            </w:r>
            <w:r w:rsidR="004D5338">
              <w:rPr>
                <w:noProof/>
                <w:webHidden/>
              </w:rPr>
              <w:fldChar w:fldCharType="end"/>
            </w:r>
          </w:hyperlink>
        </w:p>
        <w:p w14:paraId="7BA91851" w14:textId="3BC845BB" w:rsidR="004D5338" w:rsidRDefault="004D5338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0" w:history="1">
            <w:r w:rsidRPr="00386BC8">
              <w:rPr>
                <w:rStyle w:val="Hiperpovezava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Corpora of academic texts in the CLARIN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6E72B" w14:textId="518E9F1E" w:rsidR="004D5338" w:rsidRDefault="004D5338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1" w:history="1">
            <w:r w:rsidRPr="00386BC8">
              <w:rPr>
                <w:rStyle w:val="Hiperpovezava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The corpora of academic texts in CLARIN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F2D53" w14:textId="78A4B62D" w:rsidR="004D5338" w:rsidRDefault="004D5338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2" w:history="1">
            <w:r w:rsidRPr="00386BC8">
              <w:rPr>
                <w:rStyle w:val="Hiperpovezava"/>
                <w:noProof/>
              </w:rPr>
              <w:t>2.1.1.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Monolingual corpora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A6E52" w14:textId="797889E7" w:rsidR="004D5338" w:rsidRDefault="004D5338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3" w:history="1">
            <w:r w:rsidRPr="00386BC8">
              <w:rPr>
                <w:rStyle w:val="Hiperpovezava"/>
                <w:noProof/>
              </w:rPr>
              <w:t>2.1.2.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Multilingual corpora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6F6DC" w14:textId="1FA61914" w:rsidR="004D5338" w:rsidRDefault="004D5338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4" w:history="1">
            <w:r w:rsidRPr="00386BC8">
              <w:rPr>
                <w:rStyle w:val="Hiperpovezava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The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9432B" w14:textId="67ED95C0" w:rsidR="004D5338" w:rsidRDefault="004D5338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5" w:history="1">
            <w:r w:rsidRPr="00386BC8">
              <w:rPr>
                <w:rStyle w:val="Hiperpovezava"/>
                <w:noProof/>
              </w:rPr>
              <w:t>2.2.1.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29C05" w14:textId="5504F465" w:rsidR="004D5338" w:rsidRDefault="004D5338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6" w:history="1">
            <w:r w:rsidRPr="00386BC8">
              <w:rPr>
                <w:rStyle w:val="Hiperpovezava"/>
                <w:noProof/>
              </w:rPr>
              <w:t>2.2.2.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Availability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825AA" w14:textId="107EF5CC" w:rsidR="004D5338" w:rsidRDefault="004D5338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7" w:history="1">
            <w:r w:rsidRPr="00386BC8">
              <w:rPr>
                <w:rStyle w:val="Hiperpovezava"/>
                <w:noProof/>
              </w:rPr>
              <w:t>2.2.3.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Metadata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9A6ED" w14:textId="611009FF" w:rsidR="004D5338" w:rsidRDefault="004D5338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8" w:history="1">
            <w:r w:rsidRPr="00386BC8">
              <w:rPr>
                <w:rStyle w:val="Hiperpovezava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Corpora of academic texts outside the CLARIN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5A677" w14:textId="5783D5BF" w:rsidR="004D5338" w:rsidRDefault="004D5338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09" w:history="1">
            <w:r w:rsidRPr="00386BC8">
              <w:rPr>
                <w:rStyle w:val="Hiperpovezava"/>
                <w:noProof/>
              </w:rPr>
              <w:t>4.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0114E" w14:textId="172A7162" w:rsidR="004D5338" w:rsidRDefault="004D5338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val="sl-SI" w:eastAsia="sl-SI"/>
            </w:rPr>
          </w:pPr>
          <w:hyperlink w:anchor="_Toc33607510" w:history="1">
            <w:r w:rsidRPr="00386BC8">
              <w:rPr>
                <w:rStyle w:val="Hiperpovezava"/>
                <w:noProof/>
              </w:rPr>
              <w:t>5.</w:t>
            </w:r>
            <w:r>
              <w:rPr>
                <w:rFonts w:eastAsiaTheme="minorEastAsia"/>
                <w:noProof/>
                <w:sz w:val="22"/>
                <w:lang w:val="sl-SI" w:eastAsia="sl-SI"/>
              </w:rPr>
              <w:tab/>
            </w:r>
            <w:r w:rsidRPr="00386BC8">
              <w:rPr>
                <w:rStyle w:val="Hiperpovezava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_Toc33607510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A58D3" w14:textId="58D48A4B" w:rsidR="00E1392A" w:rsidRPr="00822E9E" w:rsidRDefault="00E1392A">
          <w:r w:rsidRPr="00822E9E">
            <w:rPr>
              <w:b/>
              <w:bCs/>
            </w:rPr>
            <w:fldChar w:fldCharType="end"/>
          </w:r>
        </w:p>
      </w:sdtContent>
    </w:sdt>
    <w:p w14:paraId="7761C3DC" w14:textId="47415DB8" w:rsidR="00DF5BF7" w:rsidRPr="00822E9E" w:rsidRDefault="000F391F" w:rsidP="00DF5BF7">
      <w:pPr>
        <w:pStyle w:val="Naslov1"/>
        <w:numPr>
          <w:ilvl w:val="0"/>
          <w:numId w:val="5"/>
        </w:numPr>
      </w:pPr>
      <w:bookmarkStart w:id="1" w:name="_Toc33607499"/>
      <w:r w:rsidRPr="00822E9E">
        <w:t>Introduction</w:t>
      </w:r>
      <w:bookmarkEnd w:id="1"/>
    </w:p>
    <w:p w14:paraId="20F2DCC9" w14:textId="7D31BC2D" w:rsidR="00851FD5" w:rsidRPr="00822E9E" w:rsidRDefault="00851FD5" w:rsidP="00851FD5">
      <w:pPr>
        <w:jc w:val="both"/>
        <w:rPr>
          <w:rFonts w:cstheme="minorHAnsi"/>
          <w:b/>
          <w:bCs/>
          <w:szCs w:val="24"/>
        </w:rPr>
      </w:pPr>
      <w:r w:rsidRPr="00822E9E">
        <w:rPr>
          <w:rFonts w:cstheme="minorHAnsi"/>
          <w:szCs w:val="24"/>
        </w:rPr>
        <w:t xml:space="preserve">In the following report, we present an overview of </w:t>
      </w:r>
      <w:r w:rsidR="002C7BFE" w:rsidRPr="00822E9E">
        <w:rPr>
          <w:rFonts w:cstheme="minorHAnsi"/>
          <w:szCs w:val="24"/>
        </w:rPr>
        <w:t>corpora of academic texts</w:t>
      </w:r>
      <w:r w:rsidRPr="00822E9E">
        <w:rPr>
          <w:rFonts w:cstheme="minorHAnsi"/>
          <w:szCs w:val="24"/>
        </w:rPr>
        <w:t xml:space="preserve">, focusing primarily on those that are part of the CLARIN infrastructure (i.e., they are either listed in the VLO or in the repositories of the national consortia). </w:t>
      </w:r>
      <w:r w:rsidR="002C7BFE" w:rsidRPr="00822E9E">
        <w:rPr>
          <w:rFonts w:cstheme="minorHAnsi"/>
          <w:szCs w:val="24"/>
        </w:rPr>
        <w:t>Corpora of academic texts</w:t>
      </w:r>
      <w:r w:rsidRPr="00822E9E">
        <w:rPr>
          <w:rFonts w:cstheme="minorHAnsi"/>
          <w:szCs w:val="24"/>
        </w:rPr>
        <w:t xml:space="preserve"> contain scholarly writing,</w:t>
      </w:r>
      <w:r w:rsidR="00904E23" w:rsidRPr="00822E9E">
        <w:rPr>
          <w:rFonts w:cstheme="minorHAnsi"/>
          <w:szCs w:val="24"/>
        </w:rPr>
        <w:t xml:space="preserve"> which</w:t>
      </w:r>
      <w:r w:rsidRPr="00822E9E">
        <w:rPr>
          <w:rFonts w:cstheme="minorHAnsi"/>
          <w:szCs w:val="24"/>
        </w:rPr>
        <w:t xml:space="preserve"> </w:t>
      </w:r>
      <w:r w:rsidR="00904E23" w:rsidRPr="00822E9E">
        <w:rPr>
          <w:rFonts w:cstheme="minorHAnsi"/>
          <w:szCs w:val="24"/>
        </w:rPr>
        <w:t>includes</w:t>
      </w:r>
      <w:r w:rsidRPr="00822E9E">
        <w:rPr>
          <w:rFonts w:cstheme="minorHAnsi"/>
          <w:szCs w:val="24"/>
        </w:rPr>
        <w:t xml:space="preserve"> research papers</w:t>
      </w:r>
      <w:r w:rsidR="007847CD" w:rsidRPr="00822E9E">
        <w:rPr>
          <w:rFonts w:cstheme="minorHAnsi"/>
          <w:szCs w:val="24"/>
        </w:rPr>
        <w:t xml:space="preserve">, </w:t>
      </w:r>
      <w:r w:rsidR="00A01118" w:rsidRPr="00822E9E">
        <w:rPr>
          <w:rFonts w:cstheme="minorHAnsi"/>
          <w:szCs w:val="24"/>
        </w:rPr>
        <w:t>essays</w:t>
      </w:r>
      <w:r w:rsidRPr="00822E9E">
        <w:rPr>
          <w:rFonts w:cstheme="minorHAnsi"/>
          <w:szCs w:val="24"/>
        </w:rPr>
        <w:t xml:space="preserve"> </w:t>
      </w:r>
      <w:r w:rsidR="007847CD" w:rsidRPr="00822E9E">
        <w:rPr>
          <w:rFonts w:cstheme="minorHAnsi"/>
          <w:szCs w:val="24"/>
        </w:rPr>
        <w:t xml:space="preserve">and abstracts </w:t>
      </w:r>
      <w:r w:rsidRPr="00822E9E">
        <w:rPr>
          <w:rFonts w:cstheme="minorHAnsi"/>
          <w:szCs w:val="24"/>
        </w:rPr>
        <w:t>published in academic journals, conference proceedings,</w:t>
      </w:r>
      <w:r w:rsidR="00B5638A" w:rsidRPr="00822E9E">
        <w:rPr>
          <w:rFonts w:cstheme="minorHAnsi"/>
          <w:szCs w:val="24"/>
        </w:rPr>
        <w:t xml:space="preserve"> and</w:t>
      </w:r>
      <w:r w:rsidRPr="00822E9E">
        <w:rPr>
          <w:rFonts w:cstheme="minorHAnsi"/>
          <w:szCs w:val="24"/>
        </w:rPr>
        <w:t xml:space="preserve"> edited </w:t>
      </w:r>
      <w:r w:rsidR="009546F5" w:rsidRPr="00822E9E">
        <w:rPr>
          <w:rFonts w:cstheme="minorHAnsi"/>
          <w:szCs w:val="24"/>
        </w:rPr>
        <w:t>volumes</w:t>
      </w:r>
      <w:r w:rsidRPr="00822E9E">
        <w:rPr>
          <w:rFonts w:cstheme="minorHAnsi"/>
          <w:szCs w:val="24"/>
        </w:rPr>
        <w:t>,</w:t>
      </w:r>
      <w:r w:rsidR="00B5638A" w:rsidRPr="00822E9E">
        <w:rPr>
          <w:rFonts w:cstheme="minorHAnsi"/>
          <w:szCs w:val="24"/>
        </w:rPr>
        <w:t xml:space="preserve"> </w:t>
      </w:r>
      <w:r w:rsidRPr="00822E9E">
        <w:rPr>
          <w:rFonts w:cstheme="minorHAnsi"/>
          <w:szCs w:val="24"/>
        </w:rPr>
        <w:t>theses written by students at the undergraduate and graduate levels</w:t>
      </w:r>
      <w:r w:rsidR="00EF0FE9" w:rsidRPr="00822E9E">
        <w:rPr>
          <w:rFonts w:cstheme="minorHAnsi"/>
          <w:szCs w:val="24"/>
        </w:rPr>
        <w:t>,</w:t>
      </w:r>
      <w:r w:rsidR="009546F5" w:rsidRPr="00822E9E">
        <w:rPr>
          <w:rFonts w:cstheme="minorHAnsi"/>
          <w:szCs w:val="24"/>
        </w:rPr>
        <w:t xml:space="preserve"> and scientific monographs.</w:t>
      </w:r>
    </w:p>
    <w:p w14:paraId="200CDE58" w14:textId="77777777" w:rsidR="00851FD5" w:rsidRPr="00822E9E" w:rsidRDefault="00851FD5" w:rsidP="00851FD5">
      <w:pPr>
        <w:jc w:val="both"/>
        <w:rPr>
          <w:rFonts w:cstheme="minorHAnsi"/>
          <w:szCs w:val="24"/>
        </w:rPr>
      </w:pPr>
      <w:r w:rsidRPr="00822E9E">
        <w:rPr>
          <w:rFonts w:cstheme="minorHAnsi"/>
          <w:szCs w:val="24"/>
        </w:rPr>
        <w:t>The report was conducted in two steps:</w:t>
      </w:r>
    </w:p>
    <w:p w14:paraId="28BA88D9" w14:textId="324A81B1" w:rsidR="00851FD5" w:rsidRPr="00822E9E" w:rsidRDefault="00851FD5" w:rsidP="00851FD5">
      <w:pPr>
        <w:pStyle w:val="Odstavekseznam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Cs w:val="24"/>
        </w:rPr>
      </w:pPr>
      <w:r w:rsidRPr="00822E9E">
        <w:rPr>
          <w:rFonts w:cstheme="minorHAnsi"/>
          <w:szCs w:val="24"/>
        </w:rPr>
        <w:t>by manual searching the VLO and the national consortia with the following keywords: “</w:t>
      </w:r>
      <w:r w:rsidR="009546F5" w:rsidRPr="00822E9E">
        <w:rPr>
          <w:rFonts w:cstheme="minorHAnsi"/>
          <w:szCs w:val="24"/>
        </w:rPr>
        <w:t>academic</w:t>
      </w:r>
      <w:r w:rsidRPr="00822E9E">
        <w:rPr>
          <w:rFonts w:cstheme="minorHAnsi"/>
          <w:szCs w:val="24"/>
        </w:rPr>
        <w:t xml:space="preserve"> corpus”, “</w:t>
      </w:r>
      <w:r w:rsidR="009546F5" w:rsidRPr="00822E9E">
        <w:rPr>
          <w:rFonts w:cstheme="minorHAnsi"/>
          <w:szCs w:val="24"/>
        </w:rPr>
        <w:t>research</w:t>
      </w:r>
      <w:r w:rsidRPr="00822E9E">
        <w:rPr>
          <w:rFonts w:cstheme="minorHAnsi"/>
          <w:szCs w:val="24"/>
        </w:rPr>
        <w:t xml:space="preserve"> corpus”, “</w:t>
      </w:r>
      <w:r w:rsidR="009546F5" w:rsidRPr="00822E9E">
        <w:rPr>
          <w:rFonts w:cstheme="minorHAnsi"/>
          <w:szCs w:val="24"/>
        </w:rPr>
        <w:t xml:space="preserve">research paper </w:t>
      </w:r>
      <w:r w:rsidRPr="00822E9E">
        <w:rPr>
          <w:rFonts w:cstheme="minorHAnsi"/>
          <w:szCs w:val="24"/>
        </w:rPr>
        <w:t xml:space="preserve">corpus”, </w:t>
      </w:r>
      <w:r w:rsidR="009546F5" w:rsidRPr="00822E9E">
        <w:rPr>
          <w:rFonts w:cstheme="minorHAnsi"/>
          <w:szCs w:val="24"/>
        </w:rPr>
        <w:t>and with the keyword “thesis/theses” and narrowing the results down to corpora via faceted search.</w:t>
      </w:r>
    </w:p>
    <w:p w14:paraId="1720AD20" w14:textId="77777777" w:rsidR="00851FD5" w:rsidRPr="00822E9E" w:rsidRDefault="00851FD5" w:rsidP="00851FD5">
      <w:pPr>
        <w:pStyle w:val="Odstavekseznam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Cs w:val="24"/>
        </w:rPr>
      </w:pPr>
      <w:r w:rsidRPr="00822E9E">
        <w:rPr>
          <w:rFonts w:cstheme="minorHAnsi"/>
          <w:szCs w:val="24"/>
        </w:rPr>
        <w:t>with input provided by CLARIN UI and NC coordinators.</w:t>
      </w:r>
    </w:p>
    <w:p w14:paraId="2F8C07F6" w14:textId="20EBC866" w:rsidR="00851FD5" w:rsidRPr="00822E9E" w:rsidRDefault="00851FD5" w:rsidP="00A01118">
      <w:pPr>
        <w:jc w:val="both"/>
        <w:rPr>
          <w:rFonts w:cstheme="minorHAnsi"/>
          <w:szCs w:val="24"/>
        </w:rPr>
      </w:pPr>
      <w:r w:rsidRPr="00822E9E">
        <w:rPr>
          <w:rFonts w:cstheme="minorHAnsi"/>
          <w:szCs w:val="24"/>
        </w:rPr>
        <w:t xml:space="preserve">The full results are available in this </w:t>
      </w:r>
      <w:hyperlink r:id="rId9" w:anchor="gid=825182384" w:history="1">
        <w:r w:rsidRPr="00822E9E">
          <w:rPr>
            <w:rStyle w:val="Hiperpovezava"/>
            <w:rFonts w:cstheme="minorHAnsi"/>
            <w:szCs w:val="24"/>
            <w:u w:val="none"/>
          </w:rPr>
          <w:t>Google Docs Spreadsheet</w:t>
        </w:r>
      </w:hyperlink>
      <w:r w:rsidRPr="00822E9E">
        <w:rPr>
          <w:rFonts w:cstheme="minorHAnsi"/>
          <w:szCs w:val="24"/>
        </w:rPr>
        <w:t xml:space="preserve">. In total, </w:t>
      </w:r>
      <w:r w:rsidR="009546F5" w:rsidRPr="00822E9E">
        <w:rPr>
          <w:rFonts w:cstheme="minorHAnsi"/>
          <w:szCs w:val="24"/>
        </w:rPr>
        <w:t>2</w:t>
      </w:r>
      <w:r w:rsidR="00A03B41" w:rsidRPr="00822E9E">
        <w:rPr>
          <w:rFonts w:cstheme="minorHAnsi"/>
          <w:szCs w:val="24"/>
        </w:rPr>
        <w:t>8</w:t>
      </w:r>
      <w:r w:rsidRPr="00822E9E">
        <w:rPr>
          <w:rFonts w:cstheme="minorHAnsi"/>
          <w:szCs w:val="24"/>
        </w:rPr>
        <w:t xml:space="preserve"> </w:t>
      </w:r>
      <w:r w:rsidR="002C7BFE" w:rsidRPr="00822E9E">
        <w:rPr>
          <w:rFonts w:cstheme="minorHAnsi"/>
          <w:szCs w:val="24"/>
        </w:rPr>
        <w:t>corpora of academic texts</w:t>
      </w:r>
      <w:r w:rsidRPr="00822E9E">
        <w:rPr>
          <w:rFonts w:cstheme="minorHAnsi"/>
          <w:szCs w:val="24"/>
        </w:rPr>
        <w:t xml:space="preserve"> were identified</w:t>
      </w:r>
      <w:r w:rsidR="009546F5" w:rsidRPr="00822E9E">
        <w:rPr>
          <w:rFonts w:cstheme="minorHAnsi"/>
          <w:szCs w:val="24"/>
        </w:rPr>
        <w:t>, 2</w:t>
      </w:r>
      <w:r w:rsidR="00A03B41" w:rsidRPr="00822E9E">
        <w:rPr>
          <w:rFonts w:cstheme="minorHAnsi"/>
          <w:szCs w:val="24"/>
        </w:rPr>
        <w:t>1</w:t>
      </w:r>
      <w:r w:rsidR="009546F5" w:rsidRPr="00822E9E">
        <w:rPr>
          <w:rFonts w:cstheme="minorHAnsi"/>
          <w:szCs w:val="24"/>
        </w:rPr>
        <w:t xml:space="preserve"> of which are part of the CLARIN infrastructure. </w:t>
      </w:r>
      <w:r w:rsidRPr="00822E9E">
        <w:rPr>
          <w:rFonts w:cstheme="minorHAnsi"/>
          <w:szCs w:val="24"/>
        </w:rPr>
        <w:t>In Section 2, we</w:t>
      </w:r>
      <w:r w:rsidR="00B90119" w:rsidRPr="00822E9E">
        <w:rPr>
          <w:rFonts w:cstheme="minorHAnsi"/>
          <w:szCs w:val="24"/>
        </w:rPr>
        <w:t xml:space="preserve"> first</w:t>
      </w:r>
      <w:r w:rsidRPr="00822E9E">
        <w:rPr>
          <w:rFonts w:cstheme="minorHAnsi"/>
          <w:szCs w:val="24"/>
        </w:rPr>
        <w:t xml:space="preserve"> </w:t>
      </w:r>
      <w:r w:rsidRPr="00822E9E">
        <w:rPr>
          <w:rFonts w:cstheme="minorHAnsi"/>
          <w:szCs w:val="24"/>
        </w:rPr>
        <w:lastRenderedPageBreak/>
        <w:t xml:space="preserve">provide a comprehensive list of the </w:t>
      </w:r>
      <w:r w:rsidR="002C7BFE" w:rsidRPr="00822E9E">
        <w:rPr>
          <w:rFonts w:cstheme="minorHAnsi"/>
          <w:szCs w:val="24"/>
        </w:rPr>
        <w:t>corpora of academic texts</w:t>
      </w:r>
      <w:r w:rsidRPr="00822E9E">
        <w:rPr>
          <w:rFonts w:cstheme="minorHAnsi"/>
          <w:szCs w:val="24"/>
        </w:rPr>
        <w:t xml:space="preserve"> that are part of the CLARIN infrastructure, </w:t>
      </w:r>
      <w:r w:rsidR="00F03EF8" w:rsidRPr="00822E9E">
        <w:rPr>
          <w:rFonts w:cstheme="minorHAnsi"/>
          <w:szCs w:val="24"/>
        </w:rPr>
        <w:t>dividing</w:t>
      </w:r>
      <w:r w:rsidRPr="00822E9E">
        <w:rPr>
          <w:rFonts w:cstheme="minorHAnsi"/>
          <w:szCs w:val="24"/>
        </w:rPr>
        <w:t xml:space="preserve"> the corpora into monolingual and multilingual resources. </w:t>
      </w:r>
      <w:r w:rsidR="00B90119" w:rsidRPr="00822E9E">
        <w:rPr>
          <w:rFonts w:cstheme="minorHAnsi"/>
          <w:szCs w:val="24"/>
        </w:rPr>
        <w:t>We subsequently</w:t>
      </w:r>
      <w:r w:rsidRPr="00822E9E">
        <w:rPr>
          <w:rFonts w:cstheme="minorHAnsi"/>
          <w:szCs w:val="24"/>
        </w:rPr>
        <w:t xml:space="preserve"> describe their identification (i.e., listed in the VLO or not), their availability (download or through a concordancer), and their metadata (language, size,</w:t>
      </w:r>
      <w:r w:rsidR="00B90119" w:rsidRPr="00822E9E">
        <w:rPr>
          <w:rFonts w:cstheme="minorHAnsi"/>
          <w:szCs w:val="24"/>
        </w:rPr>
        <w:t xml:space="preserve"> research discipline and period of publication,</w:t>
      </w:r>
      <w:r w:rsidRPr="00822E9E">
        <w:rPr>
          <w:rFonts w:cstheme="minorHAnsi"/>
          <w:szCs w:val="24"/>
        </w:rPr>
        <w:t xml:space="preserve"> annotation,</w:t>
      </w:r>
      <w:r w:rsidR="00B90119" w:rsidRPr="00822E9E">
        <w:rPr>
          <w:rFonts w:cstheme="minorHAnsi"/>
          <w:szCs w:val="24"/>
        </w:rPr>
        <w:t xml:space="preserve"> and</w:t>
      </w:r>
      <w:r w:rsidRPr="00822E9E">
        <w:rPr>
          <w:rFonts w:cstheme="minorHAnsi"/>
          <w:szCs w:val="24"/>
        </w:rPr>
        <w:t xml:space="preserve"> license). </w:t>
      </w:r>
      <w:r w:rsidR="00A92890" w:rsidRPr="00822E9E">
        <w:rPr>
          <w:rFonts w:cstheme="minorHAnsi"/>
          <w:szCs w:val="24"/>
        </w:rPr>
        <w:t xml:space="preserve">In Section 3, we provide a list of </w:t>
      </w:r>
      <w:r w:rsidR="008715B4" w:rsidRPr="00822E9E">
        <w:rPr>
          <w:rFonts w:cstheme="minorHAnsi"/>
          <w:szCs w:val="24"/>
        </w:rPr>
        <w:t xml:space="preserve">identified </w:t>
      </w:r>
      <w:r w:rsidR="002C7BFE" w:rsidRPr="00822E9E">
        <w:rPr>
          <w:rFonts w:cstheme="minorHAnsi"/>
          <w:szCs w:val="24"/>
        </w:rPr>
        <w:t>corpora of academic texts</w:t>
      </w:r>
      <w:r w:rsidR="00A92890" w:rsidRPr="00822E9E">
        <w:rPr>
          <w:rFonts w:cstheme="minorHAnsi"/>
          <w:szCs w:val="24"/>
        </w:rPr>
        <w:t xml:space="preserve"> that are not yet part of the CLARIN infrastructure, and briefly compare them to the CLARIN-integrated </w:t>
      </w:r>
      <w:r w:rsidR="002C7BFE" w:rsidRPr="00822E9E">
        <w:rPr>
          <w:rFonts w:cstheme="minorHAnsi"/>
          <w:szCs w:val="24"/>
        </w:rPr>
        <w:t>corpora of academic texts</w:t>
      </w:r>
      <w:r w:rsidR="00A92890" w:rsidRPr="00822E9E">
        <w:rPr>
          <w:rFonts w:cstheme="minorHAnsi"/>
          <w:szCs w:val="24"/>
        </w:rPr>
        <w:t>. Section 4 concludes the report</w:t>
      </w:r>
      <w:r w:rsidR="008715B4" w:rsidRPr="00822E9E">
        <w:rPr>
          <w:rFonts w:cstheme="minorHAnsi"/>
          <w:szCs w:val="24"/>
        </w:rPr>
        <w:t xml:space="preserve"> with a discussion of the current situations and proposals for future improvements</w:t>
      </w:r>
      <w:r w:rsidR="00A92890" w:rsidRPr="00822E9E">
        <w:rPr>
          <w:rFonts w:cstheme="minorHAnsi"/>
          <w:szCs w:val="24"/>
        </w:rPr>
        <w:t>.</w:t>
      </w:r>
    </w:p>
    <w:p w14:paraId="3C9EEC98" w14:textId="467316E5" w:rsidR="000F391F" w:rsidRPr="00822E9E" w:rsidRDefault="002C7BFE" w:rsidP="000F391F">
      <w:pPr>
        <w:pStyle w:val="Naslov1"/>
        <w:numPr>
          <w:ilvl w:val="0"/>
          <w:numId w:val="5"/>
        </w:numPr>
      </w:pPr>
      <w:bookmarkStart w:id="2" w:name="_Toc33607500"/>
      <w:r w:rsidRPr="00822E9E">
        <w:t>Corpora of academic texts</w:t>
      </w:r>
      <w:r w:rsidR="000F391F" w:rsidRPr="00822E9E">
        <w:t xml:space="preserve"> in the CLARIN infrastructure</w:t>
      </w:r>
      <w:bookmarkEnd w:id="2"/>
    </w:p>
    <w:p w14:paraId="67F88064" w14:textId="11921529" w:rsidR="000F391F" w:rsidRPr="00822E9E" w:rsidRDefault="000F391F" w:rsidP="000F391F">
      <w:pPr>
        <w:pStyle w:val="Naslov2"/>
        <w:numPr>
          <w:ilvl w:val="1"/>
          <w:numId w:val="5"/>
        </w:numPr>
      </w:pPr>
      <w:bookmarkStart w:id="3" w:name="_Toc33607501"/>
      <w:r w:rsidRPr="00822E9E">
        <w:t>The</w:t>
      </w:r>
      <w:r w:rsidR="00CD7592" w:rsidRPr="00822E9E">
        <w:t xml:space="preserve"> </w:t>
      </w:r>
      <w:r w:rsidRPr="00822E9E">
        <w:t>corpora</w:t>
      </w:r>
      <w:r w:rsidR="002C7BFE" w:rsidRPr="00822E9E">
        <w:t xml:space="preserve"> of academic texts</w:t>
      </w:r>
      <w:r w:rsidR="00CD7592" w:rsidRPr="00822E9E">
        <w:t xml:space="preserve"> in CLARIN</w:t>
      </w:r>
      <w:bookmarkEnd w:id="3"/>
    </w:p>
    <w:p w14:paraId="39F83A85" w14:textId="09D67504" w:rsidR="001F53FB" w:rsidRPr="00822E9E" w:rsidRDefault="001F53FB" w:rsidP="001F53FB">
      <w:r w:rsidRPr="00822E9E">
        <w:t xml:space="preserve">There are </w:t>
      </w:r>
      <w:r w:rsidR="00A03B41" w:rsidRPr="00822E9E">
        <w:t>21</w:t>
      </w:r>
      <w:r w:rsidRPr="00822E9E">
        <w:t xml:space="preserve"> corpora</w:t>
      </w:r>
      <w:r w:rsidR="002C7BFE" w:rsidRPr="00822E9E">
        <w:t xml:space="preserve"> of academic texts</w:t>
      </w:r>
      <w:r w:rsidRPr="00822E9E">
        <w:t xml:space="preserve"> in the CLARIN infrastructure. In what follows, we</w:t>
      </w:r>
      <w:r w:rsidR="006C10A6" w:rsidRPr="00822E9E">
        <w:t xml:space="preserve"> group them according to language (monolingual and multilingual corpora) and</w:t>
      </w:r>
      <w:r w:rsidRPr="00822E9E">
        <w:t xml:space="preserve"> describe them with the following metadata:</w:t>
      </w:r>
    </w:p>
    <w:p w14:paraId="377B816F" w14:textId="66867220" w:rsidR="001F53FB" w:rsidRPr="00822E9E" w:rsidRDefault="001F53FB" w:rsidP="001F53FB">
      <w:pPr>
        <w:pStyle w:val="Odstavekseznama"/>
        <w:numPr>
          <w:ilvl w:val="0"/>
          <w:numId w:val="26"/>
        </w:numPr>
      </w:pPr>
      <w:r w:rsidRPr="00822E9E">
        <w:t>Size</w:t>
      </w:r>
    </w:p>
    <w:p w14:paraId="4ED528F0" w14:textId="647D3429" w:rsidR="001F53FB" w:rsidRPr="00822E9E" w:rsidRDefault="001F53FB" w:rsidP="001F53FB">
      <w:pPr>
        <w:pStyle w:val="Odstavekseznama"/>
        <w:numPr>
          <w:ilvl w:val="0"/>
          <w:numId w:val="26"/>
        </w:numPr>
      </w:pPr>
      <w:r w:rsidRPr="00822E9E">
        <w:t>Annotation</w:t>
      </w:r>
    </w:p>
    <w:p w14:paraId="3246F9AA" w14:textId="1254AACC" w:rsidR="001F53FB" w:rsidRPr="00822E9E" w:rsidRDefault="001F53FB" w:rsidP="001F53FB">
      <w:pPr>
        <w:pStyle w:val="Odstavekseznama"/>
        <w:numPr>
          <w:ilvl w:val="0"/>
          <w:numId w:val="26"/>
        </w:numPr>
      </w:pPr>
      <w:r w:rsidRPr="00822E9E">
        <w:t>Licence</w:t>
      </w:r>
    </w:p>
    <w:p w14:paraId="552913F3" w14:textId="2C252C69" w:rsidR="001F53FB" w:rsidRPr="00822E9E" w:rsidRDefault="001F53FB" w:rsidP="001F53FB">
      <w:pPr>
        <w:pStyle w:val="Odstavekseznama"/>
        <w:numPr>
          <w:ilvl w:val="0"/>
          <w:numId w:val="26"/>
        </w:numPr>
      </w:pPr>
      <w:r w:rsidRPr="00822E9E">
        <w:t>Academic discipline and period of publication</w:t>
      </w:r>
    </w:p>
    <w:p w14:paraId="29258014" w14:textId="56A3DD91" w:rsidR="001F53FB" w:rsidRPr="00822E9E" w:rsidRDefault="001F53FB" w:rsidP="001F53FB">
      <w:pPr>
        <w:pStyle w:val="Odstavekseznama"/>
        <w:numPr>
          <w:ilvl w:val="0"/>
          <w:numId w:val="26"/>
        </w:numPr>
      </w:pPr>
      <w:r w:rsidRPr="00822E9E">
        <w:t>Availability (</w:t>
      </w:r>
      <w:r w:rsidR="006E3517" w:rsidRPr="00822E9E">
        <w:t xml:space="preserve">online </w:t>
      </w:r>
      <w:r w:rsidR="00A50B3E" w:rsidRPr="00822E9E">
        <w:t xml:space="preserve">querying </w:t>
      </w:r>
      <w:r w:rsidRPr="00822E9E">
        <w:t>and/or download)</w:t>
      </w:r>
    </w:p>
    <w:p w14:paraId="0BAC163C" w14:textId="4BD6CC7E" w:rsidR="001F53FB" w:rsidRPr="00822E9E" w:rsidRDefault="001F53FB" w:rsidP="001F53FB">
      <w:pPr>
        <w:pStyle w:val="Odstavekseznama"/>
        <w:numPr>
          <w:ilvl w:val="0"/>
          <w:numId w:val="26"/>
        </w:numPr>
      </w:pPr>
      <w:r w:rsidRPr="00822E9E">
        <w:t>Publication</w:t>
      </w:r>
    </w:p>
    <w:p w14:paraId="0D550519" w14:textId="029D65E9" w:rsidR="006C4523" w:rsidRPr="00822E9E" w:rsidRDefault="000F391F" w:rsidP="006C4523">
      <w:pPr>
        <w:pStyle w:val="Naslov3"/>
        <w:numPr>
          <w:ilvl w:val="2"/>
          <w:numId w:val="5"/>
        </w:numPr>
      </w:pPr>
      <w:bookmarkStart w:id="4" w:name="_Toc33607502"/>
      <w:r w:rsidRPr="00822E9E">
        <w:t>Monolingual corpora</w:t>
      </w:r>
      <w:bookmarkEnd w:id="4"/>
    </w:p>
    <w:p w14:paraId="6B5B59AF" w14:textId="60A3FBBC" w:rsidR="001F53FB" w:rsidRPr="00822E9E" w:rsidRDefault="001F53FB" w:rsidP="001F53FB">
      <w:r w:rsidRPr="00822E9E">
        <w:t>Table 1 lists 19 monolingual corpora</w:t>
      </w:r>
      <w:r w:rsidR="002C7BFE" w:rsidRPr="00822E9E">
        <w:t xml:space="preserve"> of academic texts</w:t>
      </w:r>
      <w:r w:rsidRPr="00822E9E">
        <w:t>.</w:t>
      </w:r>
    </w:p>
    <w:p w14:paraId="06356A2A" w14:textId="15B4CDFC" w:rsidR="006C4523" w:rsidRPr="00822E9E" w:rsidRDefault="006C4523" w:rsidP="006C4523">
      <w:pPr>
        <w:pStyle w:val="Napis"/>
        <w:keepNext/>
        <w:spacing w:after="0"/>
      </w:pPr>
      <w:r w:rsidRPr="00822E9E">
        <w:t xml:space="preserve">Table </w:t>
      </w:r>
      <w:r w:rsidRPr="00822E9E">
        <w:fldChar w:fldCharType="begin"/>
      </w:r>
      <w:r w:rsidRPr="00822E9E">
        <w:instrText xml:space="preserve"> SEQ Table \* ARABIC </w:instrText>
      </w:r>
      <w:r w:rsidRPr="00822E9E">
        <w:fldChar w:fldCharType="separate"/>
      </w:r>
      <w:r w:rsidR="004D5338">
        <w:rPr>
          <w:noProof/>
        </w:rPr>
        <w:t>1</w:t>
      </w:r>
      <w:r w:rsidRPr="00822E9E">
        <w:fldChar w:fldCharType="end"/>
      </w:r>
      <w:r w:rsidRPr="00822E9E">
        <w:t>: Monolingual corpora</w:t>
      </w:r>
      <w:r w:rsidR="002C7BFE" w:rsidRPr="00822E9E">
        <w:t xml:space="preserve"> of academic texts</w:t>
      </w:r>
      <w:r w:rsidRPr="00822E9E">
        <w:t xml:space="preserve"> in the CLARIN infrastructure, sorted by language</w:t>
      </w:r>
    </w:p>
    <w:tbl>
      <w:tblPr>
        <w:tblStyle w:val="Tabelamrea"/>
        <w:tblW w:w="0" w:type="auto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2979"/>
        <w:gridCol w:w="1193"/>
        <w:gridCol w:w="4890"/>
      </w:tblGrid>
      <w:tr w:rsidR="001F53FB" w:rsidRPr="00822E9E" w14:paraId="19E44104" w14:textId="77777777" w:rsidTr="00CD7592">
        <w:tc>
          <w:tcPr>
            <w:tcW w:w="2979" w:type="dxa"/>
            <w:shd w:val="clear" w:color="auto" w:fill="C7D97D"/>
          </w:tcPr>
          <w:p w14:paraId="28E121E9" w14:textId="77777777" w:rsidR="001F53FB" w:rsidRPr="00822E9E" w:rsidRDefault="001F53FB" w:rsidP="00B870D9">
            <w:pPr>
              <w:rPr>
                <w:b/>
                <w:bCs/>
              </w:rPr>
            </w:pPr>
            <w:r w:rsidRPr="00822E9E">
              <w:rPr>
                <w:b/>
                <w:bCs/>
              </w:rPr>
              <w:t>Corpus</w:t>
            </w:r>
          </w:p>
        </w:tc>
        <w:tc>
          <w:tcPr>
            <w:tcW w:w="1193" w:type="dxa"/>
            <w:shd w:val="clear" w:color="auto" w:fill="C7D97D"/>
          </w:tcPr>
          <w:p w14:paraId="5FDEA0BD" w14:textId="77777777" w:rsidR="001F53FB" w:rsidRPr="00822E9E" w:rsidRDefault="001F53FB" w:rsidP="00B870D9">
            <w:pPr>
              <w:rPr>
                <w:b/>
                <w:bCs/>
              </w:rPr>
            </w:pPr>
            <w:r w:rsidRPr="00822E9E">
              <w:rPr>
                <w:b/>
                <w:bCs/>
              </w:rPr>
              <w:t>Language</w:t>
            </w:r>
          </w:p>
        </w:tc>
        <w:tc>
          <w:tcPr>
            <w:tcW w:w="4890" w:type="dxa"/>
            <w:shd w:val="clear" w:color="auto" w:fill="C7D97D"/>
          </w:tcPr>
          <w:p w14:paraId="7AC95C3B" w14:textId="77777777" w:rsidR="001F53FB" w:rsidRPr="00822E9E" w:rsidRDefault="001F53FB" w:rsidP="00B870D9">
            <w:pPr>
              <w:rPr>
                <w:b/>
                <w:bCs/>
              </w:rPr>
            </w:pPr>
            <w:r w:rsidRPr="00822E9E">
              <w:rPr>
                <w:b/>
                <w:bCs/>
              </w:rPr>
              <w:t>Description</w:t>
            </w:r>
          </w:p>
        </w:tc>
      </w:tr>
      <w:tr w:rsidR="001F53FB" w:rsidRPr="00822E9E" w14:paraId="3D7D0268" w14:textId="77777777" w:rsidTr="00CD7592">
        <w:tc>
          <w:tcPr>
            <w:tcW w:w="2979" w:type="dxa"/>
          </w:tcPr>
          <w:p w14:paraId="649EFA69" w14:textId="77777777" w:rsidR="001F53FB" w:rsidRPr="00822E9E" w:rsidRDefault="0028148B" w:rsidP="00B870D9">
            <w:hyperlink r:id="rId10" w:history="1">
              <w:r w:rsidR="001F53FB" w:rsidRPr="00822E9E">
                <w:rPr>
                  <w:rStyle w:val="Hiperpovezava"/>
                  <w:u w:val="none"/>
                </w:rPr>
                <w:t>Czech Sociological Review</w:t>
              </w:r>
            </w:hyperlink>
          </w:p>
          <w:p w14:paraId="41F984AE" w14:textId="77777777" w:rsidR="001F53FB" w:rsidRPr="00822E9E" w:rsidRDefault="001F53FB" w:rsidP="00B870D9"/>
          <w:p w14:paraId="1C63EEB0" w14:textId="77777777" w:rsidR="001F53FB" w:rsidRPr="00822E9E" w:rsidRDefault="001F53FB" w:rsidP="00B870D9">
            <w:r w:rsidRPr="00822E9E">
              <w:rPr>
                <w:b/>
                <w:bCs/>
              </w:rPr>
              <w:t>Size:</w:t>
            </w:r>
            <w:r w:rsidRPr="00822E9E">
              <w:t xml:space="preserve"> 3 million words</w:t>
            </w:r>
          </w:p>
          <w:p w14:paraId="40C8A9DC" w14:textId="77777777" w:rsidR="001F53FB" w:rsidRPr="00822E9E" w:rsidRDefault="001F53FB" w:rsidP="00B870D9">
            <w:r w:rsidRPr="00822E9E">
              <w:rPr>
                <w:b/>
                <w:bCs/>
              </w:rPr>
              <w:t xml:space="preserve">Licence: </w:t>
            </w:r>
            <w:r w:rsidRPr="00822E9E">
              <w:t>MIT</w:t>
            </w:r>
          </w:p>
        </w:tc>
        <w:tc>
          <w:tcPr>
            <w:tcW w:w="1193" w:type="dxa"/>
          </w:tcPr>
          <w:p w14:paraId="6D29212E" w14:textId="77777777" w:rsidR="001F53FB" w:rsidRPr="00822E9E" w:rsidRDefault="001F53FB" w:rsidP="00CD7592">
            <w:r w:rsidRPr="00822E9E">
              <w:t>Czech</w:t>
            </w:r>
          </w:p>
        </w:tc>
        <w:tc>
          <w:tcPr>
            <w:tcW w:w="4890" w:type="dxa"/>
          </w:tcPr>
          <w:p w14:paraId="5DEACDC2" w14:textId="581AAEB8" w:rsidR="001F53FB" w:rsidRPr="00822E9E" w:rsidRDefault="001F53FB" w:rsidP="00B870D9">
            <w:r w:rsidRPr="00822E9E">
              <w:t xml:space="preserve">This corpus contains research papers </w:t>
            </w:r>
            <w:r w:rsidR="00A8433A" w:rsidRPr="00822E9E">
              <w:t>in</w:t>
            </w:r>
            <w:r w:rsidRPr="00822E9E">
              <w:t xml:space="preserve"> sociology published between 1993 and 2016. The </w:t>
            </w:r>
            <w:r w:rsidR="00EF28AA" w:rsidRPr="00822E9E">
              <w:t>corpus data are</w:t>
            </w:r>
            <w:r w:rsidRPr="00822E9E">
              <w:t xml:space="preserve"> in</w:t>
            </w:r>
            <w:r w:rsidR="00EF28AA" w:rsidRPr="00822E9E">
              <w:t xml:space="preserve"> the</w:t>
            </w:r>
            <w:r w:rsidRPr="00822E9E">
              <w:t xml:space="preserve"> TSV</w:t>
            </w:r>
            <w:r w:rsidR="00EF28AA" w:rsidRPr="00822E9E">
              <w:t xml:space="preserve"> format</w:t>
            </w:r>
            <w:r w:rsidRPr="00822E9E">
              <w:t>.</w:t>
            </w:r>
          </w:p>
          <w:p w14:paraId="13E4629F" w14:textId="77777777" w:rsidR="001F53FB" w:rsidRPr="00822E9E" w:rsidRDefault="001F53FB" w:rsidP="00B870D9"/>
          <w:p w14:paraId="3BA82AC1" w14:textId="77777777" w:rsidR="001F53FB" w:rsidRPr="00822E9E" w:rsidRDefault="001F53FB" w:rsidP="00B870D9">
            <w:r w:rsidRPr="00822E9E">
              <w:t>The corpus is available for download from the LINDAT repository.</w:t>
            </w:r>
          </w:p>
        </w:tc>
      </w:tr>
      <w:tr w:rsidR="001F53FB" w:rsidRPr="00822E9E" w14:paraId="12F2F9F7" w14:textId="77777777" w:rsidTr="00CD7592">
        <w:tc>
          <w:tcPr>
            <w:tcW w:w="2979" w:type="dxa"/>
          </w:tcPr>
          <w:p w14:paraId="7FD236E1" w14:textId="77777777" w:rsidR="001F53FB" w:rsidRPr="00822E9E" w:rsidRDefault="001F53FB" w:rsidP="00B870D9">
            <w:pPr>
              <w:rPr>
                <w:rStyle w:val="Hiperpovezava"/>
                <w:rFonts w:ascii="Calibri" w:hAnsi="Calibri" w:cs="Calibri"/>
                <w:u w:val="none"/>
              </w:rPr>
            </w:pPr>
            <w:r w:rsidRPr="00822E9E">
              <w:rPr>
                <w:rFonts w:ascii="Calibri" w:hAnsi="Calibri" w:cs="Calibri"/>
                <w:color w:val="000000"/>
              </w:rPr>
              <w:fldChar w:fldCharType="begin"/>
            </w:r>
            <w:r w:rsidRPr="00822E9E">
              <w:rPr>
                <w:rFonts w:ascii="Calibri" w:hAnsi="Calibri" w:cs="Calibri"/>
                <w:color w:val="000000"/>
              </w:rPr>
              <w:instrText xml:space="preserve"> HYPERLINK "https://catalog.ldc.upenn.edu/LDC2009T29" </w:instrText>
            </w:r>
            <w:r w:rsidRPr="00822E9E">
              <w:rPr>
                <w:rFonts w:ascii="Calibri" w:hAnsi="Calibri" w:cs="Calibri"/>
                <w:color w:val="000000"/>
              </w:rPr>
              <w:fldChar w:fldCharType="separate"/>
            </w:r>
            <w:r w:rsidRPr="00822E9E">
              <w:rPr>
                <w:rStyle w:val="Hiperpovezava"/>
                <w:rFonts w:ascii="Calibri" w:hAnsi="Calibri" w:cs="Calibri"/>
                <w:u w:val="none"/>
              </w:rPr>
              <w:t>ACL Anthology Reference Corpus</w:t>
            </w:r>
          </w:p>
          <w:p w14:paraId="3E90538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fldChar w:fldCharType="end"/>
            </w:r>
          </w:p>
          <w:p w14:paraId="41E1D47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75 million tokens</w:t>
            </w:r>
          </w:p>
          <w:p w14:paraId="0F9F977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Annotation:</w:t>
            </w:r>
            <w:r w:rsidRPr="00822E9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-tagged, lemmatised, author/text metadata</w:t>
            </w:r>
          </w:p>
          <w:p w14:paraId="788294B5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BY-SA</w:t>
            </w:r>
          </w:p>
        </w:tc>
        <w:tc>
          <w:tcPr>
            <w:tcW w:w="1193" w:type="dxa"/>
          </w:tcPr>
          <w:p w14:paraId="448FD3D9" w14:textId="77777777" w:rsidR="001F53FB" w:rsidRPr="00822E9E" w:rsidRDefault="001F53FB" w:rsidP="00B870D9">
            <w:r w:rsidRPr="00822E9E">
              <w:t>English</w:t>
            </w:r>
          </w:p>
        </w:tc>
        <w:tc>
          <w:tcPr>
            <w:tcW w:w="4890" w:type="dxa"/>
          </w:tcPr>
          <w:p w14:paraId="5CBEFB7B" w14:textId="60F22960" w:rsidR="001F53FB" w:rsidRPr="00822E9E" w:rsidRDefault="001F53FB" w:rsidP="00B870D9">
            <w:r w:rsidRPr="00822E9E">
              <w:t xml:space="preserve">This corpus contains research papers </w:t>
            </w:r>
            <w:r w:rsidR="00E10EE3" w:rsidRPr="00822E9E">
              <w:t>in</w:t>
            </w:r>
            <w:r w:rsidRPr="00822E9E">
              <w:t xml:space="preserve"> computational linguistics published between 1979 and 2015. The</w:t>
            </w:r>
            <w:r w:rsidR="00EF28AA" w:rsidRPr="00822E9E">
              <w:t xml:space="preserve"> corpus</w:t>
            </w:r>
            <w:r w:rsidR="00393ABE" w:rsidRPr="00822E9E">
              <w:t xml:space="preserve"> </w:t>
            </w:r>
            <w:r w:rsidR="00EF28AA" w:rsidRPr="00822E9E">
              <w:t>data</w:t>
            </w:r>
            <w:r w:rsidR="00393ABE" w:rsidRPr="00822E9E">
              <w:t xml:space="preserve"> </w:t>
            </w:r>
            <w:r w:rsidR="00EF28AA" w:rsidRPr="00822E9E">
              <w:t>are</w:t>
            </w:r>
            <w:r w:rsidR="00393ABE" w:rsidRPr="00822E9E">
              <w:t xml:space="preserve"> </w:t>
            </w:r>
            <w:r w:rsidRPr="00822E9E">
              <w:t>in</w:t>
            </w:r>
            <w:r w:rsidR="00EF28AA" w:rsidRPr="00822E9E">
              <w:t xml:space="preserve"> the</w:t>
            </w:r>
            <w:r w:rsidRPr="00822E9E">
              <w:t xml:space="preserve"> XML</w:t>
            </w:r>
            <w:r w:rsidR="00EF28AA" w:rsidRPr="00822E9E">
              <w:t xml:space="preserve"> formal</w:t>
            </w:r>
            <w:r w:rsidRPr="00822E9E">
              <w:t>.</w:t>
            </w:r>
          </w:p>
          <w:p w14:paraId="25C27ABF" w14:textId="77777777" w:rsidR="001F53FB" w:rsidRPr="00822E9E" w:rsidRDefault="001F53FB" w:rsidP="00B870D9"/>
          <w:p w14:paraId="30EBBBCB" w14:textId="6777D68B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 xml:space="preserve">querying </w:t>
            </w:r>
            <w:r w:rsidRPr="00822E9E">
              <w:t xml:space="preserve">through the Sketch Engine and for download from a dedicated website. </w:t>
            </w:r>
          </w:p>
          <w:p w14:paraId="5E901C62" w14:textId="77777777" w:rsidR="001F53FB" w:rsidRPr="00822E9E" w:rsidRDefault="001F53FB" w:rsidP="00B870D9"/>
          <w:p w14:paraId="7814A9A4" w14:textId="77777777" w:rsidR="001F53FB" w:rsidRDefault="001F53FB" w:rsidP="00B870D9">
            <w:r w:rsidRPr="00822E9E">
              <w:t>For a related publication, see Bird et al. (</w:t>
            </w:r>
            <w:hyperlink r:id="rId11" w:history="1">
              <w:r w:rsidRPr="00822E9E">
                <w:rPr>
                  <w:rStyle w:val="Hiperpovezava"/>
                  <w:u w:val="none"/>
                </w:rPr>
                <w:t>2008</w:t>
              </w:r>
            </w:hyperlink>
            <w:r w:rsidRPr="00822E9E">
              <w:t>).</w:t>
            </w:r>
          </w:p>
          <w:p w14:paraId="28D8027A" w14:textId="77777777" w:rsidR="00926CB3" w:rsidRDefault="00926CB3" w:rsidP="00B870D9"/>
          <w:p w14:paraId="1C6B0F1D" w14:textId="77777777" w:rsidR="00926CB3" w:rsidRDefault="00926CB3" w:rsidP="00B870D9"/>
          <w:p w14:paraId="599DB9EF" w14:textId="01E3D4E5" w:rsidR="00926CB3" w:rsidRPr="00822E9E" w:rsidRDefault="00926CB3" w:rsidP="00B870D9"/>
        </w:tc>
      </w:tr>
      <w:tr w:rsidR="001F53FB" w:rsidRPr="00822E9E" w14:paraId="52920385" w14:textId="77777777" w:rsidTr="00CD7592">
        <w:tc>
          <w:tcPr>
            <w:tcW w:w="2979" w:type="dxa"/>
          </w:tcPr>
          <w:p w14:paraId="0E6C410A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English Scientific Text Corpus</w:t>
              </w:r>
            </w:hyperlink>
          </w:p>
          <w:p w14:paraId="6A07DAF9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4A686117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35 million tokens</w:t>
            </w:r>
          </w:p>
          <w:p w14:paraId="2161990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-tagged, lemmatised, author/text metadata, document structure</w:t>
            </w:r>
          </w:p>
          <w:p w14:paraId="3837998D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restricted</w:t>
            </w:r>
          </w:p>
        </w:tc>
        <w:tc>
          <w:tcPr>
            <w:tcW w:w="1193" w:type="dxa"/>
          </w:tcPr>
          <w:p w14:paraId="480A7610" w14:textId="77777777" w:rsidR="001F53FB" w:rsidRPr="00822E9E" w:rsidRDefault="001F53FB" w:rsidP="00B870D9">
            <w:r w:rsidRPr="00822E9E">
              <w:t>English</w:t>
            </w:r>
          </w:p>
        </w:tc>
        <w:tc>
          <w:tcPr>
            <w:tcW w:w="4890" w:type="dxa"/>
          </w:tcPr>
          <w:p w14:paraId="4F66DCD0" w14:textId="77777777" w:rsidR="00F05E2F" w:rsidRPr="00822E9E" w:rsidRDefault="001F53FB" w:rsidP="00B870D9">
            <w:r w:rsidRPr="00822E9E">
              <w:t xml:space="preserve">This corpus contains journal articles </w:t>
            </w:r>
            <w:r w:rsidR="00393ABE" w:rsidRPr="00822E9E">
              <w:t>in the following disciplines</w:t>
            </w:r>
            <w:r w:rsidRPr="00822E9E">
              <w:t xml:space="preserve">: </w:t>
            </w:r>
          </w:p>
          <w:p w14:paraId="441E1F97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computer science, </w:t>
            </w:r>
          </w:p>
          <w:p w14:paraId="171A2B89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computational linguistics, </w:t>
            </w:r>
          </w:p>
          <w:p w14:paraId="6E975BAB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informatics, </w:t>
            </w:r>
          </w:p>
          <w:p w14:paraId="2B4E7BD4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digital construction, </w:t>
            </w:r>
          </w:p>
          <w:p w14:paraId="5086B941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microelectronics, </w:t>
            </w:r>
          </w:p>
          <w:p w14:paraId="0715ED6A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linguistics, </w:t>
            </w:r>
          </w:p>
          <w:p w14:paraId="48442FCD" w14:textId="77777777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biology, </w:t>
            </w:r>
          </w:p>
          <w:p w14:paraId="1816B141" w14:textId="7753821E" w:rsidR="00F05E2F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 xml:space="preserve">mechanical engineering, </w:t>
            </w:r>
            <w:r w:rsidR="00F05E2F" w:rsidRPr="00822E9E">
              <w:t>and</w:t>
            </w:r>
          </w:p>
          <w:p w14:paraId="5460145C" w14:textId="7AEAADB3" w:rsidR="001F53FB" w:rsidRPr="00822E9E" w:rsidRDefault="001F53FB" w:rsidP="00F05E2F">
            <w:pPr>
              <w:pStyle w:val="Odstavekseznama"/>
              <w:numPr>
                <w:ilvl w:val="0"/>
                <w:numId w:val="29"/>
              </w:numPr>
            </w:pPr>
            <w:r w:rsidRPr="00822E9E">
              <w:t>electrical engineering.</w:t>
            </w:r>
          </w:p>
          <w:p w14:paraId="04F9F161" w14:textId="77777777" w:rsidR="001F53FB" w:rsidRPr="00822E9E" w:rsidRDefault="001F53FB" w:rsidP="00B870D9"/>
          <w:p w14:paraId="03ADD58F" w14:textId="0AB31808" w:rsidR="001F53FB" w:rsidRPr="00822E9E" w:rsidRDefault="001F53FB" w:rsidP="00B870D9">
            <w:r w:rsidRPr="00822E9E">
              <w:t xml:space="preserve">The articles were published in the 1970s, 1980s and the 200s. </w:t>
            </w:r>
          </w:p>
          <w:p w14:paraId="3EE66EB8" w14:textId="77777777" w:rsidR="001F53FB" w:rsidRPr="00822E9E" w:rsidRDefault="001F53FB" w:rsidP="00B870D9"/>
          <w:p w14:paraId="29326349" w14:textId="7B6E8EA6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</w:t>
            </w:r>
            <w:proofErr w:type="spellStart"/>
            <w:r w:rsidRPr="00822E9E">
              <w:t>CQPWeb</w:t>
            </w:r>
            <w:proofErr w:type="spellEnd"/>
            <w:r w:rsidRPr="00822E9E">
              <w:t xml:space="preserve"> (CLARIN-D distribution).</w:t>
            </w:r>
          </w:p>
          <w:p w14:paraId="0D17A437" w14:textId="77777777" w:rsidR="001F53FB" w:rsidRPr="00822E9E" w:rsidRDefault="001F53FB" w:rsidP="00B870D9"/>
          <w:p w14:paraId="25E162A4" w14:textId="1D1C4873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t xml:space="preserve">For a related publication, see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Degaetano-Ortlieb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 xml:space="preserve"> et al. (</w:t>
            </w:r>
            <w:hyperlink r:id="rId13" w:history="1">
              <w:r w:rsidRPr="00822E9E">
                <w:rPr>
                  <w:rStyle w:val="Hiperpovezava"/>
                  <w:rFonts w:ascii="Calibri" w:hAnsi="Calibri" w:cs="Calibri"/>
                  <w:u w:val="none"/>
                </w:rPr>
                <w:t>2013</w:t>
              </w:r>
            </w:hyperlink>
            <w:r w:rsidRPr="00822E9E">
              <w:rPr>
                <w:rFonts w:ascii="Calibri" w:hAnsi="Calibri" w:cs="Calibri"/>
                <w:color w:val="000000"/>
              </w:rPr>
              <w:t>).</w:t>
            </w:r>
          </w:p>
        </w:tc>
      </w:tr>
      <w:tr w:rsidR="001F53FB" w:rsidRPr="00822E9E" w14:paraId="66DB7E99" w14:textId="77777777" w:rsidTr="00CD7592">
        <w:tc>
          <w:tcPr>
            <w:tcW w:w="2979" w:type="dxa"/>
          </w:tcPr>
          <w:p w14:paraId="469DEC45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14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GENIA corpus</w:t>
              </w:r>
            </w:hyperlink>
          </w:p>
          <w:p w14:paraId="337DDC9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7E83AE25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Size:</w:t>
            </w:r>
            <w:r w:rsidRPr="00822E9E">
              <w:rPr>
                <w:rFonts w:ascii="Calibri" w:hAnsi="Calibri" w:cs="Calibri"/>
                <w:color w:val="000000"/>
              </w:rPr>
              <w:t xml:space="preserve"> 437,000 words</w:t>
            </w:r>
          </w:p>
          <w:p w14:paraId="1CBCAADE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Annotation:</w:t>
            </w:r>
            <w:r w:rsidRPr="00822E9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-tagged, syntactically parsed, annotated for terms, events, semantic relations and coreference;</w:t>
            </w: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22E9E">
              <w:rPr>
                <w:rFonts w:ascii="Calibri" w:hAnsi="Calibri" w:cs="Calibri"/>
                <w:color w:val="000000"/>
              </w:rPr>
              <w:t>text metadata</w:t>
            </w:r>
          </w:p>
          <w:p w14:paraId="0CF3D00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Licence:</w:t>
            </w:r>
            <w:r w:rsidRPr="00822E9E">
              <w:rPr>
                <w:rFonts w:ascii="Calibri" w:hAnsi="Calibri" w:cs="Calibri"/>
                <w:color w:val="000000"/>
              </w:rPr>
              <w:t xml:space="preserve"> free but unspecified</w:t>
            </w:r>
          </w:p>
        </w:tc>
        <w:tc>
          <w:tcPr>
            <w:tcW w:w="1193" w:type="dxa"/>
          </w:tcPr>
          <w:p w14:paraId="007F898A" w14:textId="77777777" w:rsidR="001F53FB" w:rsidRPr="00822E9E" w:rsidRDefault="001F53FB" w:rsidP="00B870D9">
            <w:r w:rsidRPr="00822E9E">
              <w:t>English</w:t>
            </w:r>
          </w:p>
        </w:tc>
        <w:tc>
          <w:tcPr>
            <w:tcW w:w="4890" w:type="dxa"/>
          </w:tcPr>
          <w:p w14:paraId="37CC1813" w14:textId="2BCC42AB" w:rsidR="001F53FB" w:rsidRPr="00822E9E" w:rsidRDefault="001F53FB" w:rsidP="00B870D9">
            <w:r w:rsidRPr="00822E9E">
              <w:t xml:space="preserve">This corpus contains journal paper abstracts </w:t>
            </w:r>
            <w:r w:rsidR="00393ABE" w:rsidRPr="00822E9E">
              <w:t>in</w:t>
            </w:r>
            <w:r w:rsidRPr="00822E9E">
              <w:t xml:space="preserve"> biomedicine. The</w:t>
            </w:r>
            <w:r w:rsidR="00EF28AA" w:rsidRPr="00822E9E">
              <w:t xml:space="preserve"> corpus</w:t>
            </w:r>
            <w:r w:rsidRPr="00822E9E">
              <w:t xml:space="preserve"> data are in various </w:t>
            </w:r>
            <w:r w:rsidR="00EF28AA" w:rsidRPr="00822E9E">
              <w:t>formats</w:t>
            </w:r>
            <w:r w:rsidRPr="00822E9E">
              <w:t>, e.g., PTB.</w:t>
            </w:r>
          </w:p>
          <w:p w14:paraId="2BC45970" w14:textId="77777777" w:rsidR="001F53FB" w:rsidRPr="00822E9E" w:rsidRDefault="001F53FB" w:rsidP="00B870D9"/>
          <w:p w14:paraId="26A7D609" w14:textId="77777777" w:rsidR="001F53FB" w:rsidRPr="00822E9E" w:rsidRDefault="001F53FB" w:rsidP="00B870D9">
            <w:r w:rsidRPr="00822E9E">
              <w:t>The corpus is available for download from PORTULAN.</w:t>
            </w:r>
          </w:p>
          <w:p w14:paraId="0FCAE187" w14:textId="77777777" w:rsidR="001F53FB" w:rsidRPr="00822E9E" w:rsidRDefault="001F53FB" w:rsidP="00B870D9"/>
          <w:p w14:paraId="753AABBE" w14:textId="77777777" w:rsidR="001F53FB" w:rsidRPr="00822E9E" w:rsidRDefault="001F53FB" w:rsidP="00B870D9">
            <w:r w:rsidRPr="00822E9E">
              <w:t xml:space="preserve">For a related publication, see </w:t>
            </w:r>
            <w:proofErr w:type="spellStart"/>
            <w:r w:rsidRPr="00822E9E">
              <w:t>Su</w:t>
            </w:r>
            <w:proofErr w:type="spellEnd"/>
            <w:r w:rsidRPr="00822E9E">
              <w:t xml:space="preserve"> et al. (</w:t>
            </w:r>
            <w:hyperlink r:id="rId15" w:history="1">
              <w:r w:rsidRPr="00822E9E">
                <w:rPr>
                  <w:rStyle w:val="Hiperpovezava"/>
                  <w:u w:val="none"/>
                </w:rPr>
                <w:t>2008</w:t>
              </w:r>
            </w:hyperlink>
            <w:r w:rsidRPr="00822E9E">
              <w:t>).</w:t>
            </w:r>
          </w:p>
        </w:tc>
      </w:tr>
      <w:tr w:rsidR="001F53FB" w:rsidRPr="00822E9E" w14:paraId="1A71D435" w14:textId="77777777" w:rsidTr="00CD7592">
        <w:tc>
          <w:tcPr>
            <w:tcW w:w="2979" w:type="dxa"/>
          </w:tcPr>
          <w:p w14:paraId="0D94A70D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16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English E-thesis corpus</w:t>
              </w:r>
            </w:hyperlink>
          </w:p>
          <w:p w14:paraId="1AD94DAE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1D85C94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Size:</w:t>
            </w:r>
            <w:r w:rsidRPr="00822E9E">
              <w:rPr>
                <w:rFonts w:ascii="Calibri" w:hAnsi="Calibri" w:cs="Calibri"/>
                <w:color w:val="000000"/>
              </w:rPr>
              <w:t xml:space="preserve"> 200 million tokens</w:t>
            </w:r>
          </w:p>
          <w:p w14:paraId="3087840F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59E1F011" w14:textId="77777777" w:rsidR="001F53FB" w:rsidRPr="00822E9E" w:rsidRDefault="001F53FB" w:rsidP="00B870D9">
            <w:r w:rsidRPr="00822E9E">
              <w:t>English</w:t>
            </w:r>
          </w:p>
        </w:tc>
        <w:tc>
          <w:tcPr>
            <w:tcW w:w="4890" w:type="dxa"/>
          </w:tcPr>
          <w:p w14:paraId="4BC393FE" w14:textId="77777777" w:rsidR="001F53FB" w:rsidRPr="00822E9E" w:rsidRDefault="001F53FB" w:rsidP="00B870D9">
            <w:r w:rsidRPr="00822E9E">
              <w:t xml:space="preserve">This corpus contains MA and PhD theses published between 1999 and 2016. </w:t>
            </w:r>
          </w:p>
          <w:p w14:paraId="29114C9E" w14:textId="77777777" w:rsidR="001F53FB" w:rsidRPr="00822E9E" w:rsidRDefault="001F53FB" w:rsidP="00B870D9"/>
          <w:p w14:paraId="17B51EF8" w14:textId="5B6375AE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  <w:tr w:rsidR="001F53FB" w:rsidRPr="00822E9E" w14:paraId="63F75A51" w14:textId="77777777" w:rsidTr="00CD7592">
        <w:tc>
          <w:tcPr>
            <w:tcW w:w="2979" w:type="dxa"/>
          </w:tcPr>
          <w:p w14:paraId="1BE6AD01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17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Corpus of Estonian scientific texts</w:t>
              </w:r>
            </w:hyperlink>
          </w:p>
          <w:p w14:paraId="7B87B83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20B3AA7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5 million words</w:t>
            </w:r>
          </w:p>
          <w:p w14:paraId="279F7AF6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CLARIN_ACA-NC</w:t>
            </w:r>
          </w:p>
        </w:tc>
        <w:tc>
          <w:tcPr>
            <w:tcW w:w="1193" w:type="dxa"/>
          </w:tcPr>
          <w:p w14:paraId="2C3D0024" w14:textId="77777777" w:rsidR="001F53FB" w:rsidRPr="00822E9E" w:rsidRDefault="001F53FB" w:rsidP="00B870D9">
            <w:r w:rsidRPr="00822E9E">
              <w:t>Estonian</w:t>
            </w:r>
          </w:p>
        </w:tc>
        <w:tc>
          <w:tcPr>
            <w:tcW w:w="4890" w:type="dxa"/>
          </w:tcPr>
          <w:p w14:paraId="3B3B3793" w14:textId="65FB3641" w:rsidR="001F53FB" w:rsidRPr="00822E9E" w:rsidRDefault="001F53FB" w:rsidP="00B870D9">
            <w:r w:rsidRPr="00822E9E">
              <w:t>This corpus contains scientific articles and PhD theses. The</w:t>
            </w:r>
            <w:r w:rsidR="007C4C01" w:rsidRPr="00822E9E">
              <w:t xml:space="preserve"> corpus</w:t>
            </w:r>
            <w:r w:rsidRPr="00822E9E">
              <w:t xml:space="preserve"> data are in</w:t>
            </w:r>
            <w:r w:rsidR="007C4C01" w:rsidRPr="00822E9E">
              <w:t xml:space="preserve"> the</w:t>
            </w:r>
            <w:r w:rsidRPr="00822E9E">
              <w:t xml:space="preserve"> TEI P5</w:t>
            </w:r>
            <w:r w:rsidR="007C4C01" w:rsidRPr="00822E9E">
              <w:t xml:space="preserve"> format</w:t>
            </w:r>
            <w:r w:rsidRPr="00822E9E">
              <w:t>.</w:t>
            </w:r>
          </w:p>
          <w:p w14:paraId="69CFDBB7" w14:textId="77777777" w:rsidR="001F53FB" w:rsidRPr="00822E9E" w:rsidRDefault="001F53FB" w:rsidP="00B870D9"/>
          <w:p w14:paraId="78CAFC18" w14:textId="77777777" w:rsidR="00926CB3" w:rsidRDefault="001F53FB" w:rsidP="00B870D9">
            <w:r w:rsidRPr="00822E9E">
              <w:t>The corpus is supposed to be available for download from META-SHARE (CELR distribution), but the download link is not working (</w:t>
            </w:r>
            <w:r w:rsidR="004772BB" w:rsidRPr="00822E9E">
              <w:t>25</w:t>
            </w:r>
            <w:r w:rsidRPr="00822E9E">
              <w:t xml:space="preserve"> February 2020).</w:t>
            </w:r>
          </w:p>
          <w:p w14:paraId="662CE919" w14:textId="7A03A482" w:rsidR="00926CB3" w:rsidRPr="00822E9E" w:rsidRDefault="00926CB3" w:rsidP="00B870D9"/>
        </w:tc>
      </w:tr>
      <w:tr w:rsidR="001F53FB" w:rsidRPr="00822E9E" w14:paraId="51727D05" w14:textId="77777777" w:rsidTr="00CD7592">
        <w:tc>
          <w:tcPr>
            <w:tcW w:w="2979" w:type="dxa"/>
          </w:tcPr>
          <w:p w14:paraId="2350C765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18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Finnish E-thesis corpus</w:t>
              </w:r>
            </w:hyperlink>
          </w:p>
          <w:p w14:paraId="6CFE2BB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6DE08E0E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12.5 million tokens</w:t>
            </w:r>
          </w:p>
          <w:p w14:paraId="5AB6A94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-tagged, lemmatised</w:t>
            </w:r>
          </w:p>
          <w:p w14:paraId="2C8985FA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32E59898" w14:textId="77777777" w:rsidR="001F53FB" w:rsidRPr="00822E9E" w:rsidRDefault="001F53FB" w:rsidP="00B870D9">
            <w:r w:rsidRPr="00822E9E">
              <w:t>Finnish</w:t>
            </w:r>
          </w:p>
        </w:tc>
        <w:tc>
          <w:tcPr>
            <w:tcW w:w="4890" w:type="dxa"/>
          </w:tcPr>
          <w:p w14:paraId="2D1BD1B7" w14:textId="77777777" w:rsidR="001F53FB" w:rsidRPr="00822E9E" w:rsidRDefault="001F53FB" w:rsidP="00B870D9">
            <w:r w:rsidRPr="00822E9E">
              <w:t>This corpus contains MA and PhD theses published between 1999 and 2016.</w:t>
            </w:r>
          </w:p>
          <w:p w14:paraId="1F4932CC" w14:textId="77777777" w:rsidR="001F53FB" w:rsidRPr="00822E9E" w:rsidRDefault="001F53FB" w:rsidP="00B870D9"/>
          <w:p w14:paraId="562E835D" w14:textId="11A68C53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  <w:tr w:rsidR="001F53FB" w:rsidRPr="00822E9E" w14:paraId="3B477F79" w14:textId="77777777" w:rsidTr="00CD7592">
        <w:tc>
          <w:tcPr>
            <w:tcW w:w="2979" w:type="dxa"/>
          </w:tcPr>
          <w:p w14:paraId="30331AC9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19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Chambers-Le Baron Corpus of Research Articles</w:t>
              </w:r>
            </w:hyperlink>
          </w:p>
          <w:p w14:paraId="33974F1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4EC0DB93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 million words</w:t>
            </w:r>
          </w:p>
          <w:p w14:paraId="57B46A2C" w14:textId="1D3FB8E2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  <w:lang w:val="sl-SI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  <w:lang w:val="sl-SI"/>
              </w:rPr>
              <w:t xml:space="preserve">Oxford </w:t>
            </w:r>
            <w:proofErr w:type="spellStart"/>
            <w:r w:rsidRPr="00822E9E">
              <w:rPr>
                <w:rFonts w:ascii="Calibri" w:hAnsi="Calibri" w:cs="Calibri"/>
                <w:color w:val="000000"/>
                <w:lang w:val="sl-SI"/>
              </w:rPr>
              <w:t>Text</w:t>
            </w:r>
            <w:proofErr w:type="spellEnd"/>
            <w:r w:rsidRPr="00822E9E">
              <w:rPr>
                <w:rFonts w:ascii="Calibri" w:hAnsi="Calibri" w:cs="Calibri"/>
                <w:color w:val="000000"/>
                <w:lang w:val="sl-SI"/>
              </w:rPr>
              <w:t xml:space="preserve"> </w:t>
            </w:r>
            <w:proofErr w:type="spellStart"/>
            <w:r w:rsidRPr="00822E9E">
              <w:rPr>
                <w:rFonts w:ascii="Calibri" w:hAnsi="Calibri" w:cs="Calibri"/>
                <w:color w:val="000000"/>
                <w:lang w:val="sl-SI"/>
              </w:rPr>
              <w:t>Archive</w:t>
            </w:r>
            <w:proofErr w:type="spellEnd"/>
            <w:r w:rsidR="00793150" w:rsidRPr="00822E9E">
              <w:rPr>
                <w:rFonts w:ascii="Calibri" w:hAnsi="Calibri" w:cs="Calibri"/>
                <w:color w:val="000000"/>
                <w:lang w:val="sl-SI"/>
              </w:rPr>
              <w:t xml:space="preserve"> licence</w:t>
            </w:r>
            <w:r w:rsidR="00695019" w:rsidRPr="00822E9E">
              <w:rPr>
                <w:rFonts w:ascii="Calibri" w:hAnsi="Calibri" w:cs="Calibri"/>
                <w:color w:val="000000"/>
                <w:lang w:val="sl-SI"/>
              </w:rPr>
              <w:t xml:space="preserve"> (</w:t>
            </w:r>
            <w:proofErr w:type="spellStart"/>
            <w:r w:rsidR="00695019" w:rsidRPr="00822E9E">
              <w:rPr>
                <w:rFonts w:ascii="Calibri" w:hAnsi="Calibri" w:cs="Calibri"/>
                <w:color w:val="000000"/>
                <w:lang w:val="sl-SI"/>
              </w:rPr>
              <w:t>academic</w:t>
            </w:r>
            <w:proofErr w:type="spellEnd"/>
            <w:r w:rsidR="00695019" w:rsidRPr="00822E9E">
              <w:rPr>
                <w:rFonts w:ascii="Calibri" w:hAnsi="Calibri" w:cs="Calibri"/>
                <w:color w:val="000000"/>
                <w:lang w:val="sl-SI"/>
              </w:rPr>
              <w:t xml:space="preserve"> </w:t>
            </w:r>
            <w:proofErr w:type="spellStart"/>
            <w:r w:rsidR="00695019" w:rsidRPr="00822E9E">
              <w:rPr>
                <w:rFonts w:ascii="Calibri" w:hAnsi="Calibri" w:cs="Calibri"/>
                <w:color w:val="000000"/>
                <w:lang w:val="sl-SI"/>
              </w:rPr>
              <w:t>use</w:t>
            </w:r>
            <w:proofErr w:type="spellEnd"/>
            <w:r w:rsidR="00695019" w:rsidRPr="00822E9E">
              <w:rPr>
                <w:rFonts w:ascii="Calibri" w:hAnsi="Calibri" w:cs="Calibri"/>
                <w:color w:val="000000"/>
                <w:lang w:val="sl-SI"/>
              </w:rPr>
              <w:t>)</w:t>
            </w:r>
          </w:p>
        </w:tc>
        <w:tc>
          <w:tcPr>
            <w:tcW w:w="1193" w:type="dxa"/>
          </w:tcPr>
          <w:p w14:paraId="3F59F6AC" w14:textId="77777777" w:rsidR="001F53FB" w:rsidRPr="00822E9E" w:rsidRDefault="001F53FB" w:rsidP="00B870D9">
            <w:r w:rsidRPr="00822E9E">
              <w:t>French</w:t>
            </w:r>
          </w:p>
        </w:tc>
        <w:tc>
          <w:tcPr>
            <w:tcW w:w="4890" w:type="dxa"/>
          </w:tcPr>
          <w:p w14:paraId="7958F268" w14:textId="7117EF38" w:rsidR="001F53FB" w:rsidRPr="00822E9E" w:rsidRDefault="001F53FB" w:rsidP="00B870D9">
            <w:r w:rsidRPr="00822E9E">
              <w:t xml:space="preserve">This corpus contains research papers </w:t>
            </w:r>
            <w:r w:rsidR="00D30833" w:rsidRPr="00822E9E">
              <w:t>in</w:t>
            </w:r>
            <w:r w:rsidRPr="00822E9E">
              <w:t xml:space="preserve"> the following </w:t>
            </w:r>
            <w:r w:rsidR="00393ABE" w:rsidRPr="00822E9E">
              <w:t>discipline</w:t>
            </w:r>
            <w:r w:rsidRPr="00822E9E">
              <w:t xml:space="preserve">s:  </w:t>
            </w:r>
          </w:p>
          <w:p w14:paraId="64587C63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media/culture, </w:t>
            </w:r>
          </w:p>
          <w:p w14:paraId="31A8BE81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literature, </w:t>
            </w:r>
          </w:p>
          <w:p w14:paraId="31A11ADA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linguistics and language learning,</w:t>
            </w:r>
          </w:p>
          <w:p w14:paraId="0C8FFBAF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social anthropology,</w:t>
            </w:r>
          </w:p>
          <w:p w14:paraId="0AB71DED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law, </w:t>
            </w:r>
          </w:p>
          <w:p w14:paraId="2E03CD2A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economics, </w:t>
            </w:r>
          </w:p>
          <w:p w14:paraId="62E28358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sociology and social sciences, </w:t>
            </w:r>
          </w:p>
          <w:p w14:paraId="26D5C4ED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philosophy, </w:t>
            </w:r>
          </w:p>
          <w:p w14:paraId="71F07889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history, and</w:t>
            </w:r>
          </w:p>
          <w:p w14:paraId="314D01B4" w14:textId="77777777" w:rsidR="001F53FB" w:rsidRPr="00822E9E" w:rsidRDefault="001F53FB" w:rsidP="00B870D9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 xml:space="preserve">communication. </w:t>
            </w:r>
          </w:p>
          <w:p w14:paraId="72471973" w14:textId="77777777" w:rsidR="001F53FB" w:rsidRPr="00822E9E" w:rsidRDefault="001F53FB" w:rsidP="00B870D9">
            <w:pPr>
              <w:pStyle w:val="Odstavekseznama"/>
              <w:rPr>
                <w:rFonts w:ascii="Calibri" w:hAnsi="Calibri" w:cs="Calibri"/>
                <w:color w:val="000000"/>
              </w:rPr>
            </w:pPr>
          </w:p>
          <w:p w14:paraId="2CA8406C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The research papers were published between 1998 and 2006. This is a plain text corpus.</w:t>
            </w:r>
          </w:p>
          <w:p w14:paraId="4DBC3B96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4946C6DA" w14:textId="77777777" w:rsidR="001F53FB" w:rsidRPr="00822E9E" w:rsidRDefault="001F53FB" w:rsidP="00F51030">
            <w:r w:rsidRPr="00822E9E">
              <w:rPr>
                <w:rFonts w:ascii="Calibri" w:hAnsi="Calibri" w:cs="Calibri"/>
                <w:color w:val="000000"/>
              </w:rPr>
              <w:t>The corpus is available for download from the Oxford Text Archive.</w:t>
            </w:r>
          </w:p>
        </w:tc>
      </w:tr>
      <w:tr w:rsidR="001F53FB" w:rsidRPr="00822E9E" w14:paraId="05F86EFE" w14:textId="77777777" w:rsidTr="00CD7592">
        <w:tc>
          <w:tcPr>
            <w:tcW w:w="2979" w:type="dxa"/>
          </w:tcPr>
          <w:p w14:paraId="40F21C79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0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French E-thesis corpus</w:t>
              </w:r>
            </w:hyperlink>
          </w:p>
          <w:p w14:paraId="233B2DC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3058847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580,000 tokens</w:t>
            </w:r>
          </w:p>
          <w:p w14:paraId="4EDD7F4C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226972CF" w14:textId="77777777" w:rsidR="001F53FB" w:rsidRPr="00822E9E" w:rsidRDefault="001F53FB" w:rsidP="00B870D9">
            <w:r w:rsidRPr="00822E9E">
              <w:t>French</w:t>
            </w:r>
          </w:p>
        </w:tc>
        <w:tc>
          <w:tcPr>
            <w:tcW w:w="4890" w:type="dxa"/>
          </w:tcPr>
          <w:p w14:paraId="42662DC4" w14:textId="77777777" w:rsidR="001F53FB" w:rsidRPr="00822E9E" w:rsidRDefault="001F53FB" w:rsidP="00B870D9">
            <w:r w:rsidRPr="00822E9E">
              <w:t>This corpus contains MA and PhD theses published between 1999 and 2016.</w:t>
            </w:r>
          </w:p>
          <w:p w14:paraId="64F68561" w14:textId="77777777" w:rsidR="001F53FB" w:rsidRPr="00822E9E" w:rsidRDefault="001F53FB" w:rsidP="00B870D9"/>
          <w:p w14:paraId="6067B786" w14:textId="3D620626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  <w:tr w:rsidR="001F53FB" w:rsidRPr="00822E9E" w14:paraId="76C4D50C" w14:textId="77777777" w:rsidTr="00CD7592">
        <w:tc>
          <w:tcPr>
            <w:tcW w:w="2979" w:type="dxa"/>
          </w:tcPr>
          <w:p w14:paraId="26C6BB8D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1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German E-thesis corpus</w:t>
              </w:r>
            </w:hyperlink>
          </w:p>
          <w:p w14:paraId="3115C95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2BD9120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Size:</w:t>
            </w:r>
            <w:r w:rsidRPr="00822E9E">
              <w:rPr>
                <w:rFonts w:ascii="Calibri" w:hAnsi="Calibri" w:cs="Calibri"/>
                <w:color w:val="000000"/>
              </w:rPr>
              <w:t xml:space="preserve"> 560,000 tokens</w:t>
            </w:r>
          </w:p>
          <w:p w14:paraId="41946137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7462654D" w14:textId="77777777" w:rsidR="001F53FB" w:rsidRPr="00822E9E" w:rsidRDefault="001F53FB" w:rsidP="00B870D9">
            <w:r w:rsidRPr="00822E9E">
              <w:t>German</w:t>
            </w:r>
          </w:p>
        </w:tc>
        <w:tc>
          <w:tcPr>
            <w:tcW w:w="4890" w:type="dxa"/>
          </w:tcPr>
          <w:p w14:paraId="7DD53181" w14:textId="77777777" w:rsidR="001F53FB" w:rsidRPr="00822E9E" w:rsidRDefault="001F53FB" w:rsidP="00B870D9">
            <w:r w:rsidRPr="00822E9E">
              <w:t xml:space="preserve">This corpus contains MA and PhD theses published between 1999 and 2016. </w:t>
            </w:r>
          </w:p>
          <w:p w14:paraId="76D92FD9" w14:textId="77777777" w:rsidR="001F53FB" w:rsidRPr="00822E9E" w:rsidRDefault="001F53FB" w:rsidP="00B870D9"/>
          <w:p w14:paraId="050DA021" w14:textId="7492A9E8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  <w:tr w:rsidR="001F53FB" w:rsidRPr="00822E9E" w14:paraId="7FF20770" w14:textId="77777777" w:rsidTr="00CD7592">
        <w:tc>
          <w:tcPr>
            <w:tcW w:w="2979" w:type="dxa"/>
          </w:tcPr>
          <w:p w14:paraId="782E1D00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2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Modern Greek Dialects: scientific papers</w:t>
              </w:r>
            </w:hyperlink>
          </w:p>
          <w:p w14:paraId="1C1B7BB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6565F8EA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113,000 words</w:t>
            </w:r>
          </w:p>
          <w:p w14:paraId="08618F03" w14:textId="377E4909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BY-SA</w:t>
            </w:r>
          </w:p>
        </w:tc>
        <w:tc>
          <w:tcPr>
            <w:tcW w:w="1193" w:type="dxa"/>
          </w:tcPr>
          <w:p w14:paraId="21B81FF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color w:val="000000"/>
              </w:rPr>
              <w:t>Greek</w:t>
            </w:r>
          </w:p>
        </w:tc>
        <w:tc>
          <w:tcPr>
            <w:tcW w:w="4890" w:type="dxa"/>
          </w:tcPr>
          <w:p w14:paraId="2FADF65B" w14:textId="77777777" w:rsidR="001F53FB" w:rsidRPr="00822E9E" w:rsidRDefault="001F53FB" w:rsidP="00B870D9">
            <w:r w:rsidRPr="00822E9E">
              <w:t>This corpus contains scientific texts in linguistics and dialectology. This is a plain text corpus.</w:t>
            </w:r>
          </w:p>
          <w:p w14:paraId="3FD0D56E" w14:textId="77777777" w:rsidR="001F53FB" w:rsidRPr="00822E9E" w:rsidRDefault="001F53FB" w:rsidP="00B870D9"/>
          <w:p w14:paraId="1DC60866" w14:textId="77777777" w:rsidR="001F53FB" w:rsidRDefault="001F53FB" w:rsidP="00B870D9">
            <w:r w:rsidRPr="00822E9E">
              <w:t xml:space="preserve">The corpus is available for download from the </w:t>
            </w:r>
            <w:proofErr w:type="gramStart"/>
            <w:r w:rsidRPr="00822E9E">
              <w:t>CLARIN:EL</w:t>
            </w:r>
            <w:proofErr w:type="gramEnd"/>
            <w:r w:rsidRPr="00822E9E">
              <w:t xml:space="preserve"> repository.</w:t>
            </w:r>
          </w:p>
          <w:p w14:paraId="298AD666" w14:textId="77777777" w:rsidR="00926CB3" w:rsidRDefault="00926CB3" w:rsidP="00B870D9"/>
          <w:p w14:paraId="64745C69" w14:textId="77777777" w:rsidR="00926CB3" w:rsidRDefault="00926CB3" w:rsidP="00B870D9"/>
          <w:p w14:paraId="22871DD8" w14:textId="77777777" w:rsidR="00926CB3" w:rsidRDefault="00926CB3" w:rsidP="00B870D9"/>
          <w:p w14:paraId="4998A4AB" w14:textId="5F0A2054" w:rsidR="00926CB3" w:rsidRPr="00822E9E" w:rsidRDefault="00926CB3" w:rsidP="00B870D9"/>
        </w:tc>
      </w:tr>
      <w:tr w:rsidR="001F53FB" w:rsidRPr="00822E9E" w14:paraId="48D91501" w14:textId="77777777" w:rsidTr="00CD7592">
        <w:tc>
          <w:tcPr>
            <w:tcW w:w="2979" w:type="dxa"/>
          </w:tcPr>
          <w:p w14:paraId="0314534B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hyperlink r:id="rId23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OROSSIMO Corpus</w:t>
              </w:r>
            </w:hyperlink>
          </w:p>
          <w:p w14:paraId="3DCC249C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5BA54FA3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2.5 million tokens</w:t>
            </w:r>
          </w:p>
          <w:p w14:paraId="6FECFE5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r w:rsidRPr="00822E9E">
              <w:rPr>
                <w:rFonts w:ascii="Calibri" w:hAnsi="Calibri" w:cs="Calibri"/>
                <w:color w:val="000000"/>
              </w:rPr>
              <w:t>marked for</w:t>
            </w: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22E9E">
              <w:rPr>
                <w:rFonts w:ascii="Calibri" w:hAnsi="Calibri" w:cs="Calibri"/>
                <w:color w:val="000000"/>
              </w:rPr>
              <w:t>term candidates, "mixed structural annotation"</w:t>
            </w:r>
          </w:p>
          <w:p w14:paraId="5A4153EC" w14:textId="71B49328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CC-BY</w:t>
            </w:r>
          </w:p>
        </w:tc>
        <w:tc>
          <w:tcPr>
            <w:tcW w:w="1193" w:type="dxa"/>
          </w:tcPr>
          <w:p w14:paraId="173D5BB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Greek</w:t>
            </w:r>
          </w:p>
        </w:tc>
        <w:tc>
          <w:tcPr>
            <w:tcW w:w="4890" w:type="dxa"/>
          </w:tcPr>
          <w:p w14:paraId="27F4C3FE" w14:textId="77777777" w:rsidR="001F53FB" w:rsidRPr="00822E9E" w:rsidRDefault="001F53FB" w:rsidP="00B870D9">
            <w:r w:rsidRPr="00822E9E">
              <w:t xml:space="preserve">This corpus contains academic texts in the following disciplines: </w:t>
            </w:r>
          </w:p>
          <w:p w14:paraId="740F9D72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social sciences, </w:t>
            </w:r>
          </w:p>
          <w:p w14:paraId="161804C5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computer science, </w:t>
            </w:r>
          </w:p>
          <w:p w14:paraId="327BB1D7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economics, </w:t>
            </w:r>
          </w:p>
          <w:p w14:paraId="4E624864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linguistics, </w:t>
            </w:r>
          </w:p>
          <w:p w14:paraId="2B800284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photography, </w:t>
            </w:r>
          </w:p>
          <w:p w14:paraId="68ED41CA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law, </w:t>
            </w:r>
          </w:p>
          <w:p w14:paraId="7101D94B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engineering, </w:t>
            </w:r>
          </w:p>
          <w:p w14:paraId="6EF9F633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history, </w:t>
            </w:r>
          </w:p>
          <w:p w14:paraId="0666E85C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astronomy, </w:t>
            </w:r>
          </w:p>
          <w:p w14:paraId="34ECBF34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earth sciences and geology, </w:t>
            </w:r>
          </w:p>
          <w:p w14:paraId="7970070D" w14:textId="77777777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 xml:space="preserve">medicine and health, and </w:t>
            </w:r>
          </w:p>
          <w:p w14:paraId="59CB83C5" w14:textId="7EDB1792" w:rsidR="001F53FB" w:rsidRPr="00822E9E" w:rsidRDefault="001F53FB" w:rsidP="00B870D9">
            <w:pPr>
              <w:pStyle w:val="Odstavekseznama"/>
              <w:numPr>
                <w:ilvl w:val="0"/>
                <w:numId w:val="4"/>
              </w:numPr>
            </w:pPr>
            <w:r w:rsidRPr="00822E9E">
              <w:t>biology</w:t>
            </w:r>
            <w:r w:rsidR="00A92890" w:rsidRPr="00822E9E">
              <w:t>.</w:t>
            </w:r>
          </w:p>
          <w:p w14:paraId="6F8AF4C1" w14:textId="77777777" w:rsidR="001F53FB" w:rsidRPr="00822E9E" w:rsidRDefault="001F53FB" w:rsidP="00B870D9"/>
          <w:p w14:paraId="40DC884C" w14:textId="77777777" w:rsidR="001F53FB" w:rsidRPr="00822E9E" w:rsidRDefault="001F53FB" w:rsidP="00B870D9">
            <w:r w:rsidRPr="00822E9E">
              <w:t>The corpus is encoded in XML (XCES).</w:t>
            </w:r>
          </w:p>
          <w:p w14:paraId="6765B2EF" w14:textId="77777777" w:rsidR="001F53FB" w:rsidRPr="00822E9E" w:rsidRDefault="001F53FB" w:rsidP="00B870D9"/>
          <w:p w14:paraId="438E672C" w14:textId="77777777" w:rsidR="001F53FB" w:rsidRPr="00822E9E" w:rsidRDefault="001F53FB" w:rsidP="00B870D9">
            <w:r w:rsidRPr="00822E9E">
              <w:t xml:space="preserve">The corpus is available for download from the </w:t>
            </w:r>
            <w:proofErr w:type="gramStart"/>
            <w:r w:rsidRPr="00822E9E">
              <w:t>CLARIN:EL</w:t>
            </w:r>
            <w:proofErr w:type="gramEnd"/>
            <w:r w:rsidRPr="00822E9E">
              <w:t xml:space="preserve"> repository.</w:t>
            </w:r>
          </w:p>
          <w:p w14:paraId="4918CF7C" w14:textId="77777777" w:rsidR="001F53FB" w:rsidRPr="00822E9E" w:rsidRDefault="001F53FB" w:rsidP="00B870D9"/>
          <w:p w14:paraId="57DCB358" w14:textId="77777777" w:rsidR="001F53FB" w:rsidRPr="00822E9E" w:rsidRDefault="001F53FB" w:rsidP="00B870D9">
            <w:r w:rsidRPr="00822E9E">
              <w:t xml:space="preserve">For a related publication, see </w:t>
            </w:r>
            <w:proofErr w:type="spellStart"/>
            <w:r w:rsidRPr="00822E9E">
              <w:t>Mantzari</w:t>
            </w:r>
            <w:proofErr w:type="spellEnd"/>
            <w:r w:rsidRPr="00822E9E">
              <w:t xml:space="preserve"> et al. (</w:t>
            </w:r>
            <w:hyperlink r:id="rId24" w:history="1">
              <w:r w:rsidRPr="00822E9E">
                <w:rPr>
                  <w:rStyle w:val="Hiperpovezava"/>
                  <w:u w:val="none"/>
                </w:rPr>
                <w:t>1999</w:t>
              </w:r>
            </w:hyperlink>
            <w:r w:rsidRPr="00822E9E">
              <w:t>).</w:t>
            </w:r>
          </w:p>
        </w:tc>
      </w:tr>
      <w:tr w:rsidR="001F53FB" w:rsidRPr="00822E9E" w14:paraId="65502C5F" w14:textId="77777777" w:rsidTr="00CD7592">
        <w:tc>
          <w:tcPr>
            <w:tcW w:w="2979" w:type="dxa"/>
          </w:tcPr>
          <w:p w14:paraId="4B079FA1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5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The Language of Literature and the Language of Translation (collected scientific papers)</w:t>
              </w:r>
            </w:hyperlink>
          </w:p>
          <w:p w14:paraId="7E83BC46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1EDAD30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48,300 words</w:t>
            </w:r>
          </w:p>
          <w:p w14:paraId="4BDD6D5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BY-SA</w:t>
            </w:r>
          </w:p>
        </w:tc>
        <w:tc>
          <w:tcPr>
            <w:tcW w:w="1193" w:type="dxa"/>
          </w:tcPr>
          <w:p w14:paraId="08B92B6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Greek</w:t>
            </w:r>
          </w:p>
        </w:tc>
        <w:tc>
          <w:tcPr>
            <w:tcW w:w="4890" w:type="dxa"/>
          </w:tcPr>
          <w:p w14:paraId="42C2E51C" w14:textId="398D1BC6" w:rsidR="001F53FB" w:rsidRPr="00822E9E" w:rsidRDefault="001F53FB" w:rsidP="00B870D9">
            <w:r w:rsidRPr="00822E9E">
              <w:t xml:space="preserve">This corpus contains journal articles in </w:t>
            </w:r>
            <w:r w:rsidR="00A50B3E" w:rsidRPr="00822E9E">
              <w:t xml:space="preserve">literary </w:t>
            </w:r>
            <w:r w:rsidRPr="00822E9E">
              <w:t>and translation studies. This is a plain text corpus.</w:t>
            </w:r>
          </w:p>
          <w:p w14:paraId="49DC4314" w14:textId="77777777" w:rsidR="001F53FB" w:rsidRPr="00822E9E" w:rsidRDefault="001F53FB" w:rsidP="00B870D9"/>
          <w:p w14:paraId="2206434A" w14:textId="77777777" w:rsidR="001F53FB" w:rsidRPr="00822E9E" w:rsidRDefault="001F53FB" w:rsidP="00B870D9">
            <w:r w:rsidRPr="00822E9E">
              <w:t xml:space="preserve">The corpus is available for download from the </w:t>
            </w:r>
            <w:proofErr w:type="gramStart"/>
            <w:r w:rsidRPr="00822E9E">
              <w:t>CLARIN:EL</w:t>
            </w:r>
            <w:proofErr w:type="gramEnd"/>
            <w:r w:rsidRPr="00822E9E">
              <w:t xml:space="preserve"> repository.</w:t>
            </w:r>
          </w:p>
        </w:tc>
      </w:tr>
      <w:tr w:rsidR="001F53FB" w:rsidRPr="00822E9E" w14:paraId="413A885B" w14:textId="77777777" w:rsidTr="00CD7592">
        <w:tc>
          <w:tcPr>
            <w:tcW w:w="2979" w:type="dxa"/>
          </w:tcPr>
          <w:p w14:paraId="4FC32515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6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Russian E-thesis corpus</w:t>
              </w:r>
            </w:hyperlink>
          </w:p>
          <w:p w14:paraId="0C72780A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1E73D035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1.1 million words</w:t>
            </w:r>
          </w:p>
          <w:p w14:paraId="5C073A0C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1C4AD26D" w14:textId="77777777" w:rsidR="001F53FB" w:rsidRPr="00822E9E" w:rsidRDefault="001F53FB" w:rsidP="00B870D9">
            <w:r w:rsidRPr="00822E9E">
              <w:t>Russian</w:t>
            </w:r>
          </w:p>
        </w:tc>
        <w:tc>
          <w:tcPr>
            <w:tcW w:w="4890" w:type="dxa"/>
          </w:tcPr>
          <w:p w14:paraId="7D7760EF" w14:textId="77777777" w:rsidR="001F53FB" w:rsidRPr="00822E9E" w:rsidRDefault="001F53FB" w:rsidP="00B870D9">
            <w:r w:rsidRPr="00822E9E">
              <w:t>This corpus contains MA and PhD theses published between 1999 and 2016.</w:t>
            </w:r>
          </w:p>
          <w:p w14:paraId="67CE99A6" w14:textId="77777777" w:rsidR="001F53FB" w:rsidRPr="00822E9E" w:rsidRDefault="001F53FB" w:rsidP="00B870D9"/>
          <w:p w14:paraId="7BE953A3" w14:textId="756F4362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  <w:tr w:rsidR="001F53FB" w:rsidRPr="00822E9E" w14:paraId="49C65E84" w14:textId="77777777" w:rsidTr="00CD7592">
        <w:tc>
          <w:tcPr>
            <w:tcW w:w="2979" w:type="dxa"/>
          </w:tcPr>
          <w:p w14:paraId="7D8DD383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hyperlink r:id="rId27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Corpus of Academic Slovene KAS 1.0</w:t>
              </w:r>
            </w:hyperlink>
          </w:p>
          <w:p w14:paraId="44F83B3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02051CF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1.7 billion tokens</w:t>
            </w:r>
          </w:p>
          <w:p w14:paraId="193574C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r w:rsidRPr="00822E9E">
              <w:rPr>
                <w:rFonts w:ascii="Calibri" w:hAnsi="Calibri" w:cs="Calibri"/>
                <w:color w:val="000000"/>
              </w:rPr>
              <w:t>MSD-tagged, lemmatised, marked for bilingual and monolingual term candidates</w:t>
            </w:r>
          </w:p>
          <w:p w14:paraId="32CE5EA6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CLARIN.SI Licence ACA ID-BY-NC-INF-NORED 1.0</w:t>
            </w:r>
          </w:p>
        </w:tc>
        <w:tc>
          <w:tcPr>
            <w:tcW w:w="1193" w:type="dxa"/>
          </w:tcPr>
          <w:p w14:paraId="720D45E8" w14:textId="02C4C081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color w:val="000000"/>
              </w:rPr>
              <w:t>Slovenian</w:t>
            </w:r>
          </w:p>
        </w:tc>
        <w:tc>
          <w:tcPr>
            <w:tcW w:w="4890" w:type="dxa"/>
          </w:tcPr>
          <w:p w14:paraId="023FBA5D" w14:textId="52730D7B" w:rsidR="001F53FB" w:rsidRPr="00822E9E" w:rsidRDefault="001F53FB" w:rsidP="00B870D9">
            <w:r w:rsidRPr="00822E9E">
              <w:t xml:space="preserve">This corpus contains BA, MA, and PhD theses </w:t>
            </w:r>
            <w:r w:rsidR="008F6C6B" w:rsidRPr="00822E9E">
              <w:t>in</w:t>
            </w:r>
            <w:r w:rsidRPr="00822E9E">
              <w:t xml:space="preserve"> humanities, social sciences, and natural sciences published between 2000 and 2018. The corpus</w:t>
            </w:r>
            <w:r w:rsidR="007C4C01" w:rsidRPr="00822E9E">
              <w:t xml:space="preserve"> data</w:t>
            </w:r>
            <w:r w:rsidRPr="00822E9E">
              <w:t xml:space="preserve"> </w:t>
            </w:r>
            <w:r w:rsidR="007C4C01" w:rsidRPr="00822E9E">
              <w:t xml:space="preserve">are </w:t>
            </w:r>
            <w:r w:rsidRPr="00822E9E">
              <w:t>in</w:t>
            </w:r>
            <w:r w:rsidR="007C4C01" w:rsidRPr="00822E9E">
              <w:t xml:space="preserve"> the</w:t>
            </w:r>
            <w:r w:rsidRPr="00822E9E">
              <w:t xml:space="preserve"> TEI</w:t>
            </w:r>
            <w:r w:rsidR="007C4C01" w:rsidRPr="00822E9E">
              <w:t xml:space="preserve"> format</w:t>
            </w:r>
            <w:r w:rsidRPr="00822E9E">
              <w:t>.</w:t>
            </w:r>
          </w:p>
          <w:p w14:paraId="61DD369C" w14:textId="77777777" w:rsidR="001F53FB" w:rsidRPr="00822E9E" w:rsidRDefault="001F53FB" w:rsidP="00B870D9"/>
          <w:p w14:paraId="32D5274C" w14:textId="4878F93E" w:rsidR="001F53FB" w:rsidRPr="00822E9E" w:rsidRDefault="001F53FB" w:rsidP="00B870D9">
            <w:r w:rsidRPr="00822E9E">
              <w:t xml:space="preserve">The corpus is available for download from CLARIN.SI and for online </w:t>
            </w:r>
            <w:r w:rsidR="00A50B3E" w:rsidRPr="00822E9E">
              <w:t>querying</w:t>
            </w:r>
            <w:r w:rsidRPr="00822E9E">
              <w:t xml:space="preserve"> through </w:t>
            </w:r>
            <w:proofErr w:type="spellStart"/>
            <w:r w:rsidRPr="00822E9E">
              <w:t>noSketch</w:t>
            </w:r>
            <w:proofErr w:type="spellEnd"/>
            <w:r w:rsidRPr="00822E9E">
              <w:t xml:space="preserve"> Engine and </w:t>
            </w:r>
            <w:proofErr w:type="spellStart"/>
            <w:r w:rsidRPr="00822E9E">
              <w:t>KonText</w:t>
            </w:r>
            <w:proofErr w:type="spellEnd"/>
            <w:r w:rsidRPr="00822E9E">
              <w:t xml:space="preserve"> (CLARIN.SI distribution).</w:t>
            </w:r>
          </w:p>
          <w:p w14:paraId="6CDE8CE9" w14:textId="77777777" w:rsidR="00851FD5" w:rsidRPr="00822E9E" w:rsidRDefault="00851FD5" w:rsidP="00B870D9"/>
          <w:p w14:paraId="7E84DAAF" w14:textId="1334A2AA" w:rsidR="00851FD5" w:rsidRPr="00822E9E" w:rsidRDefault="00851FD5" w:rsidP="00B870D9">
            <w:r w:rsidRPr="00822E9E">
              <w:t>For a related publication, see Erjavec et al. (forthcoming).</w:t>
            </w:r>
          </w:p>
        </w:tc>
      </w:tr>
      <w:tr w:rsidR="001F53FB" w:rsidRPr="00822E9E" w14:paraId="2F8D884B" w14:textId="77777777" w:rsidTr="00CD7592">
        <w:tc>
          <w:tcPr>
            <w:tcW w:w="2979" w:type="dxa"/>
          </w:tcPr>
          <w:p w14:paraId="5A24BA01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8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Spanish E-thesis corpus</w:t>
              </w:r>
            </w:hyperlink>
          </w:p>
          <w:p w14:paraId="4E00A037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090F2E6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Size</w:t>
            </w:r>
            <w:r w:rsidRPr="00822E9E">
              <w:rPr>
                <w:rFonts w:ascii="Calibri" w:hAnsi="Calibri" w:cs="Calibri"/>
                <w:b/>
                <w:bCs/>
                <w:color w:val="000000"/>
                <w:lang w:val="sl-SI"/>
              </w:rPr>
              <w:t xml:space="preserve">: </w:t>
            </w:r>
            <w:r w:rsidRPr="00822E9E">
              <w:rPr>
                <w:rFonts w:ascii="Calibri" w:hAnsi="Calibri" w:cs="Calibri"/>
                <w:color w:val="000000"/>
              </w:rPr>
              <w:t>2.3 million tokens</w:t>
            </w:r>
          </w:p>
          <w:p w14:paraId="26731542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28034C89" w14:textId="77777777" w:rsidR="001F53FB" w:rsidRPr="00822E9E" w:rsidRDefault="001F53FB" w:rsidP="00B870D9">
            <w:r w:rsidRPr="00822E9E">
              <w:t>Spanish</w:t>
            </w:r>
          </w:p>
        </w:tc>
        <w:tc>
          <w:tcPr>
            <w:tcW w:w="4890" w:type="dxa"/>
          </w:tcPr>
          <w:p w14:paraId="219BE928" w14:textId="77777777" w:rsidR="001F53FB" w:rsidRPr="00822E9E" w:rsidRDefault="001F53FB" w:rsidP="00B870D9">
            <w:r w:rsidRPr="00822E9E">
              <w:t>This corpus contains MA and PhD theses published between 1999 and 2016.</w:t>
            </w:r>
          </w:p>
          <w:p w14:paraId="754C5EA6" w14:textId="77777777" w:rsidR="001F53FB" w:rsidRPr="00822E9E" w:rsidRDefault="001F53FB" w:rsidP="00B870D9"/>
          <w:p w14:paraId="0DD7EC36" w14:textId="63FE9610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  <w:tr w:rsidR="001F53FB" w:rsidRPr="00822E9E" w14:paraId="7FE4296D" w14:textId="77777777" w:rsidTr="00CD7592">
        <w:tc>
          <w:tcPr>
            <w:tcW w:w="2979" w:type="dxa"/>
          </w:tcPr>
          <w:p w14:paraId="63B27352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29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Academic texts - humanities</w:t>
              </w:r>
            </w:hyperlink>
          </w:p>
          <w:p w14:paraId="4FFEF4F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0308A251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14.5 million tokens</w:t>
            </w:r>
          </w:p>
          <w:p w14:paraId="7D47B731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  <w:lang w:val="sl-SI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  <w:lang w:val="sl-SI"/>
              </w:rPr>
              <w:t>CC BY</w:t>
            </w:r>
          </w:p>
        </w:tc>
        <w:tc>
          <w:tcPr>
            <w:tcW w:w="1193" w:type="dxa"/>
          </w:tcPr>
          <w:p w14:paraId="434BD4BB" w14:textId="77777777" w:rsidR="001F53FB" w:rsidRPr="00822E9E" w:rsidRDefault="001F53FB" w:rsidP="00B870D9">
            <w:r w:rsidRPr="00822E9E">
              <w:t>Swedish</w:t>
            </w:r>
          </w:p>
        </w:tc>
        <w:tc>
          <w:tcPr>
            <w:tcW w:w="4890" w:type="dxa"/>
          </w:tcPr>
          <w:p w14:paraId="4F2CD323" w14:textId="59AD9B67" w:rsidR="001F53FB" w:rsidRPr="00822E9E" w:rsidRDefault="001F53FB" w:rsidP="00B870D9">
            <w:r w:rsidRPr="00822E9E">
              <w:t>This corpus contains academic texts from humanities disciplines published between 1997 and 2012. The corpus</w:t>
            </w:r>
            <w:r w:rsidR="007C4C01" w:rsidRPr="00822E9E">
              <w:t xml:space="preserve"> data are</w:t>
            </w:r>
            <w:r w:rsidRPr="00822E9E">
              <w:t xml:space="preserve"> in</w:t>
            </w:r>
            <w:r w:rsidR="007C4C01" w:rsidRPr="00822E9E">
              <w:t xml:space="preserve"> the</w:t>
            </w:r>
            <w:r w:rsidRPr="00822E9E">
              <w:t xml:space="preserve"> XML</w:t>
            </w:r>
            <w:r w:rsidR="007C4C01" w:rsidRPr="00822E9E">
              <w:t xml:space="preserve"> format</w:t>
            </w:r>
            <w:r w:rsidRPr="00822E9E">
              <w:t xml:space="preserve"> and plain text.</w:t>
            </w:r>
          </w:p>
          <w:p w14:paraId="05ACD151" w14:textId="77777777" w:rsidR="001F53FB" w:rsidRPr="00822E9E" w:rsidRDefault="001F53FB" w:rsidP="00B870D9"/>
          <w:p w14:paraId="1C04D175" w14:textId="38CFDC26" w:rsidR="001F53FB" w:rsidRPr="00822E9E" w:rsidRDefault="001F53FB" w:rsidP="00B870D9">
            <w:r w:rsidRPr="00822E9E">
              <w:t xml:space="preserve">The corpus is available for download from the SWECLARIN repository and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(SWECLARIN distribution).</w:t>
            </w:r>
          </w:p>
        </w:tc>
      </w:tr>
      <w:tr w:rsidR="001F53FB" w:rsidRPr="00822E9E" w14:paraId="5C6A1DBF" w14:textId="77777777" w:rsidTr="00CD7592">
        <w:tc>
          <w:tcPr>
            <w:tcW w:w="2979" w:type="dxa"/>
          </w:tcPr>
          <w:p w14:paraId="6F163614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hyperlink r:id="rId30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Academic texts - social science</w:t>
              </w:r>
            </w:hyperlink>
          </w:p>
          <w:p w14:paraId="4225844B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345101CC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10.8 million tokens</w:t>
            </w:r>
          </w:p>
          <w:p w14:paraId="22BEACB4" w14:textId="77777777" w:rsidR="001F53FB" w:rsidRPr="00822E9E" w:rsidRDefault="001F53FB" w:rsidP="00B870D9">
            <w:pPr>
              <w:rPr>
                <w:rFonts w:ascii="Calibri" w:hAnsi="Calibri" w:cs="Calibri"/>
                <w:bCs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Annotation:</w:t>
            </w:r>
            <w:r w:rsidRPr="00822E9E">
              <w:rPr>
                <w:rFonts w:ascii="Calibri" w:hAnsi="Calibri" w:cs="Calibri"/>
                <w:bCs/>
                <w:color w:val="000000"/>
              </w:rPr>
              <w:t xml:space="preserve"> sentence segmentation</w:t>
            </w:r>
          </w:p>
          <w:p w14:paraId="07F434B5" w14:textId="77777777" w:rsidR="001F53FB" w:rsidRPr="00822E9E" w:rsidRDefault="001F53FB" w:rsidP="00B870D9">
            <w:pPr>
              <w:rPr>
                <w:rFonts w:ascii="Calibri" w:hAnsi="Calibri" w:cs="Calibri"/>
                <w:bCs/>
                <w:color w:val="000000"/>
              </w:rPr>
            </w:pPr>
            <w:r w:rsidRPr="00822E9E">
              <w:rPr>
                <w:rFonts w:ascii="Calibri" w:hAnsi="Calibri" w:cs="Calibri"/>
                <w:b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bCs/>
                <w:color w:val="000000"/>
              </w:rPr>
              <w:t>CC BY</w:t>
            </w:r>
          </w:p>
        </w:tc>
        <w:tc>
          <w:tcPr>
            <w:tcW w:w="1193" w:type="dxa"/>
          </w:tcPr>
          <w:p w14:paraId="3E96C9E3" w14:textId="77777777" w:rsidR="001F53FB" w:rsidRPr="00822E9E" w:rsidRDefault="001F53FB" w:rsidP="00B870D9">
            <w:r w:rsidRPr="00822E9E">
              <w:t>Swedish</w:t>
            </w:r>
          </w:p>
        </w:tc>
        <w:tc>
          <w:tcPr>
            <w:tcW w:w="4890" w:type="dxa"/>
          </w:tcPr>
          <w:p w14:paraId="39CBE3E7" w14:textId="76BA3D37" w:rsidR="001F53FB" w:rsidRPr="00822E9E" w:rsidRDefault="001F53FB" w:rsidP="00B870D9">
            <w:r w:rsidRPr="00822E9E">
              <w:t>This corpus contains academic texts from social sciences disciplines published between 1997 and 2012. The corpus</w:t>
            </w:r>
            <w:r w:rsidR="000E4D06" w:rsidRPr="00822E9E">
              <w:t xml:space="preserve"> data</w:t>
            </w:r>
            <w:r w:rsidRPr="00822E9E">
              <w:t xml:space="preserve"> </w:t>
            </w:r>
            <w:r w:rsidR="000E4D06" w:rsidRPr="00822E9E">
              <w:t>are</w:t>
            </w:r>
            <w:r w:rsidRPr="00822E9E">
              <w:t xml:space="preserve"> in</w:t>
            </w:r>
            <w:r w:rsidR="000E4D06" w:rsidRPr="00822E9E">
              <w:t xml:space="preserve"> the</w:t>
            </w:r>
            <w:r w:rsidRPr="00822E9E">
              <w:t xml:space="preserve"> XML</w:t>
            </w:r>
            <w:r w:rsidR="000E4D06" w:rsidRPr="00822E9E">
              <w:t xml:space="preserve"> format</w:t>
            </w:r>
            <w:r w:rsidRPr="00822E9E">
              <w:t xml:space="preserve"> and plain text.</w:t>
            </w:r>
          </w:p>
          <w:p w14:paraId="5DF2F7F9" w14:textId="77777777" w:rsidR="001F53FB" w:rsidRPr="00822E9E" w:rsidRDefault="001F53FB" w:rsidP="00B870D9"/>
          <w:p w14:paraId="4D1FEA3E" w14:textId="193D6CB5" w:rsidR="001F53FB" w:rsidRPr="00822E9E" w:rsidRDefault="001F53FB" w:rsidP="00B870D9">
            <w:r w:rsidRPr="00822E9E">
              <w:t xml:space="preserve">The corpus is available for download from the SWECLARIN repository and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(SWECLARIN distribution).</w:t>
            </w:r>
          </w:p>
        </w:tc>
      </w:tr>
      <w:tr w:rsidR="001F53FB" w:rsidRPr="00822E9E" w14:paraId="04B558BC" w14:textId="77777777" w:rsidTr="00CD7592">
        <w:tc>
          <w:tcPr>
            <w:tcW w:w="2979" w:type="dxa"/>
          </w:tcPr>
          <w:p w14:paraId="6E03FE54" w14:textId="77777777" w:rsidR="001F53FB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31" w:history="1">
              <w:r w:rsidR="001F53FB" w:rsidRPr="00822E9E">
                <w:rPr>
                  <w:rStyle w:val="Hiperpovezava"/>
                  <w:rFonts w:ascii="Calibri" w:hAnsi="Calibri" w:cs="Calibri"/>
                  <w:u w:val="none"/>
                </w:rPr>
                <w:t>UH's Swedish E-thesis corpus</w:t>
              </w:r>
            </w:hyperlink>
          </w:p>
          <w:p w14:paraId="2A40C378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</w:p>
          <w:p w14:paraId="11979C40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105 million tokens</w:t>
            </w:r>
          </w:p>
          <w:p w14:paraId="00520BEF" w14:textId="77777777" w:rsidR="001F53FB" w:rsidRPr="00822E9E" w:rsidRDefault="001F53FB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66A08AA4" w14:textId="77777777" w:rsidR="001F53FB" w:rsidRPr="00822E9E" w:rsidRDefault="001F53FB" w:rsidP="00B870D9">
            <w:r w:rsidRPr="00822E9E">
              <w:t>Swedish</w:t>
            </w:r>
          </w:p>
        </w:tc>
        <w:tc>
          <w:tcPr>
            <w:tcW w:w="4890" w:type="dxa"/>
          </w:tcPr>
          <w:p w14:paraId="37F3A5F9" w14:textId="77777777" w:rsidR="001F53FB" w:rsidRPr="00822E9E" w:rsidRDefault="001F53FB" w:rsidP="00B870D9">
            <w:r w:rsidRPr="00822E9E">
              <w:t>This corpus contains MA and PhD theses published between 1999 and 2016.</w:t>
            </w:r>
          </w:p>
          <w:p w14:paraId="19331501" w14:textId="77777777" w:rsidR="001F53FB" w:rsidRPr="00822E9E" w:rsidRDefault="001F53FB" w:rsidP="00B870D9"/>
          <w:p w14:paraId="57B98F25" w14:textId="6480197E" w:rsidR="001F53FB" w:rsidRPr="00822E9E" w:rsidRDefault="001F53FB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the concordancer </w:t>
            </w:r>
            <w:proofErr w:type="spellStart"/>
            <w:r w:rsidRPr="00822E9E">
              <w:t>Korp</w:t>
            </w:r>
            <w:proofErr w:type="spellEnd"/>
            <w:r w:rsidRPr="00822E9E">
              <w:t xml:space="preserve"> (FIN-CLARIN distribution).</w:t>
            </w:r>
          </w:p>
        </w:tc>
      </w:tr>
    </w:tbl>
    <w:p w14:paraId="4A770FA2" w14:textId="77777777" w:rsidR="000F391F" w:rsidRPr="00822E9E" w:rsidRDefault="000F391F" w:rsidP="000F391F"/>
    <w:p w14:paraId="4305FE25" w14:textId="5A17E5B3" w:rsidR="000F391F" w:rsidRPr="00822E9E" w:rsidRDefault="000F391F" w:rsidP="000F391F">
      <w:pPr>
        <w:pStyle w:val="Naslov3"/>
        <w:numPr>
          <w:ilvl w:val="2"/>
          <w:numId w:val="5"/>
        </w:numPr>
      </w:pPr>
      <w:bookmarkStart w:id="5" w:name="_Toc33607503"/>
      <w:r w:rsidRPr="00822E9E">
        <w:t>Multilingual corpora</w:t>
      </w:r>
      <w:bookmarkEnd w:id="5"/>
    </w:p>
    <w:p w14:paraId="61D3F578" w14:textId="43F873A3" w:rsidR="00DD167E" w:rsidRPr="00822E9E" w:rsidRDefault="00DD167E" w:rsidP="00DD167E">
      <w:r w:rsidRPr="00822E9E">
        <w:t xml:space="preserve">Table 2 lists </w:t>
      </w:r>
      <w:r w:rsidR="00A03B41" w:rsidRPr="00822E9E">
        <w:t>2</w:t>
      </w:r>
      <w:r w:rsidRPr="00822E9E">
        <w:t xml:space="preserve"> multilingual </w:t>
      </w:r>
      <w:r w:rsidR="002C7BFE" w:rsidRPr="00822E9E">
        <w:t>corpora of academic texts</w:t>
      </w:r>
      <w:r w:rsidRPr="00822E9E">
        <w:t>.</w:t>
      </w:r>
    </w:p>
    <w:p w14:paraId="574AD6BB" w14:textId="2448B0EB" w:rsidR="002D5202" w:rsidRPr="00822E9E" w:rsidRDefault="002D5202" w:rsidP="00DD167E">
      <w:pPr>
        <w:pStyle w:val="Napis"/>
        <w:keepNext/>
        <w:spacing w:after="0"/>
      </w:pPr>
      <w:r w:rsidRPr="00822E9E">
        <w:t xml:space="preserve">Table </w:t>
      </w:r>
      <w:r w:rsidRPr="00822E9E">
        <w:fldChar w:fldCharType="begin"/>
      </w:r>
      <w:r w:rsidRPr="00822E9E">
        <w:instrText xml:space="preserve"> SEQ Table \* ARABIC </w:instrText>
      </w:r>
      <w:r w:rsidRPr="00822E9E">
        <w:fldChar w:fldCharType="separate"/>
      </w:r>
      <w:r w:rsidR="004D5338">
        <w:rPr>
          <w:noProof/>
        </w:rPr>
        <w:t>2</w:t>
      </w:r>
      <w:r w:rsidRPr="00822E9E">
        <w:fldChar w:fldCharType="end"/>
      </w:r>
      <w:r w:rsidRPr="00822E9E">
        <w:t xml:space="preserve">: Multilingual </w:t>
      </w:r>
      <w:r w:rsidR="002C7BFE" w:rsidRPr="00822E9E">
        <w:t>corpora of academic texts</w:t>
      </w:r>
      <w:r w:rsidRPr="00822E9E">
        <w:t xml:space="preserve"> in the CLARIN infrastructure, sorted by language</w:t>
      </w:r>
    </w:p>
    <w:tbl>
      <w:tblPr>
        <w:tblStyle w:val="Tabelamrea"/>
        <w:tblW w:w="0" w:type="auto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2951"/>
        <w:gridCol w:w="1282"/>
        <w:gridCol w:w="4829"/>
      </w:tblGrid>
      <w:tr w:rsidR="002D5202" w:rsidRPr="00822E9E" w14:paraId="7A6E4769" w14:textId="77777777" w:rsidTr="00A03B41">
        <w:tc>
          <w:tcPr>
            <w:tcW w:w="2951" w:type="dxa"/>
            <w:shd w:val="clear" w:color="auto" w:fill="C7D97D"/>
          </w:tcPr>
          <w:p w14:paraId="29A46CB8" w14:textId="77777777" w:rsidR="002D5202" w:rsidRPr="00822E9E" w:rsidRDefault="002D5202" w:rsidP="005E5C0A">
            <w:pPr>
              <w:spacing w:after="160" w:line="259" w:lineRule="auto"/>
              <w:rPr>
                <w:b/>
                <w:bCs/>
              </w:rPr>
            </w:pPr>
            <w:r w:rsidRPr="00822E9E">
              <w:rPr>
                <w:b/>
                <w:bCs/>
              </w:rPr>
              <w:t>Corpus</w:t>
            </w:r>
          </w:p>
        </w:tc>
        <w:tc>
          <w:tcPr>
            <w:tcW w:w="1282" w:type="dxa"/>
            <w:shd w:val="clear" w:color="auto" w:fill="C7D97D"/>
          </w:tcPr>
          <w:p w14:paraId="23EBA05E" w14:textId="77777777" w:rsidR="002D5202" w:rsidRPr="00822E9E" w:rsidRDefault="002D5202" w:rsidP="005E5C0A">
            <w:pPr>
              <w:spacing w:after="160" w:line="259" w:lineRule="auto"/>
              <w:rPr>
                <w:b/>
                <w:bCs/>
              </w:rPr>
            </w:pPr>
            <w:r w:rsidRPr="00822E9E">
              <w:rPr>
                <w:b/>
                <w:bCs/>
              </w:rPr>
              <w:t>Language</w:t>
            </w:r>
          </w:p>
        </w:tc>
        <w:tc>
          <w:tcPr>
            <w:tcW w:w="4829" w:type="dxa"/>
            <w:shd w:val="clear" w:color="auto" w:fill="C7D97D"/>
          </w:tcPr>
          <w:p w14:paraId="2174019A" w14:textId="77777777" w:rsidR="002D5202" w:rsidRPr="00822E9E" w:rsidRDefault="002D5202" w:rsidP="005E5C0A">
            <w:pPr>
              <w:spacing w:after="160" w:line="259" w:lineRule="auto"/>
              <w:rPr>
                <w:b/>
                <w:bCs/>
              </w:rPr>
            </w:pPr>
            <w:r w:rsidRPr="00822E9E">
              <w:rPr>
                <w:b/>
                <w:bCs/>
              </w:rPr>
              <w:t>Description</w:t>
            </w:r>
          </w:p>
        </w:tc>
      </w:tr>
      <w:tr w:rsidR="002D5202" w:rsidRPr="00822E9E" w14:paraId="5A9AAFB9" w14:textId="77777777" w:rsidTr="00A03B41">
        <w:tc>
          <w:tcPr>
            <w:tcW w:w="2951" w:type="dxa"/>
          </w:tcPr>
          <w:p w14:paraId="73B67882" w14:textId="77777777" w:rsidR="002D5202" w:rsidRPr="00822E9E" w:rsidRDefault="0028148B" w:rsidP="005E5C0A">
            <w:pPr>
              <w:rPr>
                <w:rFonts w:ascii="Calibri" w:hAnsi="Calibri" w:cs="Calibri"/>
                <w:color w:val="000000"/>
              </w:rPr>
            </w:pPr>
            <w:hyperlink r:id="rId32" w:history="1">
              <w:r w:rsidR="002D5202" w:rsidRPr="00822E9E">
                <w:rPr>
                  <w:rStyle w:val="Hiperpovezava"/>
                  <w:rFonts w:ascii="Calibri" w:hAnsi="Calibri" w:cs="Calibri"/>
                  <w:u w:val="none"/>
                </w:rPr>
                <w:t>Czech and English abstracts of ÚFAL papers</w:t>
              </w:r>
            </w:hyperlink>
          </w:p>
          <w:p w14:paraId="3A3A0CB0" w14:textId="77777777" w:rsidR="002D5202" w:rsidRPr="00822E9E" w:rsidRDefault="002D5202" w:rsidP="005E5C0A">
            <w:pPr>
              <w:rPr>
                <w:rFonts w:ascii="Calibri" w:hAnsi="Calibri" w:cs="Calibri"/>
                <w:color w:val="000000"/>
              </w:rPr>
            </w:pPr>
          </w:p>
          <w:p w14:paraId="60058058" w14:textId="77777777" w:rsidR="002D5202" w:rsidRPr="00822E9E" w:rsidRDefault="002D5202" w:rsidP="005E5C0A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2 million words</w:t>
            </w:r>
          </w:p>
          <w:p w14:paraId="4E19A9F4" w14:textId="77777777" w:rsidR="002D5202" w:rsidRPr="00822E9E" w:rsidRDefault="002D5202" w:rsidP="005E5C0A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r w:rsidRPr="00822E9E">
              <w:rPr>
                <w:rFonts w:ascii="Calibri" w:hAnsi="Calibri" w:cs="Calibri"/>
                <w:color w:val="000000"/>
              </w:rPr>
              <w:t>document aligned</w:t>
            </w:r>
          </w:p>
          <w:p w14:paraId="4999C464" w14:textId="77777777" w:rsidR="002D5202" w:rsidRPr="00822E9E" w:rsidRDefault="002D5202" w:rsidP="005E5C0A">
            <w:pPr>
              <w:spacing w:after="160" w:line="259" w:lineRule="auto"/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282" w:type="dxa"/>
          </w:tcPr>
          <w:p w14:paraId="2B10067F" w14:textId="77777777" w:rsidR="002D5202" w:rsidRPr="00822E9E" w:rsidRDefault="002D5202" w:rsidP="005E5C0A">
            <w:pPr>
              <w:spacing w:after="160" w:line="259" w:lineRule="auto"/>
            </w:pPr>
            <w:r w:rsidRPr="00822E9E">
              <w:t>Czech, English</w:t>
            </w:r>
          </w:p>
        </w:tc>
        <w:tc>
          <w:tcPr>
            <w:tcW w:w="4829" w:type="dxa"/>
          </w:tcPr>
          <w:p w14:paraId="20D60BA2" w14:textId="0B7CEA52" w:rsidR="002D5202" w:rsidRPr="00822E9E" w:rsidRDefault="002D5202" w:rsidP="005E5C0A">
            <w:r w:rsidRPr="00822E9E">
              <w:t>This</w:t>
            </w:r>
            <w:r w:rsidR="00626236" w:rsidRPr="00822E9E">
              <w:t xml:space="preserve"> parallel</w:t>
            </w:r>
            <w:r w:rsidRPr="00822E9E">
              <w:t xml:space="preserve"> corpus contains research paper abstracts </w:t>
            </w:r>
            <w:r w:rsidR="0058697E" w:rsidRPr="00822E9E">
              <w:t>in</w:t>
            </w:r>
            <w:r w:rsidRPr="00822E9E">
              <w:t xml:space="preserve"> formal and applied linguistics.</w:t>
            </w:r>
            <w:r w:rsidR="00626236" w:rsidRPr="00822E9E">
              <w:t xml:space="preserve"> For each publication, the authors were obliged to provide both the original abstract in Czech or English, and its translation into English or Czech, respectively.</w:t>
            </w:r>
            <w:r w:rsidRPr="00822E9E">
              <w:t xml:space="preserve"> The corpus data are in the TSV format.</w:t>
            </w:r>
          </w:p>
          <w:p w14:paraId="4E8902FE" w14:textId="77777777" w:rsidR="002D5202" w:rsidRPr="00822E9E" w:rsidRDefault="002D5202" w:rsidP="005E5C0A"/>
          <w:p w14:paraId="7944AC80" w14:textId="77777777" w:rsidR="002D5202" w:rsidRPr="00822E9E" w:rsidRDefault="002D5202" w:rsidP="005E5C0A">
            <w:pPr>
              <w:spacing w:after="160" w:line="259" w:lineRule="auto"/>
            </w:pPr>
            <w:r w:rsidRPr="00822E9E">
              <w:t>The corpus is available for download from the LINDAT repository.</w:t>
            </w:r>
          </w:p>
        </w:tc>
      </w:tr>
      <w:tr w:rsidR="002D5202" w:rsidRPr="00822E9E" w14:paraId="1E1B213C" w14:textId="77777777" w:rsidTr="00A03B41">
        <w:tc>
          <w:tcPr>
            <w:tcW w:w="2951" w:type="dxa"/>
          </w:tcPr>
          <w:p w14:paraId="7B54248B" w14:textId="70FFE285" w:rsidR="002D5202" w:rsidRPr="00822E9E" w:rsidRDefault="006D2139" w:rsidP="005E5C0A">
            <w:pPr>
              <w:rPr>
                <w:rStyle w:val="Hiperpovezava"/>
                <w:rFonts w:ascii="Calibri" w:hAnsi="Calibri" w:cs="Calibri"/>
                <w:u w:val="none"/>
              </w:rPr>
            </w:pPr>
            <w:r w:rsidRPr="00822E9E">
              <w:rPr>
                <w:rFonts w:ascii="Calibri" w:hAnsi="Calibri" w:cs="Calibri"/>
              </w:rPr>
              <w:lastRenderedPageBreak/>
              <w:fldChar w:fldCharType="begin"/>
            </w:r>
            <w:r w:rsidRPr="00822E9E">
              <w:rPr>
                <w:rFonts w:ascii="Calibri" w:hAnsi="Calibri" w:cs="Calibri"/>
              </w:rPr>
              <w:instrText xml:space="preserve"> HYPERLINK "http://hdl.handle.net/11495/D989-605B-8F10-5" </w:instrText>
            </w:r>
            <w:r w:rsidRPr="00822E9E">
              <w:rPr>
                <w:rFonts w:ascii="Calibri" w:hAnsi="Calibri" w:cs="Calibri"/>
              </w:rPr>
              <w:fldChar w:fldCharType="separate"/>
            </w:r>
            <w:r w:rsidRPr="00822E9E">
              <w:rPr>
                <w:rStyle w:val="Hiperpovezava"/>
                <w:rFonts w:ascii="Calibri" w:hAnsi="Calibri" w:cs="Calibri"/>
                <w:u w:val="none"/>
              </w:rPr>
              <w:t>T</w:t>
            </w:r>
            <w:r w:rsidRPr="00822E9E">
              <w:rPr>
                <w:rStyle w:val="Hiperpovezava"/>
                <w:u w:val="none"/>
              </w:rPr>
              <w:t>he</w:t>
            </w:r>
            <w:r w:rsidRPr="00822E9E">
              <w:rPr>
                <w:rStyle w:val="Hiperpovezava"/>
                <w:rFonts w:ascii="Calibri" w:hAnsi="Calibri" w:cs="Calibri"/>
                <w:u w:val="none"/>
              </w:rPr>
              <w:t xml:space="preserve"> </w:t>
            </w:r>
            <w:r w:rsidRPr="00822E9E">
              <w:rPr>
                <w:rStyle w:val="Hiperpovezava"/>
                <w:u w:val="none"/>
              </w:rPr>
              <w:t>KIAP corpus</w:t>
            </w:r>
          </w:p>
          <w:p w14:paraId="660AEE9E" w14:textId="7AA0AF1B" w:rsidR="002D5202" w:rsidRPr="00822E9E" w:rsidRDefault="006D2139" w:rsidP="005E5C0A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</w:rPr>
              <w:fldChar w:fldCharType="end"/>
            </w:r>
          </w:p>
          <w:p w14:paraId="40792932" w14:textId="04115803" w:rsidR="006D2139" w:rsidRPr="00822E9E" w:rsidRDefault="006D2139" w:rsidP="005E5C0A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3.9 million tokens</w:t>
            </w:r>
          </w:p>
          <w:p w14:paraId="267ED586" w14:textId="357AF3C9" w:rsidR="002D5202" w:rsidRPr="00822E9E" w:rsidRDefault="002D5202" w:rsidP="005E5C0A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-tagged</w:t>
            </w:r>
          </w:p>
          <w:p w14:paraId="48E7355E" w14:textId="2FAB99A4" w:rsidR="00045961" w:rsidRPr="00822E9E" w:rsidRDefault="00045961" w:rsidP="005E5C0A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CC-BY</w:t>
            </w:r>
            <w:r w:rsidR="00BC7A70" w:rsidRPr="00822E9E">
              <w:rPr>
                <w:rFonts w:ascii="Calibri" w:hAnsi="Calibri" w:cs="Calibri"/>
                <w:color w:val="000000"/>
              </w:rPr>
              <w:t xml:space="preserve"> 4.0</w:t>
            </w:r>
          </w:p>
          <w:p w14:paraId="6AD232E5" w14:textId="77777777" w:rsidR="002D5202" w:rsidRPr="00822E9E" w:rsidRDefault="002D5202" w:rsidP="005E5C0A"/>
        </w:tc>
        <w:tc>
          <w:tcPr>
            <w:tcW w:w="1282" w:type="dxa"/>
          </w:tcPr>
          <w:p w14:paraId="59D32B11" w14:textId="65E81A9D" w:rsidR="002D5202" w:rsidRPr="00822E9E" w:rsidRDefault="002D5202" w:rsidP="005E5C0A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color w:val="000000"/>
              </w:rPr>
              <w:t>English, French, Norwegian</w:t>
            </w:r>
          </w:p>
        </w:tc>
        <w:tc>
          <w:tcPr>
            <w:tcW w:w="4829" w:type="dxa"/>
          </w:tcPr>
          <w:p w14:paraId="152803BE" w14:textId="2F4B5CBF" w:rsidR="002D5202" w:rsidRPr="00822E9E" w:rsidRDefault="002D5202" w:rsidP="005E5C0A">
            <w:r w:rsidRPr="00822E9E">
              <w:t>This</w:t>
            </w:r>
            <w:r w:rsidR="002C1D9A" w:rsidRPr="00822E9E">
              <w:t xml:space="preserve"> comparable</w:t>
            </w:r>
            <w:r w:rsidRPr="00822E9E">
              <w:t xml:space="preserve"> corpus contains </w:t>
            </w:r>
            <w:r w:rsidR="003D3857" w:rsidRPr="00822E9E">
              <w:t>research articles in economics, linguistics, and medicine</w:t>
            </w:r>
            <w:r w:rsidR="00FD3A31" w:rsidRPr="00822E9E">
              <w:t xml:space="preserve"> published between 1992 and 2003</w:t>
            </w:r>
            <w:r w:rsidR="003D3857" w:rsidRPr="00822E9E">
              <w:t>.</w:t>
            </w:r>
          </w:p>
          <w:p w14:paraId="3B245E53" w14:textId="77777777" w:rsidR="002D5202" w:rsidRPr="00822E9E" w:rsidRDefault="002D5202" w:rsidP="005E5C0A"/>
          <w:p w14:paraId="7D4368DF" w14:textId="50A0B6AB" w:rsidR="002D5202" w:rsidRPr="00822E9E" w:rsidRDefault="002D5202" w:rsidP="005E5C0A">
            <w:r w:rsidRPr="00822E9E">
              <w:t xml:space="preserve">The corpus is </w:t>
            </w:r>
            <w:r w:rsidR="003D3857" w:rsidRPr="00822E9E">
              <w:t>available for online browsing through</w:t>
            </w:r>
            <w:r w:rsidR="00257CE7" w:rsidRPr="00822E9E">
              <w:t xml:space="preserve"> the concordancer</w:t>
            </w:r>
            <w:r w:rsidR="003D3857" w:rsidRPr="00822E9E">
              <w:t xml:space="preserve"> Corpuscle</w:t>
            </w:r>
            <w:r w:rsidR="00257CE7" w:rsidRPr="00822E9E">
              <w:t xml:space="preserve"> (CLARINO distribution)</w:t>
            </w:r>
            <w:r w:rsidR="003D3857" w:rsidRPr="00822E9E">
              <w:t>.</w:t>
            </w:r>
          </w:p>
        </w:tc>
      </w:tr>
    </w:tbl>
    <w:p w14:paraId="7C3864A2" w14:textId="77777777" w:rsidR="005E5C0A" w:rsidRPr="00822E9E" w:rsidRDefault="005E5C0A" w:rsidP="005E5C0A"/>
    <w:p w14:paraId="441E4AD1" w14:textId="2F107D60" w:rsidR="000F391F" w:rsidRPr="00822E9E" w:rsidRDefault="000F391F" w:rsidP="000F391F">
      <w:pPr>
        <w:pStyle w:val="Naslov2"/>
        <w:numPr>
          <w:ilvl w:val="1"/>
          <w:numId w:val="5"/>
        </w:numPr>
      </w:pPr>
      <w:bookmarkStart w:id="6" w:name="_Toc33607504"/>
      <w:r w:rsidRPr="00822E9E">
        <w:t>The overview</w:t>
      </w:r>
      <w:bookmarkEnd w:id="6"/>
    </w:p>
    <w:p w14:paraId="08B00D36" w14:textId="403BD3AF" w:rsidR="00B870D9" w:rsidRPr="00822E9E" w:rsidRDefault="00CD7592" w:rsidP="00B870D9">
      <w:pPr>
        <w:pStyle w:val="Naslov3"/>
        <w:numPr>
          <w:ilvl w:val="2"/>
          <w:numId w:val="5"/>
        </w:numPr>
      </w:pPr>
      <w:bookmarkStart w:id="7" w:name="_Toc33607505"/>
      <w:r w:rsidRPr="00822E9E">
        <w:t>Identification</w:t>
      </w:r>
      <w:bookmarkEnd w:id="7"/>
    </w:p>
    <w:p w14:paraId="07BB7113" w14:textId="5A882C3E" w:rsidR="00B870D9" w:rsidRPr="00822E9E" w:rsidRDefault="00B870D9" w:rsidP="00B870D9">
      <w:r w:rsidRPr="00822E9E">
        <w:t xml:space="preserve">All </w:t>
      </w:r>
      <w:r w:rsidR="0085108F" w:rsidRPr="00822E9E">
        <w:t xml:space="preserve">except </w:t>
      </w:r>
      <w:r w:rsidRPr="00822E9E">
        <w:t xml:space="preserve">the following </w:t>
      </w:r>
      <w:r w:rsidR="00C25CBB" w:rsidRPr="00822E9E">
        <w:t>3</w:t>
      </w:r>
      <w:r w:rsidRPr="00822E9E">
        <w:t xml:space="preserve"> (1</w:t>
      </w:r>
      <w:r w:rsidR="00C25CBB" w:rsidRPr="00822E9E">
        <w:t>4</w:t>
      </w:r>
      <w:r w:rsidRPr="00822E9E">
        <w:t>%) corpora can be found in the VLO:</w:t>
      </w:r>
    </w:p>
    <w:p w14:paraId="340095E6" w14:textId="1901A421" w:rsidR="00B870D9" w:rsidRPr="00822E9E" w:rsidRDefault="0028148B" w:rsidP="00B870D9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33" w:history="1">
        <w:r w:rsidR="00B870D9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OROSSIMO Corpus</w:t>
        </w:r>
      </w:hyperlink>
    </w:p>
    <w:p w14:paraId="4AC30216" w14:textId="22D94444" w:rsidR="00B870D9" w:rsidRPr="00822E9E" w:rsidRDefault="0028148B" w:rsidP="00B870D9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34" w:history="1">
        <w:r w:rsidR="00B870D9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Modern Greek Dialects: scientific papers</w:t>
        </w:r>
      </w:hyperlink>
    </w:p>
    <w:p w14:paraId="3BA03976" w14:textId="3861CD16" w:rsidR="00B870D9" w:rsidRPr="00822E9E" w:rsidRDefault="0028148B" w:rsidP="00B870D9">
      <w:pPr>
        <w:pStyle w:val="Odstavekseznam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35" w:history="1">
        <w:r w:rsidR="00B870D9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The Language of Literature and the Language of Translation (collected scientific papers)</w:t>
        </w:r>
      </w:hyperlink>
    </w:p>
    <w:p w14:paraId="4685CD19" w14:textId="46A4B8E8" w:rsidR="00B870D9" w:rsidRPr="00822E9E" w:rsidRDefault="00B870D9" w:rsidP="00B870D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All </w:t>
      </w:r>
      <w:r w:rsidR="00C25CBB" w:rsidRPr="00822E9E">
        <w:rPr>
          <w:rFonts w:ascii="Calibri" w:eastAsia="Times New Roman" w:hAnsi="Calibri" w:cs="Calibri"/>
          <w:color w:val="000000"/>
          <w:szCs w:val="24"/>
          <w:lang w:eastAsia="sl-SI"/>
        </w:rPr>
        <w:t>3</w:t>
      </w: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corpora are </w:t>
      </w:r>
      <w:r w:rsidR="000E4D06" w:rsidRPr="00822E9E">
        <w:rPr>
          <w:rFonts w:ascii="Calibri" w:eastAsia="Times New Roman" w:hAnsi="Calibri" w:cs="Calibri"/>
          <w:color w:val="000000"/>
          <w:szCs w:val="24"/>
          <w:lang w:eastAsia="sl-SI"/>
        </w:rPr>
        <w:t>listed in</w:t>
      </w: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the </w:t>
      </w:r>
      <w:proofErr w:type="gramStart"/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CLARIN:EL</w:t>
      </w:r>
      <w:proofErr w:type="gramEnd"/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repository.</w:t>
      </w:r>
    </w:p>
    <w:p w14:paraId="56B33213" w14:textId="77777777" w:rsidR="00B870D9" w:rsidRPr="00822E9E" w:rsidRDefault="00B870D9" w:rsidP="00B870D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</w:p>
    <w:p w14:paraId="5E3BA97B" w14:textId="305C2492" w:rsidR="00CD7592" w:rsidRPr="00822E9E" w:rsidRDefault="00CD7592" w:rsidP="00CD7592">
      <w:pPr>
        <w:pStyle w:val="Naslov3"/>
        <w:numPr>
          <w:ilvl w:val="2"/>
          <w:numId w:val="5"/>
        </w:numPr>
      </w:pPr>
      <w:bookmarkStart w:id="8" w:name="_Toc33607506"/>
      <w:r w:rsidRPr="00822E9E">
        <w:t>Availability</w:t>
      </w:r>
      <w:bookmarkEnd w:id="8"/>
    </w:p>
    <w:p w14:paraId="59F3D3E6" w14:textId="5152BC38" w:rsidR="00CD7592" w:rsidRPr="00822E9E" w:rsidRDefault="00CD7592" w:rsidP="00CD7592">
      <w:pPr>
        <w:pStyle w:val="Naslov4"/>
        <w:numPr>
          <w:ilvl w:val="3"/>
          <w:numId w:val="5"/>
        </w:numPr>
      </w:pPr>
      <w:r w:rsidRPr="00822E9E">
        <w:t xml:space="preserve">For download and online </w:t>
      </w:r>
      <w:r w:rsidR="00A50B3E" w:rsidRPr="00822E9E">
        <w:t>querying</w:t>
      </w:r>
    </w:p>
    <w:p w14:paraId="4B525719" w14:textId="54C2F9D2" w:rsidR="00B870D9" w:rsidRPr="00822E9E" w:rsidRDefault="008F38B0" w:rsidP="00B870D9">
      <w:pPr>
        <w:rPr>
          <w:szCs w:val="24"/>
        </w:rPr>
      </w:pPr>
      <w:r w:rsidRPr="00822E9E">
        <w:rPr>
          <w:szCs w:val="24"/>
        </w:rPr>
        <w:t>The following 4 (1</w:t>
      </w:r>
      <w:r w:rsidR="002057C7" w:rsidRPr="00822E9E">
        <w:rPr>
          <w:szCs w:val="24"/>
        </w:rPr>
        <w:t>9</w:t>
      </w:r>
      <w:r w:rsidRPr="00822E9E">
        <w:rPr>
          <w:szCs w:val="24"/>
        </w:rPr>
        <w:t xml:space="preserve">%) corpora are available for download and </w:t>
      </w:r>
      <w:r w:rsidR="0085108F" w:rsidRPr="00822E9E">
        <w:rPr>
          <w:szCs w:val="24"/>
        </w:rPr>
        <w:t xml:space="preserve">for </w:t>
      </w:r>
      <w:r w:rsidRPr="00822E9E">
        <w:rPr>
          <w:szCs w:val="24"/>
        </w:rPr>
        <w:t xml:space="preserve">online </w:t>
      </w:r>
      <w:r w:rsidR="00A50B3E" w:rsidRPr="00822E9E">
        <w:rPr>
          <w:szCs w:val="24"/>
        </w:rPr>
        <w:t>querying</w:t>
      </w:r>
      <w:r w:rsidRPr="00822E9E">
        <w:rPr>
          <w:szCs w:val="24"/>
        </w:rPr>
        <w:t>. In the parentheses, we specify the repository from which the corpus can be downloaded and the concordancer.</w:t>
      </w:r>
    </w:p>
    <w:p w14:paraId="3D7594A5" w14:textId="3C2D20D6" w:rsidR="008F38B0" w:rsidRPr="00822E9E" w:rsidRDefault="0028148B" w:rsidP="008F38B0">
      <w:pPr>
        <w:pStyle w:val="Odstavekseznam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36" w:anchor="dashboard?corpname=preloaded%2Faclarc_2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ACL Anthology Reference Corpus</w:t>
        </w:r>
      </w:hyperlink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(LDC, Sketch Engine)</w:t>
      </w:r>
    </w:p>
    <w:p w14:paraId="5AC45227" w14:textId="579733EE" w:rsidR="008F38B0" w:rsidRPr="00822E9E" w:rsidRDefault="0028148B" w:rsidP="008F38B0">
      <w:pPr>
        <w:pStyle w:val="Odstavekseznama"/>
        <w:numPr>
          <w:ilvl w:val="0"/>
          <w:numId w:val="9"/>
        </w:numPr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37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Academic texts - humanities</w:t>
        </w:r>
      </w:hyperlink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(SWE-CLARIN, </w:t>
      </w:r>
      <w:proofErr w:type="spellStart"/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4B9D51C8" w14:textId="401CB7CC" w:rsidR="008F38B0" w:rsidRPr="00822E9E" w:rsidRDefault="0028148B" w:rsidP="008F38B0">
      <w:pPr>
        <w:pStyle w:val="Odstavekseznam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38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Academic texts - social science</w:t>
        </w:r>
      </w:hyperlink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(SWE-CLARIN, </w:t>
      </w:r>
      <w:proofErr w:type="spellStart"/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2452932F" w14:textId="68C0D883" w:rsidR="0001620E" w:rsidRPr="00822E9E" w:rsidRDefault="0028148B" w:rsidP="0001620E">
      <w:pPr>
        <w:pStyle w:val="Odstavekseznam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val="sl-SI" w:eastAsia="sl-SI"/>
        </w:rPr>
      </w:pPr>
      <w:hyperlink r:id="rId39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Corpus of Academic Slovene KAS 1.0</w:t>
        </w:r>
      </w:hyperlink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(CLARIN.SI, </w:t>
      </w:r>
      <w:proofErr w:type="spellStart"/>
      <w:r w:rsidR="0090143E" w:rsidRPr="00822E9E">
        <w:rPr>
          <w:rFonts w:ascii="Calibri" w:eastAsia="Times New Roman" w:hAnsi="Calibri" w:cs="Calibri"/>
          <w:color w:val="000000"/>
          <w:szCs w:val="24"/>
          <w:lang w:eastAsia="sl-SI"/>
        </w:rPr>
        <w:t>noSketch</w:t>
      </w:r>
      <w:proofErr w:type="spellEnd"/>
      <w:r w:rsidR="0090143E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Engine and </w:t>
      </w:r>
      <w:proofErr w:type="spellStart"/>
      <w:r w:rsidR="0090143E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KonText</w:t>
      </w:r>
      <w:proofErr w:type="spellEnd"/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493EF933" w14:textId="77777777" w:rsidR="00364A15" w:rsidRPr="00822E9E" w:rsidRDefault="00364A15" w:rsidP="00364A15">
      <w:pPr>
        <w:pStyle w:val="Odstavekseznama"/>
        <w:spacing w:after="0" w:line="240" w:lineRule="auto"/>
        <w:rPr>
          <w:rFonts w:ascii="Calibri" w:eastAsia="Times New Roman" w:hAnsi="Calibri" w:cs="Calibri"/>
          <w:color w:val="000000"/>
          <w:szCs w:val="24"/>
          <w:lang w:val="sl-SI" w:eastAsia="sl-SI"/>
        </w:rPr>
      </w:pPr>
    </w:p>
    <w:p w14:paraId="2CD82F9D" w14:textId="06ED30D0" w:rsidR="00CD7592" w:rsidRPr="00822E9E" w:rsidRDefault="0085795B" w:rsidP="0085795B">
      <w:pPr>
        <w:pStyle w:val="Naslov4"/>
        <w:numPr>
          <w:ilvl w:val="3"/>
          <w:numId w:val="5"/>
        </w:numPr>
      </w:pPr>
      <w:r w:rsidRPr="00822E9E">
        <w:t xml:space="preserve">For online </w:t>
      </w:r>
      <w:r w:rsidR="00A50B3E" w:rsidRPr="00822E9E">
        <w:t>querying</w:t>
      </w:r>
    </w:p>
    <w:p w14:paraId="54939D0C" w14:textId="2199C5CE" w:rsidR="008F38B0" w:rsidRPr="00822E9E" w:rsidRDefault="008F38B0" w:rsidP="008F38B0">
      <w:pPr>
        <w:rPr>
          <w:szCs w:val="24"/>
        </w:rPr>
      </w:pPr>
      <w:r w:rsidRPr="00822E9E">
        <w:rPr>
          <w:szCs w:val="24"/>
        </w:rPr>
        <w:t xml:space="preserve">The following </w:t>
      </w:r>
      <w:r w:rsidR="00257CE7" w:rsidRPr="00822E9E">
        <w:rPr>
          <w:szCs w:val="24"/>
        </w:rPr>
        <w:t>9</w:t>
      </w:r>
      <w:r w:rsidR="006A44E0" w:rsidRPr="00822E9E">
        <w:rPr>
          <w:szCs w:val="24"/>
        </w:rPr>
        <w:t xml:space="preserve"> (</w:t>
      </w:r>
      <w:r w:rsidR="00257CE7" w:rsidRPr="00822E9E">
        <w:rPr>
          <w:szCs w:val="24"/>
        </w:rPr>
        <w:t>4</w:t>
      </w:r>
      <w:r w:rsidR="009E7F8A" w:rsidRPr="00822E9E">
        <w:rPr>
          <w:szCs w:val="24"/>
        </w:rPr>
        <w:t>3</w:t>
      </w:r>
      <w:r w:rsidR="006A44E0" w:rsidRPr="00822E9E">
        <w:rPr>
          <w:szCs w:val="24"/>
        </w:rPr>
        <w:t>%)</w:t>
      </w:r>
      <w:r w:rsidRPr="00822E9E">
        <w:rPr>
          <w:szCs w:val="24"/>
        </w:rPr>
        <w:t xml:space="preserve"> corpora are available </w:t>
      </w:r>
      <w:r w:rsidR="007C0ECD" w:rsidRPr="00822E9E">
        <w:rPr>
          <w:szCs w:val="24"/>
        </w:rPr>
        <w:t xml:space="preserve">only </w:t>
      </w:r>
      <w:r w:rsidRPr="00822E9E">
        <w:rPr>
          <w:szCs w:val="24"/>
        </w:rPr>
        <w:t xml:space="preserve">for online </w:t>
      </w:r>
      <w:r w:rsidR="00A50B3E" w:rsidRPr="00822E9E">
        <w:rPr>
          <w:szCs w:val="24"/>
        </w:rPr>
        <w:t>querying</w:t>
      </w:r>
      <w:r w:rsidRPr="00822E9E">
        <w:rPr>
          <w:szCs w:val="24"/>
        </w:rPr>
        <w:t>. In the parentheses, we specify the repository with which the corpus is associated and the concordancer.</w:t>
      </w:r>
    </w:p>
    <w:p w14:paraId="5C265DCC" w14:textId="2ED85912" w:rsidR="008F38B0" w:rsidRPr="00822E9E" w:rsidRDefault="0028148B" w:rsidP="006A44E0">
      <w:pPr>
        <w:pStyle w:val="Odstavekseznama"/>
        <w:numPr>
          <w:ilvl w:val="0"/>
          <w:numId w:val="11"/>
        </w:numPr>
        <w:rPr>
          <w:szCs w:val="24"/>
        </w:rPr>
      </w:pPr>
      <w:hyperlink r:id="rId40" w:history="1">
        <w:r w:rsidR="008F38B0" w:rsidRPr="00822E9E">
          <w:rPr>
            <w:rStyle w:val="Hiperpovezava"/>
            <w:szCs w:val="24"/>
            <w:u w:val="none"/>
          </w:rPr>
          <w:t>UH's German E-thesis corpus</w:t>
        </w:r>
      </w:hyperlink>
      <w:r w:rsidR="008F38B0" w:rsidRPr="00822E9E">
        <w:rPr>
          <w:szCs w:val="24"/>
        </w:rPr>
        <w:t xml:space="preserve"> (FIN-CLARIN, </w:t>
      </w:r>
      <w:proofErr w:type="spellStart"/>
      <w:r w:rsidR="008F38B0" w:rsidRPr="00822E9E">
        <w:rPr>
          <w:szCs w:val="24"/>
        </w:rPr>
        <w:t>Korp</w:t>
      </w:r>
      <w:proofErr w:type="spellEnd"/>
      <w:r w:rsidR="008F38B0" w:rsidRPr="00822E9E">
        <w:rPr>
          <w:szCs w:val="24"/>
        </w:rPr>
        <w:t>)</w:t>
      </w:r>
    </w:p>
    <w:p w14:paraId="7AE4D77E" w14:textId="79D2059C" w:rsidR="008F38B0" w:rsidRPr="00822E9E" w:rsidRDefault="0028148B" w:rsidP="006A44E0">
      <w:pPr>
        <w:pStyle w:val="Odstavekseznama"/>
        <w:numPr>
          <w:ilvl w:val="0"/>
          <w:numId w:val="11"/>
        </w:numPr>
        <w:rPr>
          <w:szCs w:val="24"/>
        </w:rPr>
      </w:pPr>
      <w:hyperlink r:id="rId41" w:history="1">
        <w:r w:rsidR="008F38B0" w:rsidRPr="00822E9E">
          <w:rPr>
            <w:rStyle w:val="Hiperpovezava"/>
            <w:szCs w:val="24"/>
            <w:u w:val="none"/>
          </w:rPr>
          <w:t>UH's English E-thesis corpus</w:t>
        </w:r>
      </w:hyperlink>
      <w:r w:rsidR="008F38B0" w:rsidRPr="00822E9E">
        <w:rPr>
          <w:szCs w:val="24"/>
        </w:rPr>
        <w:t xml:space="preserve"> (FIN-CLARIN, </w:t>
      </w:r>
      <w:proofErr w:type="spellStart"/>
      <w:r w:rsidR="008F38B0" w:rsidRPr="00822E9E">
        <w:rPr>
          <w:szCs w:val="24"/>
        </w:rPr>
        <w:t>Korp</w:t>
      </w:r>
      <w:proofErr w:type="spellEnd"/>
      <w:r w:rsidR="008F38B0" w:rsidRPr="00822E9E">
        <w:rPr>
          <w:szCs w:val="24"/>
        </w:rPr>
        <w:t>)</w:t>
      </w:r>
    </w:p>
    <w:p w14:paraId="3C07F174" w14:textId="32E24A40" w:rsidR="008F38B0" w:rsidRPr="00822E9E" w:rsidRDefault="0028148B" w:rsidP="006A44E0">
      <w:pPr>
        <w:pStyle w:val="Odstavekseznama"/>
        <w:numPr>
          <w:ilvl w:val="0"/>
          <w:numId w:val="11"/>
        </w:numPr>
        <w:rPr>
          <w:szCs w:val="24"/>
        </w:rPr>
      </w:pPr>
      <w:hyperlink r:id="rId42" w:history="1">
        <w:r w:rsidR="008F38B0" w:rsidRPr="00822E9E">
          <w:rPr>
            <w:rStyle w:val="Hiperpovezava"/>
            <w:szCs w:val="24"/>
            <w:u w:val="none"/>
          </w:rPr>
          <w:t>English Scientific Text Corpus</w:t>
        </w:r>
      </w:hyperlink>
      <w:r w:rsidR="008F38B0" w:rsidRPr="00822E9E">
        <w:rPr>
          <w:szCs w:val="24"/>
        </w:rPr>
        <w:t xml:space="preserve"> (CLARIN-D, </w:t>
      </w:r>
      <w:proofErr w:type="spellStart"/>
      <w:r w:rsidR="008F38B0" w:rsidRPr="00822E9E">
        <w:rPr>
          <w:szCs w:val="24"/>
        </w:rPr>
        <w:t>CQPWeb</w:t>
      </w:r>
      <w:proofErr w:type="spellEnd"/>
      <w:r w:rsidR="008F38B0" w:rsidRPr="00822E9E">
        <w:rPr>
          <w:szCs w:val="24"/>
        </w:rPr>
        <w:t>)</w:t>
      </w:r>
    </w:p>
    <w:p w14:paraId="4272F49E" w14:textId="12B0DF41" w:rsidR="008F38B0" w:rsidRPr="00822E9E" w:rsidRDefault="0028148B" w:rsidP="006A44E0">
      <w:pPr>
        <w:pStyle w:val="Odstavekseznama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43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UH's Spanish E-thesis corpus</w:t>
        </w:r>
      </w:hyperlink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</w:t>
      </w:r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FIN-CLARIN, </w:t>
      </w:r>
      <w:proofErr w:type="spellStart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8F38B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096E8693" w14:textId="5BF62649" w:rsidR="008F38B0" w:rsidRPr="00822E9E" w:rsidRDefault="0028148B" w:rsidP="006A44E0">
      <w:pPr>
        <w:pStyle w:val="Odstavekseznama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44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UH's Finnish E-thesis corpus</w:t>
        </w:r>
      </w:hyperlink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(FIN-CLARIN, </w:t>
      </w:r>
      <w:proofErr w:type="spellStart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617F0ADF" w14:textId="0805DFCF" w:rsidR="008F38B0" w:rsidRPr="00822E9E" w:rsidRDefault="0028148B" w:rsidP="006A44E0">
      <w:pPr>
        <w:pStyle w:val="Odstavekseznama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45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UH's French E-thesis corpus</w:t>
        </w:r>
      </w:hyperlink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(FIN-CLARIN, </w:t>
      </w:r>
      <w:proofErr w:type="spellStart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076BA3E9" w14:textId="5251FCFA" w:rsidR="008F38B0" w:rsidRPr="00822E9E" w:rsidRDefault="0028148B" w:rsidP="006A44E0">
      <w:pPr>
        <w:pStyle w:val="Odstavekseznama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hyperlink r:id="rId46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UH's Russian E-thesis corpus</w:t>
        </w:r>
      </w:hyperlink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(FIN-CLARIN, </w:t>
      </w:r>
      <w:proofErr w:type="spellStart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65C6E936" w14:textId="30CA36A0" w:rsidR="008F38B0" w:rsidRPr="00822E9E" w:rsidRDefault="0028148B" w:rsidP="0017040D">
      <w:pPr>
        <w:pStyle w:val="Odstavekseznama"/>
        <w:numPr>
          <w:ilvl w:val="0"/>
          <w:numId w:val="11"/>
        </w:numPr>
        <w:spacing w:after="0" w:line="240" w:lineRule="auto"/>
        <w:rPr>
          <w:szCs w:val="24"/>
        </w:rPr>
      </w:pPr>
      <w:hyperlink r:id="rId47" w:history="1">
        <w:r w:rsidR="008F38B0" w:rsidRPr="00822E9E">
          <w:rPr>
            <w:rStyle w:val="Hiperpovezava"/>
            <w:rFonts w:ascii="Calibri" w:eastAsia="Times New Roman" w:hAnsi="Calibri" w:cs="Calibri"/>
            <w:szCs w:val="24"/>
            <w:u w:val="none"/>
            <w:lang w:eastAsia="sl-SI"/>
          </w:rPr>
          <w:t>UH's Swedish E-thesis corpus</w:t>
        </w:r>
      </w:hyperlink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(FIN-CLARIN, </w:t>
      </w:r>
      <w:proofErr w:type="spellStart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Korp</w:t>
      </w:r>
      <w:proofErr w:type="spellEnd"/>
      <w:r w:rsidR="006A44E0" w:rsidRPr="00822E9E">
        <w:rPr>
          <w:rFonts w:ascii="Calibri" w:eastAsia="Times New Roman" w:hAnsi="Calibri" w:cs="Calibri"/>
          <w:color w:val="000000"/>
          <w:szCs w:val="24"/>
          <w:lang w:eastAsia="sl-SI"/>
        </w:rPr>
        <w:t>)</w:t>
      </w:r>
    </w:p>
    <w:p w14:paraId="37E0EADE" w14:textId="184109E1" w:rsidR="00926CB3" w:rsidRDefault="0028148B" w:rsidP="00AD1ABF">
      <w:pPr>
        <w:pStyle w:val="Odstavekseznama"/>
        <w:numPr>
          <w:ilvl w:val="0"/>
          <w:numId w:val="11"/>
        </w:numPr>
        <w:rPr>
          <w:szCs w:val="24"/>
        </w:rPr>
      </w:pPr>
      <w:hyperlink r:id="rId48" w:history="1">
        <w:r w:rsidR="00257CE7" w:rsidRPr="00822E9E">
          <w:rPr>
            <w:rStyle w:val="Hiperpovezava"/>
            <w:szCs w:val="24"/>
            <w:u w:val="none"/>
          </w:rPr>
          <w:t>The KIAP corpus</w:t>
        </w:r>
      </w:hyperlink>
      <w:r w:rsidR="00257CE7" w:rsidRPr="00822E9E">
        <w:rPr>
          <w:szCs w:val="24"/>
        </w:rPr>
        <w:t xml:space="preserve"> (CLARINO, Corpuscle)</w:t>
      </w:r>
    </w:p>
    <w:p w14:paraId="2D5B07A5" w14:textId="0DB1F66B" w:rsidR="0001620E" w:rsidRPr="00926CB3" w:rsidRDefault="00926CB3" w:rsidP="00926CB3">
      <w:pPr>
        <w:rPr>
          <w:szCs w:val="24"/>
        </w:rPr>
      </w:pPr>
      <w:r>
        <w:rPr>
          <w:szCs w:val="24"/>
        </w:rPr>
        <w:br w:type="page"/>
      </w:r>
    </w:p>
    <w:p w14:paraId="1F7991BE" w14:textId="1BD33A86" w:rsidR="0085795B" w:rsidRPr="00822E9E" w:rsidRDefault="0085795B" w:rsidP="0085795B">
      <w:pPr>
        <w:pStyle w:val="Naslov4"/>
        <w:numPr>
          <w:ilvl w:val="3"/>
          <w:numId w:val="5"/>
        </w:numPr>
      </w:pPr>
      <w:r w:rsidRPr="00822E9E">
        <w:lastRenderedPageBreak/>
        <w:t>For download</w:t>
      </w:r>
    </w:p>
    <w:p w14:paraId="1178EBD7" w14:textId="4E31CACD" w:rsidR="006A44E0" w:rsidRPr="00822E9E" w:rsidRDefault="006A44E0" w:rsidP="006A44E0">
      <w:pPr>
        <w:rPr>
          <w:szCs w:val="24"/>
        </w:rPr>
      </w:pPr>
      <w:r w:rsidRPr="00822E9E">
        <w:rPr>
          <w:szCs w:val="24"/>
        </w:rPr>
        <w:t xml:space="preserve">The </w:t>
      </w:r>
      <w:r w:rsidR="00812F23" w:rsidRPr="00822E9E">
        <w:rPr>
          <w:szCs w:val="24"/>
        </w:rPr>
        <w:t xml:space="preserve">following </w:t>
      </w:r>
      <w:r w:rsidR="007D2622" w:rsidRPr="00822E9E">
        <w:rPr>
          <w:szCs w:val="24"/>
        </w:rPr>
        <w:t>7 (3</w:t>
      </w:r>
      <w:r w:rsidR="00F9091E" w:rsidRPr="00822E9E">
        <w:rPr>
          <w:szCs w:val="24"/>
        </w:rPr>
        <w:t>3</w:t>
      </w:r>
      <w:r w:rsidR="007D2622" w:rsidRPr="00822E9E">
        <w:rPr>
          <w:szCs w:val="24"/>
        </w:rPr>
        <w:t>%)</w:t>
      </w:r>
      <w:r w:rsidR="00812F23" w:rsidRPr="00822E9E">
        <w:rPr>
          <w:szCs w:val="24"/>
        </w:rPr>
        <w:t xml:space="preserve"> corpora are available only for download. In the parentheses, we specify the repository from which the corpus can be downloaded.</w:t>
      </w:r>
    </w:p>
    <w:p w14:paraId="6C45C068" w14:textId="177ED4E4" w:rsidR="007D2622" w:rsidRPr="00822E9E" w:rsidRDefault="0028148B" w:rsidP="007D2622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49" w:history="1">
        <w:r w:rsidR="007D2622" w:rsidRPr="00822E9E">
          <w:rPr>
            <w:rStyle w:val="Hiperpovezava"/>
            <w:szCs w:val="24"/>
            <w:u w:val="none"/>
          </w:rPr>
          <w:t>Czech Sociological Review</w:t>
        </w:r>
      </w:hyperlink>
      <w:r w:rsidR="007D2622" w:rsidRPr="00822E9E">
        <w:rPr>
          <w:szCs w:val="24"/>
        </w:rPr>
        <w:t xml:space="preserve"> (LINDAT)</w:t>
      </w:r>
    </w:p>
    <w:p w14:paraId="1FADD509" w14:textId="487CAA40" w:rsidR="00812F23" w:rsidRPr="00822E9E" w:rsidRDefault="0028148B" w:rsidP="00812F23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50" w:history="1">
        <w:r w:rsidR="00812F23" w:rsidRPr="00822E9E">
          <w:rPr>
            <w:rStyle w:val="Hiperpovezava"/>
            <w:szCs w:val="24"/>
            <w:u w:val="none"/>
          </w:rPr>
          <w:t>GENIA corpus</w:t>
        </w:r>
      </w:hyperlink>
      <w:r w:rsidR="00812F23" w:rsidRPr="00822E9E">
        <w:rPr>
          <w:szCs w:val="24"/>
        </w:rPr>
        <w:t xml:space="preserve"> (PORTULAN; however, </w:t>
      </w:r>
      <w:r w:rsidR="001776A2" w:rsidRPr="00822E9E">
        <w:rPr>
          <w:szCs w:val="24"/>
        </w:rPr>
        <w:t>the corpus</w:t>
      </w:r>
      <w:r w:rsidR="00812F23" w:rsidRPr="00822E9E">
        <w:rPr>
          <w:szCs w:val="24"/>
        </w:rPr>
        <w:t xml:space="preserve"> can only be downloaded from the </w:t>
      </w:r>
      <w:hyperlink r:id="rId51" w:history="1">
        <w:r w:rsidR="00812F23" w:rsidRPr="00882FC6">
          <w:rPr>
            <w:rStyle w:val="Hiperpovezava"/>
            <w:szCs w:val="24"/>
            <w:u w:val="none"/>
          </w:rPr>
          <w:t>project webpage</w:t>
        </w:r>
      </w:hyperlink>
      <w:r w:rsidR="00763F57" w:rsidRPr="00882FC6">
        <w:rPr>
          <w:szCs w:val="24"/>
        </w:rPr>
        <w:t>)</w:t>
      </w:r>
    </w:p>
    <w:p w14:paraId="19BE9472" w14:textId="68EC8EED" w:rsidR="001776A2" w:rsidRPr="00822E9E" w:rsidRDefault="0028148B" w:rsidP="001776A2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52" w:history="1">
        <w:r w:rsidR="001776A2" w:rsidRPr="00822E9E">
          <w:rPr>
            <w:rStyle w:val="Hiperpovezava"/>
            <w:szCs w:val="24"/>
            <w:u w:val="none"/>
          </w:rPr>
          <w:t>Chambers-Le Baron Corpus of Research Articles</w:t>
        </w:r>
      </w:hyperlink>
      <w:r w:rsidR="001776A2" w:rsidRPr="00822E9E">
        <w:rPr>
          <w:szCs w:val="24"/>
        </w:rPr>
        <w:t xml:space="preserve"> (CLARIN-UK)</w:t>
      </w:r>
    </w:p>
    <w:p w14:paraId="63610BB5" w14:textId="0F5B33DF" w:rsidR="001776A2" w:rsidRPr="00822E9E" w:rsidRDefault="0028148B" w:rsidP="001776A2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53" w:history="1">
        <w:r w:rsidR="001776A2" w:rsidRPr="00822E9E">
          <w:rPr>
            <w:rStyle w:val="Hiperpovezava"/>
            <w:szCs w:val="24"/>
            <w:u w:val="none"/>
          </w:rPr>
          <w:t>Czech and English abstracts of ÚFAL papers</w:t>
        </w:r>
      </w:hyperlink>
      <w:r w:rsidR="001776A2" w:rsidRPr="00822E9E">
        <w:rPr>
          <w:szCs w:val="24"/>
        </w:rPr>
        <w:t xml:space="preserve"> (LINDAT)</w:t>
      </w:r>
    </w:p>
    <w:p w14:paraId="470BDEC2" w14:textId="3809A992" w:rsidR="001776A2" w:rsidRPr="00822E9E" w:rsidRDefault="0028148B" w:rsidP="001776A2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54" w:history="1">
        <w:r w:rsidR="001776A2" w:rsidRPr="00822E9E">
          <w:rPr>
            <w:rStyle w:val="Hiperpovezava"/>
            <w:szCs w:val="24"/>
            <w:u w:val="none"/>
          </w:rPr>
          <w:t>OROSSIMO Corpus</w:t>
        </w:r>
      </w:hyperlink>
      <w:r w:rsidR="001776A2" w:rsidRPr="00822E9E">
        <w:rPr>
          <w:szCs w:val="24"/>
        </w:rPr>
        <w:t xml:space="preserve"> (</w:t>
      </w:r>
      <w:proofErr w:type="gramStart"/>
      <w:r w:rsidR="001776A2" w:rsidRPr="00822E9E">
        <w:rPr>
          <w:szCs w:val="24"/>
        </w:rPr>
        <w:t>CLARIN:EL</w:t>
      </w:r>
      <w:proofErr w:type="gramEnd"/>
      <w:r w:rsidR="001776A2" w:rsidRPr="00822E9E">
        <w:rPr>
          <w:szCs w:val="24"/>
        </w:rPr>
        <w:t>)</w:t>
      </w:r>
    </w:p>
    <w:p w14:paraId="5B673E12" w14:textId="0524BEB0" w:rsidR="001776A2" w:rsidRPr="00822E9E" w:rsidRDefault="0028148B" w:rsidP="001776A2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55" w:history="1">
        <w:r w:rsidR="001776A2" w:rsidRPr="00822E9E">
          <w:rPr>
            <w:rStyle w:val="Hiperpovezava"/>
            <w:szCs w:val="24"/>
            <w:u w:val="none"/>
          </w:rPr>
          <w:t>Modern Greek Dialects: scientific papers</w:t>
        </w:r>
      </w:hyperlink>
      <w:r w:rsidR="001776A2" w:rsidRPr="00822E9E">
        <w:rPr>
          <w:szCs w:val="24"/>
        </w:rPr>
        <w:t xml:space="preserve"> (</w:t>
      </w:r>
      <w:proofErr w:type="gramStart"/>
      <w:r w:rsidR="001776A2" w:rsidRPr="00822E9E">
        <w:rPr>
          <w:szCs w:val="24"/>
        </w:rPr>
        <w:t>CLARIN:EL</w:t>
      </w:r>
      <w:proofErr w:type="gramEnd"/>
      <w:r w:rsidR="001776A2" w:rsidRPr="00822E9E">
        <w:rPr>
          <w:szCs w:val="24"/>
        </w:rPr>
        <w:t>)</w:t>
      </w:r>
    </w:p>
    <w:p w14:paraId="3699D86F" w14:textId="59082CB6" w:rsidR="0001620E" w:rsidRPr="00822E9E" w:rsidRDefault="0028148B" w:rsidP="005D1BB3">
      <w:pPr>
        <w:pStyle w:val="Odstavekseznama"/>
        <w:numPr>
          <w:ilvl w:val="0"/>
          <w:numId w:val="12"/>
        </w:numPr>
        <w:rPr>
          <w:szCs w:val="24"/>
          <w:lang w:val="sl-SI"/>
        </w:rPr>
      </w:pPr>
      <w:hyperlink r:id="rId56" w:history="1">
        <w:r w:rsidR="001776A2" w:rsidRPr="00822E9E">
          <w:rPr>
            <w:rStyle w:val="Hiperpovezava"/>
            <w:szCs w:val="24"/>
            <w:u w:val="none"/>
          </w:rPr>
          <w:t>The Language of Literature and the Language of Translation (collected scientific papers)</w:t>
        </w:r>
      </w:hyperlink>
      <w:r w:rsidR="007D2622" w:rsidRPr="00822E9E">
        <w:rPr>
          <w:szCs w:val="24"/>
        </w:rPr>
        <w:t xml:space="preserve"> (</w:t>
      </w:r>
      <w:proofErr w:type="gramStart"/>
      <w:r w:rsidR="007D2622" w:rsidRPr="00822E9E">
        <w:rPr>
          <w:szCs w:val="24"/>
        </w:rPr>
        <w:t>CLARIN:EL</w:t>
      </w:r>
      <w:proofErr w:type="gramEnd"/>
      <w:r w:rsidR="007D2622" w:rsidRPr="00822E9E">
        <w:rPr>
          <w:szCs w:val="24"/>
        </w:rPr>
        <w:t>)</w:t>
      </w:r>
    </w:p>
    <w:p w14:paraId="2AF91846" w14:textId="33BB678D" w:rsidR="0085795B" w:rsidRPr="00822E9E" w:rsidRDefault="0085795B" w:rsidP="0085795B">
      <w:pPr>
        <w:pStyle w:val="Naslov4"/>
        <w:numPr>
          <w:ilvl w:val="3"/>
          <w:numId w:val="5"/>
        </w:numPr>
      </w:pPr>
      <w:r w:rsidRPr="00822E9E">
        <w:t>Unavailable</w:t>
      </w:r>
    </w:p>
    <w:p w14:paraId="3780622B" w14:textId="21D3AF5D" w:rsidR="007D2622" w:rsidRPr="00822E9E" w:rsidRDefault="007D2622" w:rsidP="007D2622">
      <w:pPr>
        <w:rPr>
          <w:szCs w:val="24"/>
        </w:rPr>
      </w:pPr>
      <w:r w:rsidRPr="00822E9E">
        <w:rPr>
          <w:szCs w:val="24"/>
        </w:rPr>
        <w:t xml:space="preserve">The following </w:t>
      </w:r>
      <w:r w:rsidR="00F9091E" w:rsidRPr="00822E9E">
        <w:rPr>
          <w:szCs w:val="24"/>
        </w:rPr>
        <w:t>corpus</w:t>
      </w:r>
      <w:r w:rsidRPr="00822E9E">
        <w:rPr>
          <w:szCs w:val="24"/>
        </w:rPr>
        <w:t xml:space="preserve"> </w:t>
      </w:r>
      <w:r w:rsidR="00F9091E" w:rsidRPr="00822E9E">
        <w:rPr>
          <w:szCs w:val="24"/>
        </w:rPr>
        <w:t>is</w:t>
      </w:r>
      <w:r w:rsidRPr="00822E9E">
        <w:rPr>
          <w:szCs w:val="24"/>
        </w:rPr>
        <w:t xml:space="preserve"> not available. In the parentheses, we specify the repository in which the corpus is listed.</w:t>
      </w:r>
    </w:p>
    <w:p w14:paraId="24B4DE94" w14:textId="05A2E4D8" w:rsidR="007D2622" w:rsidRPr="00822E9E" w:rsidRDefault="0028148B" w:rsidP="007D2622">
      <w:pPr>
        <w:pStyle w:val="Odstavekseznama"/>
        <w:numPr>
          <w:ilvl w:val="0"/>
          <w:numId w:val="13"/>
        </w:numPr>
        <w:rPr>
          <w:szCs w:val="24"/>
        </w:rPr>
      </w:pPr>
      <w:hyperlink r:id="rId57" w:history="1">
        <w:r w:rsidR="007D2622" w:rsidRPr="00822E9E">
          <w:rPr>
            <w:rStyle w:val="Hiperpovezava"/>
            <w:szCs w:val="24"/>
            <w:u w:val="none"/>
          </w:rPr>
          <w:t>Corpus of Estonian scientific texts</w:t>
        </w:r>
      </w:hyperlink>
      <w:r w:rsidR="007D2622" w:rsidRPr="00822E9E">
        <w:rPr>
          <w:szCs w:val="24"/>
        </w:rPr>
        <w:t xml:space="preserve"> (CELR)</w:t>
      </w:r>
    </w:p>
    <w:p w14:paraId="4F6030F1" w14:textId="77777777" w:rsidR="00C52FC2" w:rsidRDefault="00F9091E" w:rsidP="00F9091E">
      <w:pPr>
        <w:rPr>
          <w:szCs w:val="24"/>
        </w:rPr>
      </w:pPr>
      <w:r w:rsidRPr="00822E9E">
        <w:rPr>
          <w:szCs w:val="24"/>
        </w:rPr>
        <w:t>The c</w:t>
      </w:r>
      <w:r w:rsidR="002A4459" w:rsidRPr="00822E9E">
        <w:rPr>
          <w:szCs w:val="24"/>
        </w:rPr>
        <w:t xml:space="preserve">orpus yields a “no download available” message </w:t>
      </w:r>
      <w:r w:rsidR="004F52DC" w:rsidRPr="00822E9E">
        <w:rPr>
          <w:szCs w:val="24"/>
        </w:rPr>
        <w:t>despite</w:t>
      </w:r>
      <w:r w:rsidR="002A4459" w:rsidRPr="00822E9E">
        <w:rPr>
          <w:szCs w:val="24"/>
        </w:rPr>
        <w:t xml:space="preserve"> </w:t>
      </w:r>
      <w:r w:rsidR="00836EA2" w:rsidRPr="00822E9E">
        <w:rPr>
          <w:szCs w:val="24"/>
        </w:rPr>
        <w:t>providing a</w:t>
      </w:r>
      <w:r w:rsidR="002A4459" w:rsidRPr="00822E9E">
        <w:rPr>
          <w:szCs w:val="24"/>
        </w:rPr>
        <w:t xml:space="preserve"> download link and</w:t>
      </w:r>
      <w:r w:rsidR="00836EA2" w:rsidRPr="00822E9E">
        <w:rPr>
          <w:szCs w:val="24"/>
        </w:rPr>
        <w:t xml:space="preserve"> an option to accept</w:t>
      </w:r>
      <w:r w:rsidR="002A4459" w:rsidRPr="00822E9E">
        <w:rPr>
          <w:szCs w:val="24"/>
        </w:rPr>
        <w:t xml:space="preserve"> the</w:t>
      </w:r>
      <w:r w:rsidR="00836EA2" w:rsidRPr="00822E9E">
        <w:rPr>
          <w:szCs w:val="24"/>
        </w:rPr>
        <w:t xml:space="preserve"> given</w:t>
      </w:r>
      <w:r w:rsidR="002A4459" w:rsidRPr="00822E9E">
        <w:rPr>
          <w:szCs w:val="24"/>
        </w:rPr>
        <w:t xml:space="preserve"> licence. </w:t>
      </w:r>
    </w:p>
    <w:p w14:paraId="241144E0" w14:textId="1A070BBD" w:rsidR="0085795B" w:rsidRPr="00822E9E" w:rsidRDefault="0085795B" w:rsidP="00C52FC2">
      <w:pPr>
        <w:pStyle w:val="Naslov3"/>
        <w:numPr>
          <w:ilvl w:val="2"/>
          <w:numId w:val="5"/>
        </w:numPr>
      </w:pPr>
      <w:bookmarkStart w:id="9" w:name="_Toc33607507"/>
      <w:r w:rsidRPr="00822E9E">
        <w:t>Metadata</w:t>
      </w:r>
      <w:bookmarkEnd w:id="9"/>
    </w:p>
    <w:p w14:paraId="4ADBCA09" w14:textId="7927C0F9" w:rsidR="0085795B" w:rsidRPr="00822E9E" w:rsidRDefault="0085795B" w:rsidP="0085795B">
      <w:pPr>
        <w:pStyle w:val="Naslov4"/>
        <w:numPr>
          <w:ilvl w:val="3"/>
          <w:numId w:val="5"/>
        </w:numPr>
      </w:pPr>
      <w:r w:rsidRPr="00822E9E">
        <w:t>Language</w:t>
      </w:r>
    </w:p>
    <w:p w14:paraId="6574213D" w14:textId="74006767" w:rsidR="00FF7D8E" w:rsidRPr="00822E9E" w:rsidRDefault="008D0F17" w:rsidP="00FF7D8E">
      <w:pPr>
        <w:rPr>
          <w:szCs w:val="24"/>
        </w:rPr>
      </w:pPr>
      <w:r w:rsidRPr="00822E9E">
        <w:rPr>
          <w:szCs w:val="24"/>
        </w:rPr>
        <w:t>19 (86%)</w:t>
      </w:r>
      <w:r w:rsidR="00FF7D8E" w:rsidRPr="00822E9E">
        <w:rPr>
          <w:szCs w:val="24"/>
        </w:rPr>
        <w:t xml:space="preserve"> corpora are monolingual, containing academic texts in the following </w:t>
      </w:r>
      <w:r w:rsidRPr="00822E9E">
        <w:rPr>
          <w:szCs w:val="24"/>
        </w:rPr>
        <w:t>11</w:t>
      </w:r>
      <w:r w:rsidR="00FF7D8E" w:rsidRPr="00822E9E">
        <w:rPr>
          <w:szCs w:val="24"/>
        </w:rPr>
        <w:t xml:space="preserve"> languag</w:t>
      </w:r>
      <w:r w:rsidRPr="00822E9E">
        <w:rPr>
          <w:szCs w:val="24"/>
        </w:rPr>
        <w:t>e</w:t>
      </w:r>
      <w:r w:rsidR="00FF7D8E" w:rsidRPr="00822E9E">
        <w:rPr>
          <w:szCs w:val="24"/>
        </w:rPr>
        <w:t>s</w:t>
      </w:r>
      <w:r w:rsidR="006C10A6" w:rsidRPr="00822E9E">
        <w:rPr>
          <w:szCs w:val="24"/>
        </w:rPr>
        <w:t>:</w:t>
      </w:r>
    </w:p>
    <w:p w14:paraId="01B69425" w14:textId="4D8FB199" w:rsidR="00FF7D8E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Czech (1)</w:t>
      </w:r>
    </w:p>
    <w:p w14:paraId="1C9D2A4D" w14:textId="374588F5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English (4)</w:t>
      </w:r>
    </w:p>
    <w:p w14:paraId="01A3FE9E" w14:textId="1C9F87A6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Estonian (1)</w:t>
      </w:r>
    </w:p>
    <w:p w14:paraId="2F239FD5" w14:textId="088EE70B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Finnish (1)</w:t>
      </w:r>
    </w:p>
    <w:p w14:paraId="6D424AC3" w14:textId="203BB7A0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French (2)</w:t>
      </w:r>
    </w:p>
    <w:p w14:paraId="2E004719" w14:textId="3DE03B64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German (1)</w:t>
      </w:r>
    </w:p>
    <w:p w14:paraId="5E53326F" w14:textId="028749BC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Greek (3)</w:t>
      </w:r>
    </w:p>
    <w:p w14:paraId="1B246C58" w14:textId="35688709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Russian (1)</w:t>
      </w:r>
    </w:p>
    <w:p w14:paraId="061121A4" w14:textId="4FD98F6E" w:rsidR="00511F87" w:rsidRPr="00822E9E" w:rsidRDefault="00511F87" w:rsidP="00511F87">
      <w:pPr>
        <w:pStyle w:val="Odstavekseznama"/>
        <w:numPr>
          <w:ilvl w:val="0"/>
          <w:numId w:val="14"/>
        </w:numPr>
        <w:rPr>
          <w:szCs w:val="24"/>
        </w:rPr>
      </w:pPr>
      <w:r w:rsidRPr="00822E9E">
        <w:rPr>
          <w:szCs w:val="24"/>
        </w:rPr>
        <w:t>Slovenian (1)</w:t>
      </w:r>
    </w:p>
    <w:p w14:paraId="68606220" w14:textId="690F7F42" w:rsidR="00511F87" w:rsidRPr="00822E9E" w:rsidRDefault="00511F87" w:rsidP="00254A14">
      <w:pPr>
        <w:pStyle w:val="Odstavekseznama"/>
        <w:numPr>
          <w:ilvl w:val="0"/>
          <w:numId w:val="14"/>
        </w:numPr>
        <w:ind w:left="567"/>
        <w:rPr>
          <w:szCs w:val="24"/>
        </w:rPr>
      </w:pPr>
      <w:r w:rsidRPr="00822E9E">
        <w:rPr>
          <w:szCs w:val="24"/>
        </w:rPr>
        <w:t>Spanish (1)</w:t>
      </w:r>
    </w:p>
    <w:p w14:paraId="64D9C2AB" w14:textId="710E632A" w:rsidR="008D0F17" w:rsidRPr="00822E9E" w:rsidRDefault="00511F87" w:rsidP="00254A14">
      <w:pPr>
        <w:pStyle w:val="Odstavekseznama"/>
        <w:numPr>
          <w:ilvl w:val="0"/>
          <w:numId w:val="14"/>
        </w:numPr>
        <w:ind w:left="567"/>
        <w:rPr>
          <w:szCs w:val="24"/>
        </w:rPr>
      </w:pPr>
      <w:r w:rsidRPr="00822E9E">
        <w:rPr>
          <w:szCs w:val="24"/>
        </w:rPr>
        <w:t>Swedish (3)</w:t>
      </w:r>
      <w:r w:rsidR="008D0F17" w:rsidRPr="00822E9E">
        <w:rPr>
          <w:szCs w:val="24"/>
        </w:rPr>
        <w:t xml:space="preserve"> </w:t>
      </w:r>
    </w:p>
    <w:p w14:paraId="4FFF386B" w14:textId="4DA250C5" w:rsidR="00AB22C1" w:rsidRPr="00822E9E" w:rsidRDefault="00AB22C1" w:rsidP="00AB22C1">
      <w:pPr>
        <w:rPr>
          <w:szCs w:val="24"/>
        </w:rPr>
      </w:pPr>
      <w:r w:rsidRPr="00822E9E">
        <w:rPr>
          <w:szCs w:val="24"/>
        </w:rPr>
        <w:t xml:space="preserve">The remaining </w:t>
      </w:r>
      <w:r w:rsidR="004E1EEC" w:rsidRPr="00822E9E">
        <w:rPr>
          <w:szCs w:val="24"/>
        </w:rPr>
        <w:t>2</w:t>
      </w:r>
      <w:r w:rsidRPr="00822E9E">
        <w:rPr>
          <w:szCs w:val="24"/>
        </w:rPr>
        <w:t xml:space="preserve"> corpora are multilingual and contain academic texts in the following </w:t>
      </w:r>
      <w:r w:rsidR="004E1EEC" w:rsidRPr="00822E9E">
        <w:rPr>
          <w:szCs w:val="24"/>
        </w:rPr>
        <w:t>2</w:t>
      </w:r>
      <w:r w:rsidRPr="00822E9E">
        <w:rPr>
          <w:szCs w:val="24"/>
        </w:rPr>
        <w:t xml:space="preserve"> language combinations</w:t>
      </w:r>
    </w:p>
    <w:p w14:paraId="614D3AAC" w14:textId="6F05229E" w:rsidR="00AB22C1" w:rsidRPr="00822E9E" w:rsidRDefault="00AB22C1" w:rsidP="00AB22C1">
      <w:pPr>
        <w:pStyle w:val="Odstavekseznama"/>
        <w:numPr>
          <w:ilvl w:val="0"/>
          <w:numId w:val="15"/>
        </w:numPr>
        <w:rPr>
          <w:szCs w:val="24"/>
        </w:rPr>
      </w:pPr>
      <w:r w:rsidRPr="00822E9E">
        <w:rPr>
          <w:szCs w:val="24"/>
        </w:rPr>
        <w:t>Czech, English</w:t>
      </w:r>
      <w:r w:rsidR="00482550" w:rsidRPr="00822E9E">
        <w:rPr>
          <w:szCs w:val="24"/>
        </w:rPr>
        <w:t xml:space="preserve"> (parallel)</w:t>
      </w:r>
    </w:p>
    <w:p w14:paraId="7E3C127A" w14:textId="2BF362A3" w:rsidR="00926CB3" w:rsidRDefault="00AB22C1" w:rsidP="00AB22C1">
      <w:pPr>
        <w:pStyle w:val="Odstavekseznama"/>
        <w:numPr>
          <w:ilvl w:val="0"/>
          <w:numId w:val="15"/>
        </w:numPr>
        <w:rPr>
          <w:szCs w:val="24"/>
        </w:rPr>
      </w:pPr>
      <w:r w:rsidRPr="00822E9E">
        <w:rPr>
          <w:szCs w:val="24"/>
        </w:rPr>
        <w:t>English, French, Norwegian</w:t>
      </w:r>
      <w:r w:rsidR="00482550" w:rsidRPr="00822E9E">
        <w:rPr>
          <w:szCs w:val="24"/>
        </w:rPr>
        <w:t xml:space="preserve"> (comparative)</w:t>
      </w:r>
    </w:p>
    <w:p w14:paraId="360CBA63" w14:textId="2157331F" w:rsidR="00AB22C1" w:rsidRPr="00926CB3" w:rsidRDefault="00926CB3" w:rsidP="00926CB3">
      <w:pPr>
        <w:rPr>
          <w:szCs w:val="24"/>
        </w:rPr>
      </w:pPr>
      <w:r>
        <w:rPr>
          <w:szCs w:val="24"/>
        </w:rPr>
        <w:br w:type="page"/>
      </w:r>
    </w:p>
    <w:p w14:paraId="0C7ED24F" w14:textId="555F8304" w:rsidR="00AB22C1" w:rsidRPr="00822E9E" w:rsidRDefault="00AB22C1" w:rsidP="0085795B">
      <w:pPr>
        <w:pStyle w:val="Naslov4"/>
        <w:numPr>
          <w:ilvl w:val="3"/>
          <w:numId w:val="5"/>
        </w:numPr>
      </w:pPr>
      <w:r w:rsidRPr="00822E9E">
        <w:lastRenderedPageBreak/>
        <w:t>Size</w:t>
      </w:r>
    </w:p>
    <w:p w14:paraId="7CAC5A68" w14:textId="1699A667" w:rsidR="00AB22C1" w:rsidRPr="00822E9E" w:rsidRDefault="00482ACF" w:rsidP="00AB22C1">
      <w:pPr>
        <w:rPr>
          <w:lang w:val="sl-SI"/>
        </w:rPr>
      </w:pPr>
      <w:r w:rsidRPr="00822E9E">
        <w:rPr>
          <w:szCs w:val="24"/>
        </w:rPr>
        <w:t>All</w:t>
      </w:r>
      <w:r w:rsidR="00AB22C1" w:rsidRPr="00822E9E">
        <w:rPr>
          <w:szCs w:val="24"/>
        </w:rPr>
        <w:t xml:space="preserve"> corpora contain information on size. </w:t>
      </w:r>
      <w:r w:rsidR="006529C0" w:rsidRPr="00822E9E">
        <w:rPr>
          <w:szCs w:val="24"/>
        </w:rPr>
        <w:t>A</w:t>
      </w:r>
      <w:r w:rsidR="00AB22C1" w:rsidRPr="00822E9E">
        <w:rPr>
          <w:szCs w:val="24"/>
        </w:rPr>
        <w:t>ll corpora report size in words or tokens.</w:t>
      </w:r>
    </w:p>
    <w:p w14:paraId="5309E770" w14:textId="20EA757E" w:rsidR="00AB22C1" w:rsidRPr="00822E9E" w:rsidRDefault="00AB22C1" w:rsidP="00AB22C1">
      <w:pPr>
        <w:rPr>
          <w:szCs w:val="24"/>
        </w:rPr>
      </w:pPr>
      <w:r w:rsidRPr="00822E9E">
        <w:rPr>
          <w:szCs w:val="24"/>
        </w:rPr>
        <w:t xml:space="preserve">The size </w:t>
      </w:r>
      <w:r w:rsidR="00667F07" w:rsidRPr="00822E9E">
        <w:rPr>
          <w:szCs w:val="24"/>
        </w:rPr>
        <w:t>of the corpora can be</w:t>
      </w:r>
      <w:r w:rsidR="00623578" w:rsidRPr="00822E9E">
        <w:rPr>
          <w:szCs w:val="24"/>
        </w:rPr>
        <w:t xml:space="preserve"> summari</w:t>
      </w:r>
      <w:r w:rsidR="004515E6" w:rsidRPr="00822E9E">
        <w:rPr>
          <w:szCs w:val="24"/>
        </w:rPr>
        <w:t>s</w:t>
      </w:r>
      <w:r w:rsidR="00623578" w:rsidRPr="00822E9E">
        <w:rPr>
          <w:szCs w:val="24"/>
        </w:rPr>
        <w:t>ed</w:t>
      </w:r>
      <w:r w:rsidR="00667F07" w:rsidRPr="00822E9E">
        <w:rPr>
          <w:szCs w:val="24"/>
        </w:rPr>
        <w:t xml:space="preserve"> </w:t>
      </w:r>
      <w:r w:rsidRPr="00822E9E">
        <w:rPr>
          <w:szCs w:val="24"/>
        </w:rPr>
        <w:t>as follows:</w:t>
      </w:r>
    </w:p>
    <w:p w14:paraId="5BB3903A" w14:textId="71A8B828" w:rsidR="00AB22C1" w:rsidRPr="00822E9E" w:rsidRDefault="00A879AE" w:rsidP="00AB22C1">
      <w:pPr>
        <w:pStyle w:val="Odstavekseznama"/>
        <w:numPr>
          <w:ilvl w:val="0"/>
          <w:numId w:val="17"/>
        </w:numPr>
        <w:rPr>
          <w:szCs w:val="24"/>
        </w:rPr>
      </w:pPr>
      <w:r w:rsidRPr="00822E9E">
        <w:rPr>
          <w:szCs w:val="24"/>
        </w:rPr>
        <w:t>6</w:t>
      </w:r>
      <w:r w:rsidR="00AB22C1" w:rsidRPr="00822E9E">
        <w:rPr>
          <w:szCs w:val="24"/>
        </w:rPr>
        <w:t xml:space="preserve"> </w:t>
      </w:r>
      <w:r w:rsidRPr="00822E9E">
        <w:rPr>
          <w:szCs w:val="24"/>
        </w:rPr>
        <w:t xml:space="preserve">very </w:t>
      </w:r>
      <w:r w:rsidR="00AB22C1" w:rsidRPr="00822E9E">
        <w:rPr>
          <w:szCs w:val="24"/>
        </w:rPr>
        <w:t>small corpora (&lt;1 million words/tokens)</w:t>
      </w:r>
    </w:p>
    <w:p w14:paraId="6F67104E" w14:textId="05C6640D" w:rsidR="00AB22C1" w:rsidRPr="00822E9E" w:rsidRDefault="00ED60CD" w:rsidP="00AB22C1">
      <w:pPr>
        <w:pStyle w:val="Odstavekseznama"/>
        <w:numPr>
          <w:ilvl w:val="0"/>
          <w:numId w:val="17"/>
        </w:numPr>
        <w:rPr>
          <w:szCs w:val="24"/>
        </w:rPr>
      </w:pPr>
      <w:r w:rsidRPr="00822E9E">
        <w:rPr>
          <w:szCs w:val="24"/>
        </w:rPr>
        <w:t>8</w:t>
      </w:r>
      <w:r w:rsidR="00AB22C1" w:rsidRPr="00822E9E">
        <w:rPr>
          <w:szCs w:val="24"/>
        </w:rPr>
        <w:t xml:space="preserve"> </w:t>
      </w:r>
      <w:r w:rsidR="00A879AE" w:rsidRPr="00822E9E">
        <w:rPr>
          <w:szCs w:val="24"/>
        </w:rPr>
        <w:t>small</w:t>
      </w:r>
      <w:r w:rsidR="00AB22C1" w:rsidRPr="00822E9E">
        <w:rPr>
          <w:szCs w:val="24"/>
        </w:rPr>
        <w:t xml:space="preserve"> corpora (1–10 million words/tokens)</w:t>
      </w:r>
    </w:p>
    <w:p w14:paraId="075229BA" w14:textId="51C92798" w:rsidR="00AB22C1" w:rsidRPr="00822E9E" w:rsidRDefault="00A879AE" w:rsidP="00AB22C1">
      <w:pPr>
        <w:pStyle w:val="Odstavekseznama"/>
        <w:numPr>
          <w:ilvl w:val="0"/>
          <w:numId w:val="17"/>
        </w:numPr>
        <w:rPr>
          <w:szCs w:val="24"/>
        </w:rPr>
      </w:pPr>
      <w:r w:rsidRPr="00822E9E">
        <w:rPr>
          <w:szCs w:val="24"/>
        </w:rPr>
        <w:t>5 medium-sized</w:t>
      </w:r>
      <w:r w:rsidR="00AB22C1" w:rsidRPr="00822E9E">
        <w:rPr>
          <w:szCs w:val="24"/>
        </w:rPr>
        <w:t xml:space="preserve"> corpora (&gt;10-100 million words/tokens)</w:t>
      </w:r>
    </w:p>
    <w:p w14:paraId="6647122C" w14:textId="6FFE3E15" w:rsidR="00AB22C1" w:rsidRPr="00822E9E" w:rsidRDefault="00A879AE" w:rsidP="00AB22C1">
      <w:pPr>
        <w:pStyle w:val="Odstavekseznama"/>
        <w:numPr>
          <w:ilvl w:val="0"/>
          <w:numId w:val="17"/>
        </w:numPr>
        <w:rPr>
          <w:szCs w:val="24"/>
        </w:rPr>
      </w:pPr>
      <w:r w:rsidRPr="00822E9E">
        <w:rPr>
          <w:szCs w:val="24"/>
        </w:rPr>
        <w:t>3</w:t>
      </w:r>
      <w:r w:rsidR="00AB22C1" w:rsidRPr="00822E9E">
        <w:rPr>
          <w:szCs w:val="24"/>
        </w:rPr>
        <w:t xml:space="preserve"> large corpora (&gt;100 million words/tokens)</w:t>
      </w:r>
    </w:p>
    <w:p w14:paraId="4AF15B03" w14:textId="55D0A266" w:rsidR="00AB22C1" w:rsidRPr="00822E9E" w:rsidRDefault="00A879AE" w:rsidP="00AB22C1">
      <w:pPr>
        <w:rPr>
          <w:szCs w:val="24"/>
          <w:lang w:val="sl-SI"/>
        </w:rPr>
      </w:pPr>
      <w:r w:rsidRPr="00822E9E">
        <w:rPr>
          <w:szCs w:val="24"/>
        </w:rPr>
        <w:t xml:space="preserve">The largest corpus is </w:t>
      </w:r>
      <w:hyperlink r:id="rId58" w:history="1">
        <w:r w:rsidRPr="00822E9E">
          <w:rPr>
            <w:rStyle w:val="Hiperpovezava"/>
            <w:szCs w:val="24"/>
            <w:u w:val="none"/>
          </w:rPr>
          <w:t>Corpus of Academic Slovene KAS 1.0</w:t>
        </w:r>
      </w:hyperlink>
      <w:r w:rsidRPr="00822E9E">
        <w:rPr>
          <w:szCs w:val="24"/>
        </w:rPr>
        <w:t xml:space="preserve"> with 1.7 billion tokens, while the smallest corpus is </w:t>
      </w:r>
      <w:hyperlink r:id="rId59" w:history="1">
        <w:r w:rsidRPr="00822E9E">
          <w:rPr>
            <w:rStyle w:val="Hiperpovezava"/>
            <w:szCs w:val="24"/>
            <w:u w:val="none"/>
          </w:rPr>
          <w:t>The Language of Literature and the Language of Translation (collected scientific papers)</w:t>
        </w:r>
      </w:hyperlink>
      <w:r w:rsidRPr="00822E9E">
        <w:rPr>
          <w:szCs w:val="24"/>
        </w:rPr>
        <w:t xml:space="preserve"> with 48,300 words.</w:t>
      </w:r>
      <w:commentRangeStart w:id="10"/>
      <w:r w:rsidR="00AB22C1" w:rsidRPr="00822E9E">
        <w:rPr>
          <w:rFonts w:ascii="Calibri" w:eastAsia="Times New Roman" w:hAnsi="Calibri" w:cs="Calibri"/>
          <w:vanish/>
          <w:color w:val="000000"/>
          <w:szCs w:val="24"/>
          <w:lang w:val="sl-SI" w:eastAsia="sl-SI"/>
        </w:rPr>
        <w:t>KIAP - Cultural Identity in Academic Prose</w:t>
      </w:r>
      <w:commentRangeEnd w:id="10"/>
      <w:r w:rsidR="007C0ECD" w:rsidRPr="00822E9E">
        <w:rPr>
          <w:rStyle w:val="Pripombasklic"/>
        </w:rPr>
        <w:commentReference w:id="10"/>
      </w:r>
    </w:p>
    <w:p w14:paraId="53D9F4E6" w14:textId="79EBC62C" w:rsidR="0085795B" w:rsidRPr="00822E9E" w:rsidRDefault="0085795B" w:rsidP="0085795B">
      <w:pPr>
        <w:pStyle w:val="Naslov4"/>
        <w:numPr>
          <w:ilvl w:val="3"/>
          <w:numId w:val="5"/>
        </w:numPr>
      </w:pPr>
      <w:r w:rsidRPr="00822E9E">
        <w:t>Discipline</w:t>
      </w:r>
      <w:r w:rsidR="00854D37" w:rsidRPr="00822E9E">
        <w:t xml:space="preserve"> and period</w:t>
      </w:r>
    </w:p>
    <w:p w14:paraId="30CC42E2" w14:textId="65D83D5B" w:rsidR="00814FE6" w:rsidRPr="00822E9E" w:rsidRDefault="00D4768B" w:rsidP="00814FE6">
      <w:pPr>
        <w:rPr>
          <w:szCs w:val="24"/>
        </w:rPr>
      </w:pPr>
      <w:bookmarkStart w:id="11" w:name="_Hlk32326511"/>
      <w:r w:rsidRPr="00822E9E">
        <w:rPr>
          <w:szCs w:val="24"/>
        </w:rPr>
        <w:t>1</w:t>
      </w:r>
      <w:r w:rsidR="0099000D" w:rsidRPr="00822E9E">
        <w:rPr>
          <w:szCs w:val="24"/>
        </w:rPr>
        <w:t>3</w:t>
      </w:r>
      <w:r w:rsidRPr="00822E9E">
        <w:rPr>
          <w:szCs w:val="24"/>
        </w:rPr>
        <w:t xml:space="preserve"> (</w:t>
      </w:r>
      <w:r w:rsidR="00BC7A70" w:rsidRPr="00822E9E">
        <w:rPr>
          <w:szCs w:val="24"/>
        </w:rPr>
        <w:t>6</w:t>
      </w:r>
      <w:r w:rsidR="0099000D" w:rsidRPr="00822E9E">
        <w:rPr>
          <w:szCs w:val="24"/>
        </w:rPr>
        <w:t>2</w:t>
      </w:r>
      <w:r w:rsidRPr="00822E9E">
        <w:rPr>
          <w:szCs w:val="24"/>
        </w:rPr>
        <w:t>%) out of 2</w:t>
      </w:r>
      <w:r w:rsidR="0099000D" w:rsidRPr="00822E9E">
        <w:rPr>
          <w:szCs w:val="24"/>
        </w:rPr>
        <w:t>1</w:t>
      </w:r>
      <w:r w:rsidRPr="00822E9E">
        <w:rPr>
          <w:szCs w:val="24"/>
        </w:rPr>
        <w:t xml:space="preserve"> </w:t>
      </w:r>
      <w:r w:rsidR="002C7BFE" w:rsidRPr="00822E9E">
        <w:rPr>
          <w:szCs w:val="24"/>
        </w:rPr>
        <w:t>corpora of academic texts</w:t>
      </w:r>
      <w:r w:rsidRPr="00822E9E">
        <w:rPr>
          <w:szCs w:val="24"/>
        </w:rPr>
        <w:t xml:space="preserve"> specify the discipline of the academic texts.</w:t>
      </w:r>
      <w:r w:rsidR="00A50B3E" w:rsidRPr="00822E9E">
        <w:rPr>
          <w:szCs w:val="24"/>
        </w:rPr>
        <w:t xml:space="preserve"> </w:t>
      </w:r>
      <w:r w:rsidR="00BC7A70" w:rsidRPr="00822E9E">
        <w:rPr>
          <w:szCs w:val="24"/>
        </w:rPr>
        <w:t>10</w:t>
      </w:r>
      <w:r w:rsidR="00A50B3E" w:rsidRPr="00822E9E">
        <w:rPr>
          <w:szCs w:val="24"/>
        </w:rPr>
        <w:t xml:space="preserve"> corpora contain academic texts from multiple disciplines, while </w:t>
      </w:r>
      <w:r w:rsidR="00482550" w:rsidRPr="00822E9E">
        <w:rPr>
          <w:szCs w:val="24"/>
        </w:rPr>
        <w:t>4</w:t>
      </w:r>
      <w:r w:rsidR="00A50B3E" w:rsidRPr="00822E9E">
        <w:rPr>
          <w:szCs w:val="24"/>
        </w:rPr>
        <w:t xml:space="preserve"> corpora contain texts from a single discipline.</w:t>
      </w:r>
      <w:r w:rsidRPr="00822E9E">
        <w:rPr>
          <w:szCs w:val="24"/>
        </w:rPr>
        <w:t xml:space="preserve"> </w:t>
      </w:r>
      <w:r w:rsidR="009A0AC7" w:rsidRPr="00822E9E">
        <w:rPr>
          <w:szCs w:val="24"/>
        </w:rPr>
        <w:t>Across all corpora, t</w:t>
      </w:r>
      <w:r w:rsidRPr="00822E9E">
        <w:rPr>
          <w:szCs w:val="24"/>
        </w:rPr>
        <w:t>hese are the most common disciplines:</w:t>
      </w:r>
    </w:p>
    <w:p w14:paraId="0EF1F523" w14:textId="2CF875DB" w:rsidR="00E83F43" w:rsidRPr="00822E9E" w:rsidRDefault="00E83F43" w:rsidP="00D4768B">
      <w:pPr>
        <w:pStyle w:val="Odstavekseznama"/>
        <w:numPr>
          <w:ilvl w:val="0"/>
          <w:numId w:val="23"/>
        </w:numPr>
        <w:rPr>
          <w:szCs w:val="24"/>
        </w:rPr>
      </w:pPr>
      <w:r w:rsidRPr="00822E9E">
        <w:rPr>
          <w:szCs w:val="24"/>
        </w:rPr>
        <w:t>Linguistics (</w:t>
      </w:r>
      <w:r w:rsidR="00BC7A70" w:rsidRPr="00822E9E">
        <w:rPr>
          <w:szCs w:val="24"/>
        </w:rPr>
        <w:t>7</w:t>
      </w:r>
      <w:r w:rsidRPr="00822E9E">
        <w:rPr>
          <w:szCs w:val="24"/>
        </w:rPr>
        <w:t xml:space="preserve"> corpora)</w:t>
      </w:r>
    </w:p>
    <w:p w14:paraId="178B7E36" w14:textId="7EB3B369" w:rsidR="00D4768B" w:rsidRPr="00822E9E" w:rsidRDefault="00E83F43" w:rsidP="00D4768B">
      <w:pPr>
        <w:pStyle w:val="Odstavekseznama"/>
        <w:numPr>
          <w:ilvl w:val="0"/>
          <w:numId w:val="23"/>
        </w:numPr>
        <w:rPr>
          <w:szCs w:val="24"/>
        </w:rPr>
      </w:pPr>
      <w:r w:rsidRPr="00822E9E">
        <w:rPr>
          <w:szCs w:val="24"/>
        </w:rPr>
        <w:t>C</w:t>
      </w:r>
      <w:r w:rsidR="00D4768B" w:rsidRPr="00822E9E">
        <w:rPr>
          <w:szCs w:val="24"/>
        </w:rPr>
        <w:t>omputer science (3 corpora)</w:t>
      </w:r>
    </w:p>
    <w:p w14:paraId="4ACB2B08" w14:textId="7A053010" w:rsidR="00D4768B" w:rsidRPr="00822E9E" w:rsidRDefault="00E83F43" w:rsidP="00D4768B">
      <w:pPr>
        <w:pStyle w:val="Odstavekseznama"/>
        <w:numPr>
          <w:ilvl w:val="0"/>
          <w:numId w:val="23"/>
        </w:numPr>
        <w:rPr>
          <w:szCs w:val="24"/>
        </w:rPr>
      </w:pPr>
      <w:r w:rsidRPr="00822E9E">
        <w:rPr>
          <w:szCs w:val="24"/>
        </w:rPr>
        <w:t>Economics (</w:t>
      </w:r>
      <w:r w:rsidR="00BC7A70" w:rsidRPr="00822E9E">
        <w:rPr>
          <w:szCs w:val="24"/>
        </w:rPr>
        <w:t>3</w:t>
      </w:r>
      <w:r w:rsidRPr="00822E9E">
        <w:rPr>
          <w:szCs w:val="24"/>
        </w:rPr>
        <w:t xml:space="preserve"> corpora)</w:t>
      </w:r>
    </w:p>
    <w:p w14:paraId="701EE1E2" w14:textId="6E7659A1" w:rsidR="00E83F43" w:rsidRPr="00822E9E" w:rsidRDefault="00E83F43" w:rsidP="00D4768B">
      <w:pPr>
        <w:pStyle w:val="Odstavekseznama"/>
        <w:numPr>
          <w:ilvl w:val="0"/>
          <w:numId w:val="23"/>
        </w:numPr>
        <w:rPr>
          <w:szCs w:val="24"/>
        </w:rPr>
      </w:pPr>
      <w:r w:rsidRPr="00822E9E">
        <w:rPr>
          <w:szCs w:val="24"/>
        </w:rPr>
        <w:t>Medicine (</w:t>
      </w:r>
      <w:r w:rsidR="00BC7A70" w:rsidRPr="00822E9E">
        <w:rPr>
          <w:szCs w:val="24"/>
        </w:rPr>
        <w:t>3</w:t>
      </w:r>
      <w:r w:rsidRPr="00822E9E">
        <w:rPr>
          <w:szCs w:val="24"/>
        </w:rPr>
        <w:t xml:space="preserve"> corpora)</w:t>
      </w:r>
    </w:p>
    <w:p w14:paraId="248DA14D" w14:textId="22FB8223" w:rsidR="00E83F43" w:rsidRPr="00822E9E" w:rsidRDefault="00E83F43" w:rsidP="00E83F43">
      <w:pPr>
        <w:rPr>
          <w:szCs w:val="24"/>
        </w:rPr>
      </w:pPr>
      <w:r w:rsidRPr="00822E9E">
        <w:rPr>
          <w:szCs w:val="24"/>
        </w:rPr>
        <w:t>1</w:t>
      </w:r>
      <w:r w:rsidR="008F2C3F" w:rsidRPr="00822E9E">
        <w:rPr>
          <w:szCs w:val="24"/>
        </w:rPr>
        <w:t>5</w:t>
      </w:r>
      <w:r w:rsidRPr="00822E9E">
        <w:rPr>
          <w:szCs w:val="24"/>
        </w:rPr>
        <w:t xml:space="preserve"> (</w:t>
      </w:r>
      <w:r w:rsidR="0099000D" w:rsidRPr="00822E9E">
        <w:rPr>
          <w:szCs w:val="24"/>
        </w:rPr>
        <w:t>71</w:t>
      </w:r>
      <w:r w:rsidRPr="00822E9E">
        <w:rPr>
          <w:szCs w:val="24"/>
        </w:rPr>
        <w:t>%) out of 2</w:t>
      </w:r>
      <w:r w:rsidR="0099000D" w:rsidRPr="00822E9E">
        <w:rPr>
          <w:szCs w:val="24"/>
        </w:rPr>
        <w:t>1</w:t>
      </w:r>
      <w:r w:rsidRPr="00822E9E">
        <w:rPr>
          <w:szCs w:val="24"/>
        </w:rPr>
        <w:t xml:space="preserve"> corpora specify the date of publication of the academic texts. The following corpora lack such information:</w:t>
      </w:r>
    </w:p>
    <w:p w14:paraId="4E59B09B" w14:textId="693BC0E3" w:rsidR="00E83F43" w:rsidRPr="00822E9E" w:rsidRDefault="0028148B" w:rsidP="00E83F43">
      <w:pPr>
        <w:pStyle w:val="Odstavekseznama"/>
        <w:numPr>
          <w:ilvl w:val="0"/>
          <w:numId w:val="24"/>
        </w:numPr>
        <w:rPr>
          <w:szCs w:val="24"/>
          <w:lang w:val="sl-SI"/>
        </w:rPr>
      </w:pPr>
      <w:hyperlink r:id="rId63" w:history="1">
        <w:r w:rsidR="00E83F43" w:rsidRPr="00822E9E">
          <w:rPr>
            <w:rStyle w:val="Hiperpovezava"/>
            <w:szCs w:val="24"/>
            <w:u w:val="none"/>
          </w:rPr>
          <w:t>GENIA corpus</w:t>
        </w:r>
      </w:hyperlink>
    </w:p>
    <w:p w14:paraId="542B0036" w14:textId="39BDF873" w:rsidR="00E83F43" w:rsidRPr="00822E9E" w:rsidRDefault="0028148B" w:rsidP="00E83F43">
      <w:pPr>
        <w:pStyle w:val="Odstavekseznama"/>
        <w:numPr>
          <w:ilvl w:val="0"/>
          <w:numId w:val="24"/>
        </w:numPr>
        <w:rPr>
          <w:szCs w:val="24"/>
          <w:lang w:val="sl-SI"/>
        </w:rPr>
      </w:pPr>
      <w:hyperlink r:id="rId64" w:history="1">
        <w:r w:rsidR="00E83F43" w:rsidRPr="00822E9E">
          <w:rPr>
            <w:rStyle w:val="Hiperpovezava"/>
            <w:szCs w:val="24"/>
            <w:u w:val="none"/>
          </w:rPr>
          <w:t>Corpus of Estonian scientific texts</w:t>
        </w:r>
      </w:hyperlink>
    </w:p>
    <w:p w14:paraId="6D99801C" w14:textId="7A239A34" w:rsidR="00B950EC" w:rsidRPr="00822E9E" w:rsidRDefault="0028148B" w:rsidP="00B950EC">
      <w:pPr>
        <w:pStyle w:val="Odstavekseznama"/>
        <w:numPr>
          <w:ilvl w:val="0"/>
          <w:numId w:val="24"/>
        </w:numPr>
        <w:rPr>
          <w:szCs w:val="24"/>
          <w:lang w:val="sl-SI"/>
        </w:rPr>
      </w:pPr>
      <w:hyperlink r:id="rId65" w:history="1">
        <w:r w:rsidR="00B950EC" w:rsidRPr="00822E9E">
          <w:rPr>
            <w:rStyle w:val="Hiperpovezava"/>
            <w:szCs w:val="24"/>
            <w:u w:val="none"/>
          </w:rPr>
          <w:t>Czech and English abstracts of ÚFAL papers</w:t>
        </w:r>
      </w:hyperlink>
    </w:p>
    <w:p w14:paraId="2E4AA987" w14:textId="2647EA48" w:rsidR="00B950EC" w:rsidRPr="00822E9E" w:rsidRDefault="0028148B" w:rsidP="00B950EC">
      <w:pPr>
        <w:pStyle w:val="Odstavekseznama"/>
        <w:numPr>
          <w:ilvl w:val="0"/>
          <w:numId w:val="24"/>
        </w:numPr>
        <w:rPr>
          <w:szCs w:val="24"/>
          <w:lang w:val="sl-SI"/>
        </w:rPr>
      </w:pPr>
      <w:hyperlink r:id="rId66" w:history="1">
        <w:r w:rsidR="00B950EC" w:rsidRPr="00822E9E">
          <w:rPr>
            <w:rStyle w:val="Hiperpovezava"/>
            <w:szCs w:val="24"/>
            <w:u w:val="none"/>
          </w:rPr>
          <w:t>OROSSIMO Corpus</w:t>
        </w:r>
      </w:hyperlink>
    </w:p>
    <w:p w14:paraId="37A09671" w14:textId="37E9A005" w:rsidR="00B950EC" w:rsidRPr="00822E9E" w:rsidRDefault="0028148B" w:rsidP="00B950EC">
      <w:pPr>
        <w:pStyle w:val="Odstavekseznama"/>
        <w:numPr>
          <w:ilvl w:val="0"/>
          <w:numId w:val="24"/>
        </w:numPr>
        <w:rPr>
          <w:szCs w:val="24"/>
          <w:lang w:val="sl-SI"/>
        </w:rPr>
      </w:pPr>
      <w:hyperlink r:id="rId67" w:history="1">
        <w:r w:rsidR="00B950EC" w:rsidRPr="00822E9E">
          <w:rPr>
            <w:rStyle w:val="Hiperpovezava"/>
            <w:szCs w:val="24"/>
            <w:u w:val="none"/>
          </w:rPr>
          <w:t>Modern Greek Dialects: scientific papers</w:t>
        </w:r>
      </w:hyperlink>
    </w:p>
    <w:p w14:paraId="2C11CFCE" w14:textId="60D81A77" w:rsidR="00B950EC" w:rsidRPr="00822E9E" w:rsidRDefault="0028148B" w:rsidP="00B950EC">
      <w:pPr>
        <w:pStyle w:val="Odstavekseznama"/>
        <w:numPr>
          <w:ilvl w:val="0"/>
          <w:numId w:val="24"/>
        </w:numPr>
        <w:rPr>
          <w:szCs w:val="24"/>
          <w:lang w:val="sl-SI"/>
        </w:rPr>
      </w:pPr>
      <w:hyperlink r:id="rId68" w:history="1">
        <w:r w:rsidR="00B950EC" w:rsidRPr="00822E9E">
          <w:rPr>
            <w:rStyle w:val="Hiperpovezava"/>
            <w:szCs w:val="24"/>
            <w:u w:val="none"/>
          </w:rPr>
          <w:t>The Language of Literature and the Language of Translation (collected scientific papers)</w:t>
        </w:r>
      </w:hyperlink>
    </w:p>
    <w:p w14:paraId="0EDC7565" w14:textId="6E44CAC8" w:rsidR="003C715A" w:rsidRPr="00822E9E" w:rsidRDefault="003C715A" w:rsidP="003C715A">
      <w:pPr>
        <w:rPr>
          <w:szCs w:val="24"/>
          <w:lang w:val="en-US"/>
        </w:rPr>
      </w:pPr>
      <w:r w:rsidRPr="00822E9E">
        <w:rPr>
          <w:szCs w:val="24"/>
          <w:lang w:val="en-US"/>
        </w:rPr>
        <w:t xml:space="preserve">The most common publication period is 1999–2016 (all the 7 FIN-CLARIN e-thesis corpora, e.g., </w:t>
      </w:r>
      <w:hyperlink r:id="rId69" w:history="1">
        <w:r w:rsidRPr="00822E9E">
          <w:rPr>
            <w:rStyle w:val="Hiperpovezava"/>
            <w:szCs w:val="24"/>
            <w:u w:val="none"/>
          </w:rPr>
          <w:t>UH's Spanish E-thesis corpus</w:t>
        </w:r>
      </w:hyperlink>
      <w:r w:rsidRPr="00822E9E">
        <w:rPr>
          <w:szCs w:val="24"/>
          <w:lang w:val="sl-SI"/>
        </w:rPr>
        <w:t xml:space="preserve">), </w:t>
      </w:r>
      <w:r w:rsidRPr="00822E9E">
        <w:rPr>
          <w:szCs w:val="24"/>
          <w:lang w:val="en-US"/>
        </w:rPr>
        <w:t>with only two corpora containing academic texts published before 1990:</w:t>
      </w:r>
    </w:p>
    <w:p w14:paraId="77882991" w14:textId="242039E4" w:rsidR="003C715A" w:rsidRPr="00822E9E" w:rsidRDefault="0028148B" w:rsidP="003C715A">
      <w:pPr>
        <w:pStyle w:val="Odstavekseznama"/>
        <w:numPr>
          <w:ilvl w:val="0"/>
          <w:numId w:val="25"/>
        </w:numPr>
        <w:rPr>
          <w:szCs w:val="24"/>
          <w:lang w:val="sl-SI"/>
        </w:rPr>
      </w:pPr>
      <w:hyperlink r:id="rId70" w:anchor="dashboard?corpname=preloaded%2Faclarc_2" w:history="1">
        <w:r w:rsidR="003C715A" w:rsidRPr="00822E9E">
          <w:rPr>
            <w:rStyle w:val="Hiperpovezava"/>
            <w:szCs w:val="24"/>
            <w:u w:val="none"/>
          </w:rPr>
          <w:t>ACL Anthology Reference Corpus</w:t>
        </w:r>
      </w:hyperlink>
      <w:r w:rsidR="003C715A" w:rsidRPr="00822E9E">
        <w:rPr>
          <w:szCs w:val="24"/>
        </w:rPr>
        <w:t xml:space="preserve"> (1979-2015)</w:t>
      </w:r>
    </w:p>
    <w:p w14:paraId="6024534A" w14:textId="2972C6D3" w:rsidR="004D5338" w:rsidRDefault="0028148B" w:rsidP="007C2767">
      <w:pPr>
        <w:pStyle w:val="Odstavekseznama"/>
        <w:numPr>
          <w:ilvl w:val="0"/>
          <w:numId w:val="25"/>
        </w:numPr>
        <w:rPr>
          <w:szCs w:val="24"/>
        </w:rPr>
      </w:pPr>
      <w:hyperlink r:id="rId71" w:history="1">
        <w:r w:rsidR="003C715A" w:rsidRPr="00822E9E">
          <w:rPr>
            <w:rStyle w:val="Hiperpovezava"/>
            <w:szCs w:val="24"/>
            <w:u w:val="none"/>
          </w:rPr>
          <w:t>English Scientific Text Corpus</w:t>
        </w:r>
      </w:hyperlink>
      <w:r w:rsidR="003C715A" w:rsidRPr="00822E9E">
        <w:rPr>
          <w:szCs w:val="24"/>
        </w:rPr>
        <w:t xml:space="preserve"> (1970s, 1980s, and 2010s)</w:t>
      </w:r>
    </w:p>
    <w:p w14:paraId="660D5B41" w14:textId="182FDF12" w:rsidR="003C715A" w:rsidRPr="004D5338" w:rsidRDefault="004D5338" w:rsidP="004D5338">
      <w:pPr>
        <w:rPr>
          <w:szCs w:val="24"/>
        </w:rPr>
      </w:pPr>
      <w:r>
        <w:rPr>
          <w:szCs w:val="24"/>
        </w:rPr>
        <w:br w:type="page"/>
      </w:r>
    </w:p>
    <w:bookmarkEnd w:id="11"/>
    <w:p w14:paraId="20A58074" w14:textId="65FAAFFF" w:rsidR="0085795B" w:rsidRPr="00822E9E" w:rsidRDefault="0085795B" w:rsidP="0085795B">
      <w:pPr>
        <w:pStyle w:val="Naslov4"/>
        <w:numPr>
          <w:ilvl w:val="3"/>
          <w:numId w:val="5"/>
        </w:numPr>
      </w:pPr>
      <w:r w:rsidRPr="00822E9E">
        <w:lastRenderedPageBreak/>
        <w:t>Annotation</w:t>
      </w:r>
    </w:p>
    <w:p w14:paraId="4B403F5E" w14:textId="59ECE527" w:rsidR="00B560DE" w:rsidRPr="00822E9E" w:rsidRDefault="00B560DE" w:rsidP="00B560DE">
      <w:pPr>
        <w:rPr>
          <w:szCs w:val="24"/>
        </w:rPr>
      </w:pPr>
      <w:r w:rsidRPr="00822E9E">
        <w:rPr>
          <w:szCs w:val="24"/>
        </w:rPr>
        <w:t>9 (4</w:t>
      </w:r>
      <w:r w:rsidR="006D4CDC" w:rsidRPr="00822E9E">
        <w:rPr>
          <w:szCs w:val="24"/>
        </w:rPr>
        <w:t>3</w:t>
      </w:r>
      <w:r w:rsidRPr="00822E9E">
        <w:rPr>
          <w:szCs w:val="24"/>
        </w:rPr>
        <w:t>%) corpora provide information on annotation. It is unclear how the following 1</w:t>
      </w:r>
      <w:r w:rsidR="006D4CDC" w:rsidRPr="00822E9E">
        <w:rPr>
          <w:szCs w:val="24"/>
        </w:rPr>
        <w:t>2</w:t>
      </w:r>
      <w:r w:rsidRPr="00822E9E">
        <w:rPr>
          <w:szCs w:val="24"/>
        </w:rPr>
        <w:t xml:space="preserve"> corpora are annotated:</w:t>
      </w:r>
    </w:p>
    <w:p w14:paraId="25CD0B2B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2" w:history="1">
        <w:r w:rsidR="00430BA7" w:rsidRPr="00822E9E">
          <w:rPr>
            <w:rStyle w:val="Hiperpovezava"/>
            <w:szCs w:val="24"/>
            <w:u w:val="none"/>
          </w:rPr>
          <w:t>Czech Sociological Review</w:t>
        </w:r>
      </w:hyperlink>
    </w:p>
    <w:p w14:paraId="6F11BCDF" w14:textId="4C77DB1C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3" w:history="1">
        <w:r w:rsidR="00430BA7" w:rsidRPr="00822E9E">
          <w:rPr>
            <w:rStyle w:val="Hiperpovezava"/>
            <w:szCs w:val="24"/>
            <w:u w:val="none"/>
          </w:rPr>
          <w:t>UH's German E-thesis corpus</w:t>
        </w:r>
      </w:hyperlink>
    </w:p>
    <w:p w14:paraId="590B5226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4" w:history="1">
        <w:r w:rsidR="00430BA7" w:rsidRPr="00822E9E">
          <w:rPr>
            <w:rStyle w:val="Hiperpovezava"/>
            <w:szCs w:val="24"/>
            <w:u w:val="none"/>
          </w:rPr>
          <w:t>UH's English E-thesis corpus</w:t>
        </w:r>
      </w:hyperlink>
    </w:p>
    <w:p w14:paraId="442F3E2B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5" w:history="1">
        <w:r w:rsidR="00430BA7" w:rsidRPr="00822E9E">
          <w:rPr>
            <w:rStyle w:val="Hiperpovezava"/>
            <w:szCs w:val="24"/>
            <w:u w:val="none"/>
          </w:rPr>
          <w:t>UH's Spanish E-thesis corpus</w:t>
        </w:r>
      </w:hyperlink>
    </w:p>
    <w:p w14:paraId="53E54F15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6" w:history="1">
        <w:r w:rsidR="00430BA7" w:rsidRPr="00822E9E">
          <w:rPr>
            <w:rStyle w:val="Hiperpovezava"/>
            <w:szCs w:val="24"/>
            <w:u w:val="none"/>
          </w:rPr>
          <w:t>Corpus of Estonian scientific texts</w:t>
        </w:r>
      </w:hyperlink>
    </w:p>
    <w:p w14:paraId="7776E246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7" w:history="1">
        <w:r w:rsidR="00430BA7" w:rsidRPr="00822E9E">
          <w:rPr>
            <w:rStyle w:val="Hiperpovezava"/>
            <w:szCs w:val="24"/>
            <w:u w:val="none"/>
          </w:rPr>
          <w:t>Chambers-Le Baron Corpus of Research Articles</w:t>
        </w:r>
      </w:hyperlink>
    </w:p>
    <w:p w14:paraId="1793B5C7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8" w:history="1">
        <w:r w:rsidR="00430BA7" w:rsidRPr="00822E9E">
          <w:rPr>
            <w:rStyle w:val="Hiperpovezava"/>
            <w:szCs w:val="24"/>
            <w:u w:val="none"/>
          </w:rPr>
          <w:t>UH's French E-thesis corpus</w:t>
        </w:r>
      </w:hyperlink>
    </w:p>
    <w:p w14:paraId="5CFAA097" w14:textId="77777777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79" w:history="1">
        <w:r w:rsidR="00430BA7" w:rsidRPr="00822E9E">
          <w:rPr>
            <w:rStyle w:val="Hiperpovezava"/>
            <w:szCs w:val="24"/>
            <w:u w:val="none"/>
          </w:rPr>
          <w:t>UH's Russian E-thesis corpus</w:t>
        </w:r>
      </w:hyperlink>
    </w:p>
    <w:p w14:paraId="25C84809" w14:textId="27ABE389" w:rsidR="00430BA7" w:rsidRPr="00822E9E" w:rsidRDefault="0028148B" w:rsidP="00445EB2">
      <w:pPr>
        <w:pStyle w:val="Odstavekseznama"/>
        <w:numPr>
          <w:ilvl w:val="0"/>
          <w:numId w:val="19"/>
        </w:numPr>
        <w:rPr>
          <w:szCs w:val="24"/>
        </w:rPr>
      </w:pPr>
      <w:hyperlink r:id="rId80" w:history="1">
        <w:r w:rsidR="00430BA7" w:rsidRPr="00822E9E">
          <w:rPr>
            <w:rStyle w:val="Hiperpovezava"/>
            <w:szCs w:val="24"/>
            <w:u w:val="none"/>
          </w:rPr>
          <w:t>UH's Swedish E-thesis corpus</w:t>
        </w:r>
      </w:hyperlink>
    </w:p>
    <w:p w14:paraId="42133B6C" w14:textId="352F3C84" w:rsidR="00445EB2" w:rsidRPr="00822E9E" w:rsidRDefault="0028148B" w:rsidP="00B910AE">
      <w:pPr>
        <w:pStyle w:val="Odstavekseznama"/>
        <w:numPr>
          <w:ilvl w:val="0"/>
          <w:numId w:val="19"/>
        </w:numPr>
        <w:ind w:left="567"/>
        <w:rPr>
          <w:szCs w:val="24"/>
        </w:rPr>
      </w:pPr>
      <w:hyperlink r:id="rId81" w:history="1">
        <w:r w:rsidR="00445EB2" w:rsidRPr="00822E9E">
          <w:rPr>
            <w:rStyle w:val="Hiperpovezava"/>
            <w:szCs w:val="24"/>
            <w:u w:val="none"/>
          </w:rPr>
          <w:t>Academic texts - humanities</w:t>
        </w:r>
      </w:hyperlink>
    </w:p>
    <w:p w14:paraId="520AF036" w14:textId="77777777" w:rsidR="00445EB2" w:rsidRPr="00822E9E" w:rsidRDefault="0028148B" w:rsidP="00B910AE">
      <w:pPr>
        <w:pStyle w:val="Odstavekseznama"/>
        <w:numPr>
          <w:ilvl w:val="0"/>
          <w:numId w:val="19"/>
        </w:numPr>
        <w:ind w:left="567"/>
        <w:rPr>
          <w:szCs w:val="24"/>
        </w:rPr>
      </w:pPr>
      <w:hyperlink r:id="rId82" w:history="1">
        <w:r w:rsidR="00445EB2" w:rsidRPr="00822E9E">
          <w:rPr>
            <w:rStyle w:val="Hiperpovezava"/>
            <w:szCs w:val="24"/>
            <w:u w:val="none"/>
          </w:rPr>
          <w:t>Modern Greek Dialects: scientific papers</w:t>
        </w:r>
      </w:hyperlink>
    </w:p>
    <w:p w14:paraId="1394FF32" w14:textId="77777777" w:rsidR="00445EB2" w:rsidRPr="00822E9E" w:rsidRDefault="0028148B" w:rsidP="005E7644">
      <w:pPr>
        <w:pStyle w:val="Odstavekseznama"/>
        <w:numPr>
          <w:ilvl w:val="0"/>
          <w:numId w:val="19"/>
        </w:numPr>
        <w:ind w:left="567"/>
        <w:rPr>
          <w:szCs w:val="24"/>
        </w:rPr>
      </w:pPr>
      <w:hyperlink r:id="rId83" w:history="1">
        <w:r w:rsidR="00445EB2" w:rsidRPr="00822E9E">
          <w:rPr>
            <w:rStyle w:val="Hiperpovezava"/>
            <w:szCs w:val="24"/>
            <w:u w:val="none"/>
          </w:rPr>
          <w:t>The Language of Literature and the Language of Translation (collected scientific papers)</w:t>
        </w:r>
      </w:hyperlink>
    </w:p>
    <w:p w14:paraId="703169BE" w14:textId="61AAE69F" w:rsidR="00445EB2" w:rsidRPr="00822E9E" w:rsidRDefault="00445EB2" w:rsidP="00445EB2">
      <w:pPr>
        <w:rPr>
          <w:szCs w:val="24"/>
        </w:rPr>
      </w:pPr>
      <w:r w:rsidRPr="00822E9E">
        <w:rPr>
          <w:szCs w:val="24"/>
        </w:rPr>
        <w:t>In the corpora with clear metadata about annotation, these are the most common mark-up layers:</w:t>
      </w:r>
    </w:p>
    <w:p w14:paraId="745E5EF7" w14:textId="2925D6D0" w:rsidR="00445EB2" w:rsidRPr="00822E9E" w:rsidRDefault="005E5C0A" w:rsidP="00445EB2">
      <w:pPr>
        <w:pStyle w:val="Odstavekseznama"/>
        <w:numPr>
          <w:ilvl w:val="0"/>
          <w:numId w:val="20"/>
        </w:numPr>
        <w:rPr>
          <w:szCs w:val="24"/>
        </w:rPr>
      </w:pPr>
      <w:proofErr w:type="spellStart"/>
      <w:r w:rsidRPr="00822E9E">
        <w:rPr>
          <w:szCs w:val="24"/>
        </w:rPr>
        <w:t>PoS</w:t>
      </w:r>
      <w:proofErr w:type="spellEnd"/>
      <w:r w:rsidRPr="00822E9E">
        <w:rPr>
          <w:szCs w:val="24"/>
        </w:rPr>
        <w:t>/</w:t>
      </w:r>
      <w:r w:rsidR="00445EB2" w:rsidRPr="00822E9E">
        <w:rPr>
          <w:szCs w:val="24"/>
        </w:rPr>
        <w:t>MSD-tagging (6 corpora)</w:t>
      </w:r>
    </w:p>
    <w:p w14:paraId="577504D3" w14:textId="380AFF53" w:rsidR="00445EB2" w:rsidRPr="00822E9E" w:rsidRDefault="00445EB2" w:rsidP="00445EB2">
      <w:pPr>
        <w:pStyle w:val="Odstavekseznama"/>
        <w:numPr>
          <w:ilvl w:val="0"/>
          <w:numId w:val="20"/>
        </w:numPr>
        <w:rPr>
          <w:szCs w:val="24"/>
        </w:rPr>
      </w:pPr>
      <w:r w:rsidRPr="00822E9E">
        <w:rPr>
          <w:szCs w:val="24"/>
        </w:rPr>
        <w:t>Lemmatisation (4 corpora)</w:t>
      </w:r>
    </w:p>
    <w:p w14:paraId="5F707301" w14:textId="76EFF1A7" w:rsidR="00B560DE" w:rsidRPr="00822E9E" w:rsidRDefault="00445EB2" w:rsidP="00F4258F">
      <w:pPr>
        <w:pStyle w:val="Odstavekseznama"/>
        <w:numPr>
          <w:ilvl w:val="0"/>
          <w:numId w:val="20"/>
        </w:numPr>
      </w:pPr>
      <w:r w:rsidRPr="00822E9E">
        <w:rPr>
          <w:szCs w:val="24"/>
        </w:rPr>
        <w:t>Mark-up of term candidates (3 corpora)</w:t>
      </w:r>
    </w:p>
    <w:p w14:paraId="1ADFD56D" w14:textId="27CFD2F4" w:rsidR="0085795B" w:rsidRPr="00822E9E" w:rsidRDefault="0085795B" w:rsidP="0085795B">
      <w:pPr>
        <w:pStyle w:val="Naslov4"/>
        <w:numPr>
          <w:ilvl w:val="3"/>
          <w:numId w:val="5"/>
        </w:numPr>
      </w:pPr>
      <w:r w:rsidRPr="00822E9E">
        <w:t>Licence</w:t>
      </w:r>
    </w:p>
    <w:p w14:paraId="22706488" w14:textId="156D9DAC" w:rsidR="000F391F" w:rsidRPr="00822E9E" w:rsidRDefault="009E49F5" w:rsidP="000F391F">
      <w:pPr>
        <w:rPr>
          <w:szCs w:val="24"/>
        </w:rPr>
      </w:pPr>
      <w:r w:rsidRPr="00822E9E">
        <w:rPr>
          <w:szCs w:val="24"/>
        </w:rPr>
        <w:t>2</w:t>
      </w:r>
      <w:r w:rsidR="009814BA" w:rsidRPr="00822E9E">
        <w:rPr>
          <w:szCs w:val="24"/>
        </w:rPr>
        <w:t>0</w:t>
      </w:r>
      <w:r w:rsidRPr="00822E9E">
        <w:rPr>
          <w:szCs w:val="24"/>
        </w:rPr>
        <w:t xml:space="preserve"> out of 2</w:t>
      </w:r>
      <w:r w:rsidR="009814BA" w:rsidRPr="00822E9E">
        <w:rPr>
          <w:szCs w:val="24"/>
        </w:rPr>
        <w:t>1</w:t>
      </w:r>
      <w:r w:rsidR="007A22DB" w:rsidRPr="00822E9E">
        <w:rPr>
          <w:szCs w:val="24"/>
        </w:rPr>
        <w:t xml:space="preserve"> (9</w:t>
      </w:r>
      <w:r w:rsidRPr="00822E9E">
        <w:rPr>
          <w:szCs w:val="24"/>
        </w:rPr>
        <w:t>5</w:t>
      </w:r>
      <w:r w:rsidR="007A22DB" w:rsidRPr="00822E9E">
        <w:rPr>
          <w:szCs w:val="24"/>
        </w:rPr>
        <w:t>%)</w:t>
      </w:r>
      <w:r w:rsidR="00515598" w:rsidRPr="00822E9E">
        <w:rPr>
          <w:szCs w:val="24"/>
        </w:rPr>
        <w:t xml:space="preserve"> corp</w:t>
      </w:r>
      <w:r w:rsidRPr="00822E9E">
        <w:rPr>
          <w:szCs w:val="24"/>
        </w:rPr>
        <w:t>ora</w:t>
      </w:r>
      <w:r w:rsidR="007A22DB" w:rsidRPr="00822E9E">
        <w:rPr>
          <w:szCs w:val="24"/>
        </w:rPr>
        <w:t xml:space="preserve"> contain information on licence. The following</w:t>
      </w:r>
      <w:r w:rsidRPr="00822E9E">
        <w:rPr>
          <w:szCs w:val="24"/>
        </w:rPr>
        <w:t xml:space="preserve"> corpus</w:t>
      </w:r>
      <w:r w:rsidR="007A22DB" w:rsidRPr="00822E9E">
        <w:rPr>
          <w:szCs w:val="24"/>
        </w:rPr>
        <w:t xml:space="preserve"> lack</w:t>
      </w:r>
      <w:r w:rsidRPr="00822E9E">
        <w:rPr>
          <w:szCs w:val="24"/>
        </w:rPr>
        <w:t>s</w:t>
      </w:r>
      <w:r w:rsidR="007A22DB" w:rsidRPr="00822E9E">
        <w:rPr>
          <w:szCs w:val="24"/>
        </w:rPr>
        <w:t xml:space="preserve"> this information:</w:t>
      </w:r>
    </w:p>
    <w:p w14:paraId="4A67ADE1" w14:textId="46D10957" w:rsidR="007A22DB" w:rsidRPr="00822E9E" w:rsidRDefault="0028148B" w:rsidP="007A22DB">
      <w:pPr>
        <w:pStyle w:val="Odstavekseznama"/>
        <w:numPr>
          <w:ilvl w:val="0"/>
          <w:numId w:val="21"/>
        </w:numPr>
        <w:rPr>
          <w:szCs w:val="24"/>
        </w:rPr>
      </w:pPr>
      <w:hyperlink r:id="rId84" w:history="1">
        <w:r w:rsidR="007A22DB" w:rsidRPr="00822E9E">
          <w:rPr>
            <w:rStyle w:val="Hiperpovezava"/>
            <w:szCs w:val="24"/>
            <w:u w:val="none"/>
          </w:rPr>
          <w:t>GENIA corpus</w:t>
        </w:r>
      </w:hyperlink>
    </w:p>
    <w:p w14:paraId="55EB7AEA" w14:textId="4AACA89C" w:rsidR="007A22DB" w:rsidRPr="00822E9E" w:rsidRDefault="004750A3" w:rsidP="007A22D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This is the overview of the licences of the corpora:</w:t>
      </w:r>
    </w:p>
    <w:p w14:paraId="10B6B8FF" w14:textId="6E38A907" w:rsidR="007A22DB" w:rsidRPr="00822E9E" w:rsidRDefault="007A22DB" w:rsidP="007A22D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</w:p>
    <w:p w14:paraId="0EB973EC" w14:textId="7DAA612F" w:rsidR="007A22DB" w:rsidRPr="00822E9E" w:rsidRDefault="007A22DB" w:rsidP="007A22DB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CC</w:t>
      </w:r>
      <w:r w:rsidR="004A5DD0"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</w:t>
      </w: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BY (1</w:t>
      </w:r>
      <w:r w:rsidR="00ED6D41" w:rsidRPr="00822E9E">
        <w:rPr>
          <w:rFonts w:ascii="Calibri" w:eastAsia="Times New Roman" w:hAnsi="Calibri" w:cs="Calibri"/>
          <w:color w:val="000000"/>
          <w:szCs w:val="24"/>
          <w:lang w:eastAsia="sl-SI"/>
        </w:rPr>
        <w:t>5</w:t>
      </w: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 corpora)</w:t>
      </w:r>
    </w:p>
    <w:p w14:paraId="04A36A47" w14:textId="2F5FE31E" w:rsidR="007A22DB" w:rsidRPr="00822E9E" w:rsidRDefault="007A22DB" w:rsidP="007A22DB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 xml:space="preserve">CLARIN ACA (2 corpora) </w:t>
      </w:r>
    </w:p>
    <w:p w14:paraId="655B1097" w14:textId="44F3C16A" w:rsidR="007A22DB" w:rsidRPr="00822E9E" w:rsidRDefault="007A22DB" w:rsidP="007A22DB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MIT (1 corpus)</w:t>
      </w:r>
    </w:p>
    <w:p w14:paraId="564FE46F" w14:textId="39EF6FA2" w:rsidR="007A22DB" w:rsidRPr="00822E9E" w:rsidRDefault="007A22DB" w:rsidP="007A22DB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OTA licence (1 corpus)</w:t>
      </w:r>
    </w:p>
    <w:p w14:paraId="194E047D" w14:textId="7D8FF176" w:rsidR="004D5338" w:rsidRDefault="007A22DB" w:rsidP="005D1BB3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sl-SI"/>
        </w:rPr>
      </w:pPr>
      <w:r w:rsidRPr="00822E9E">
        <w:rPr>
          <w:rFonts w:ascii="Calibri" w:eastAsia="Times New Roman" w:hAnsi="Calibri" w:cs="Calibri"/>
          <w:color w:val="000000"/>
          <w:szCs w:val="24"/>
          <w:lang w:eastAsia="sl-SI"/>
        </w:rPr>
        <w:t>CLARIN RES (1 corpus)</w:t>
      </w:r>
    </w:p>
    <w:p w14:paraId="7BA17EF2" w14:textId="3E4ACB62" w:rsidR="007A22DB" w:rsidRPr="004D5338" w:rsidRDefault="004D5338" w:rsidP="004D5338">
      <w:pPr>
        <w:rPr>
          <w:rFonts w:ascii="Calibri" w:eastAsia="Times New Roman" w:hAnsi="Calibri" w:cs="Calibri"/>
          <w:color w:val="000000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Cs w:val="24"/>
          <w:lang w:eastAsia="sl-SI"/>
        </w:rPr>
        <w:br w:type="page"/>
      </w:r>
    </w:p>
    <w:p w14:paraId="283F2FE5" w14:textId="2577AAB3" w:rsidR="00A4461D" w:rsidRPr="00822E9E" w:rsidRDefault="002C7BFE" w:rsidP="00A4461D">
      <w:pPr>
        <w:pStyle w:val="Naslov1"/>
        <w:numPr>
          <w:ilvl w:val="0"/>
          <w:numId w:val="5"/>
        </w:numPr>
      </w:pPr>
      <w:bookmarkStart w:id="12" w:name="_Toc33607508"/>
      <w:r w:rsidRPr="00822E9E">
        <w:lastRenderedPageBreak/>
        <w:t>Corpora of academic texts</w:t>
      </w:r>
      <w:r w:rsidR="000F391F" w:rsidRPr="00822E9E">
        <w:t xml:space="preserve"> outside the CLARIN infrastructure</w:t>
      </w:r>
      <w:bookmarkEnd w:id="12"/>
    </w:p>
    <w:p w14:paraId="01440B64" w14:textId="61542E8E" w:rsidR="00A4461D" w:rsidRPr="00822E9E" w:rsidRDefault="00A4461D" w:rsidP="00A4461D">
      <w:r w:rsidRPr="00822E9E">
        <w:t>Table 3 lists 7 corpora that are not part of the CLARIN infrastructure (i.e., they are not included in a CLARIN-certified repository or listed in the VLO)</w:t>
      </w:r>
      <w:r w:rsidR="00B9166E" w:rsidRPr="00822E9E">
        <w:t>.</w:t>
      </w:r>
    </w:p>
    <w:p w14:paraId="166655FA" w14:textId="7227891E" w:rsidR="00A4461D" w:rsidRPr="00822E9E" w:rsidRDefault="00A4461D" w:rsidP="00A4461D">
      <w:pPr>
        <w:pStyle w:val="Napis"/>
        <w:keepNext/>
        <w:spacing w:after="0"/>
      </w:pPr>
      <w:r w:rsidRPr="00822E9E">
        <w:t xml:space="preserve">Table </w:t>
      </w:r>
      <w:r w:rsidRPr="00822E9E">
        <w:fldChar w:fldCharType="begin"/>
      </w:r>
      <w:r w:rsidRPr="00822E9E">
        <w:instrText xml:space="preserve"> SEQ Table \* ARABIC </w:instrText>
      </w:r>
      <w:r w:rsidRPr="00822E9E">
        <w:fldChar w:fldCharType="separate"/>
      </w:r>
      <w:r w:rsidR="004D5338">
        <w:rPr>
          <w:noProof/>
        </w:rPr>
        <w:t>3</w:t>
      </w:r>
      <w:r w:rsidRPr="00822E9E">
        <w:fldChar w:fldCharType="end"/>
      </w:r>
      <w:r w:rsidRPr="00822E9E">
        <w:t xml:space="preserve">: </w:t>
      </w:r>
      <w:r w:rsidR="002C7BFE" w:rsidRPr="00822E9E">
        <w:t>Corpora of academic texts</w:t>
      </w:r>
      <w:r w:rsidRPr="00822E9E">
        <w:t xml:space="preserve"> outside the CLARIN infrastructure, sorted by language</w:t>
      </w:r>
    </w:p>
    <w:tbl>
      <w:tblPr>
        <w:tblStyle w:val="Tabelamrea"/>
        <w:tblW w:w="0" w:type="auto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2960"/>
        <w:gridCol w:w="1242"/>
        <w:gridCol w:w="4860"/>
      </w:tblGrid>
      <w:tr w:rsidR="00A4461D" w:rsidRPr="00822E9E" w14:paraId="19785595" w14:textId="77777777" w:rsidTr="00CD7592">
        <w:tc>
          <w:tcPr>
            <w:tcW w:w="2979" w:type="dxa"/>
            <w:shd w:val="clear" w:color="auto" w:fill="C7D97D"/>
          </w:tcPr>
          <w:p w14:paraId="6F4ACC46" w14:textId="77777777" w:rsidR="00A4461D" w:rsidRPr="00822E9E" w:rsidRDefault="00A4461D" w:rsidP="00B870D9">
            <w:pPr>
              <w:rPr>
                <w:b/>
                <w:bCs/>
              </w:rPr>
            </w:pPr>
            <w:r w:rsidRPr="00822E9E">
              <w:rPr>
                <w:b/>
                <w:bCs/>
              </w:rPr>
              <w:t>Corpus</w:t>
            </w:r>
          </w:p>
        </w:tc>
        <w:tc>
          <w:tcPr>
            <w:tcW w:w="1193" w:type="dxa"/>
            <w:shd w:val="clear" w:color="auto" w:fill="C7D97D"/>
          </w:tcPr>
          <w:p w14:paraId="238B7C69" w14:textId="77777777" w:rsidR="00A4461D" w:rsidRPr="00822E9E" w:rsidRDefault="00A4461D" w:rsidP="00B870D9">
            <w:pPr>
              <w:rPr>
                <w:b/>
                <w:bCs/>
              </w:rPr>
            </w:pPr>
            <w:r w:rsidRPr="00822E9E">
              <w:rPr>
                <w:b/>
                <w:bCs/>
              </w:rPr>
              <w:t>Language</w:t>
            </w:r>
          </w:p>
        </w:tc>
        <w:tc>
          <w:tcPr>
            <w:tcW w:w="4890" w:type="dxa"/>
            <w:shd w:val="clear" w:color="auto" w:fill="C7D97D"/>
          </w:tcPr>
          <w:p w14:paraId="3930A009" w14:textId="77777777" w:rsidR="00A4461D" w:rsidRPr="00822E9E" w:rsidRDefault="00A4461D" w:rsidP="00B870D9">
            <w:pPr>
              <w:rPr>
                <w:b/>
                <w:bCs/>
              </w:rPr>
            </w:pPr>
            <w:r w:rsidRPr="00822E9E">
              <w:rPr>
                <w:b/>
                <w:bCs/>
              </w:rPr>
              <w:t>Description</w:t>
            </w:r>
          </w:p>
        </w:tc>
      </w:tr>
      <w:tr w:rsidR="00A4461D" w:rsidRPr="00822E9E" w14:paraId="19D16AA3" w14:textId="77777777" w:rsidTr="00CD7592">
        <w:tc>
          <w:tcPr>
            <w:tcW w:w="2979" w:type="dxa"/>
          </w:tcPr>
          <w:p w14:paraId="38780694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hyperlink r:id="rId85" w:history="1"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Academic Corpus PUCV-2006</w:t>
              </w:r>
            </w:hyperlink>
          </w:p>
          <w:p w14:paraId="6FA1203F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135F11D7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Size:</w:t>
            </w:r>
            <w:r w:rsidRPr="00822E9E">
              <w:rPr>
                <w:rFonts w:ascii="Calibri" w:hAnsi="Calibri" w:cs="Calibri"/>
                <w:color w:val="000000"/>
              </w:rPr>
              <w:t xml:space="preserve"> 59 million words</w:t>
            </w:r>
          </w:p>
          <w:p w14:paraId="3D02F5B6" w14:textId="782E2B99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Annotation:</w:t>
            </w:r>
            <w:r w:rsidRPr="00822E9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-tagged</w:t>
            </w:r>
          </w:p>
        </w:tc>
        <w:tc>
          <w:tcPr>
            <w:tcW w:w="1193" w:type="dxa"/>
          </w:tcPr>
          <w:p w14:paraId="359914F8" w14:textId="0937EF86" w:rsidR="00A4461D" w:rsidRPr="00822E9E" w:rsidRDefault="00EF0FE9" w:rsidP="00B870D9">
            <w:r w:rsidRPr="00822E9E">
              <w:t>Spanish</w:t>
            </w:r>
          </w:p>
        </w:tc>
        <w:tc>
          <w:tcPr>
            <w:tcW w:w="4890" w:type="dxa"/>
          </w:tcPr>
          <w:p w14:paraId="1A2727F2" w14:textId="637C4FC8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t>This corpus contains academic texts extracted from</w:t>
            </w:r>
            <w:r w:rsidR="00FB6F71" w:rsidRPr="00822E9E">
              <w:t xml:space="preserve"> </w:t>
            </w:r>
            <w:r w:rsidRPr="00822E9E">
              <w:rPr>
                <w:rFonts w:ascii="Calibri" w:hAnsi="Calibri" w:cs="Calibri"/>
                <w:color w:val="000000"/>
              </w:rPr>
              <w:t>dictionaries, didactic guidelines, disciplinary texts, lectures, regulations, reports, research articles, tests, and textbooks in the following disciplines: psychology, social work, construction engineering, industrial chemistry.</w:t>
            </w:r>
          </w:p>
          <w:p w14:paraId="6B342EAD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4BEF92CA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color w:val="000000"/>
              </w:rPr>
              <w:t>The corpus is not available.</w:t>
            </w:r>
          </w:p>
          <w:p w14:paraId="40DF379C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  <w:lang w:val="sl-SI"/>
              </w:rPr>
            </w:pPr>
          </w:p>
          <w:p w14:paraId="4E65288C" w14:textId="77777777" w:rsidR="00A4461D" w:rsidRPr="00822E9E" w:rsidRDefault="00A4461D" w:rsidP="00B870D9">
            <w:r w:rsidRPr="00822E9E">
              <w:t xml:space="preserve">For a related publication, see </w:t>
            </w:r>
            <w:proofErr w:type="spellStart"/>
            <w:r w:rsidRPr="00822E9E">
              <w:t>Parodi</w:t>
            </w:r>
            <w:proofErr w:type="spellEnd"/>
            <w:r w:rsidRPr="00822E9E">
              <w:t xml:space="preserve"> (</w:t>
            </w:r>
            <w:hyperlink r:id="rId86" w:anchor="back" w:history="1">
              <w:r w:rsidRPr="00822E9E">
                <w:rPr>
                  <w:rStyle w:val="Hiperpovezava"/>
                  <w:u w:val="none"/>
                </w:rPr>
                <w:t>2010</w:t>
              </w:r>
            </w:hyperlink>
            <w:r w:rsidRPr="00822E9E">
              <w:t>).</w:t>
            </w:r>
          </w:p>
        </w:tc>
      </w:tr>
      <w:tr w:rsidR="00A4461D" w:rsidRPr="00822E9E" w14:paraId="0B4B07CD" w14:textId="77777777" w:rsidTr="00CD7592">
        <w:tc>
          <w:tcPr>
            <w:tcW w:w="2979" w:type="dxa"/>
          </w:tcPr>
          <w:p w14:paraId="11F4B8A6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87" w:history="1"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Academic Corpus</w:t>
              </w:r>
            </w:hyperlink>
          </w:p>
          <w:p w14:paraId="745C6C14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18AB28D0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Size:</w:t>
            </w:r>
            <w:r w:rsidRPr="00822E9E">
              <w:rPr>
                <w:rFonts w:ascii="Calibri" w:hAnsi="Calibri" w:cs="Calibri"/>
                <w:color w:val="000000"/>
              </w:rPr>
              <w:t xml:space="preserve"> 3.5 million words</w:t>
            </w:r>
          </w:p>
        </w:tc>
        <w:tc>
          <w:tcPr>
            <w:tcW w:w="1193" w:type="dxa"/>
          </w:tcPr>
          <w:p w14:paraId="79497C9D" w14:textId="77777777" w:rsidR="00A4461D" w:rsidRPr="00822E9E" w:rsidRDefault="00A4461D" w:rsidP="00B870D9">
            <w:r w:rsidRPr="00822E9E">
              <w:t>English</w:t>
            </w:r>
          </w:p>
        </w:tc>
        <w:tc>
          <w:tcPr>
            <w:tcW w:w="4890" w:type="dxa"/>
          </w:tcPr>
          <w:p w14:paraId="283A08EF" w14:textId="483A8D43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t xml:space="preserve">This corpus contains </w:t>
            </w:r>
            <w:r w:rsidRPr="00822E9E">
              <w:rPr>
                <w:rFonts w:ascii="Calibri" w:hAnsi="Calibri" w:cs="Calibri"/>
                <w:color w:val="000000"/>
              </w:rPr>
              <w:t>journal articles, book chapters, course workbooks, laboratory manuals, and course notes from the following disciplines: arts, commerce, law, and biology.</w:t>
            </w:r>
          </w:p>
          <w:p w14:paraId="557591EA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1530C6E5" w14:textId="28CFC8FA" w:rsidR="00A4461D" w:rsidRPr="00822E9E" w:rsidRDefault="00A4461D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color w:val="000000"/>
              </w:rPr>
              <w:t>This corpus is not available.</w:t>
            </w:r>
          </w:p>
        </w:tc>
      </w:tr>
      <w:tr w:rsidR="00A4461D" w:rsidRPr="00822E9E" w14:paraId="2A6258C1" w14:textId="77777777" w:rsidTr="00CD7592">
        <w:tc>
          <w:tcPr>
            <w:tcW w:w="2979" w:type="dxa"/>
          </w:tcPr>
          <w:p w14:paraId="5876F752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88" w:history="1"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Reading Academic Text corpus</w:t>
              </w:r>
            </w:hyperlink>
          </w:p>
          <w:p w14:paraId="66FAF94D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453AEA1F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restricted</w:t>
            </w:r>
          </w:p>
        </w:tc>
        <w:tc>
          <w:tcPr>
            <w:tcW w:w="1193" w:type="dxa"/>
          </w:tcPr>
          <w:p w14:paraId="0034775D" w14:textId="77777777" w:rsidR="00A4461D" w:rsidRPr="00822E9E" w:rsidRDefault="00A4461D" w:rsidP="00B870D9">
            <w:r w:rsidRPr="00822E9E">
              <w:t>English</w:t>
            </w:r>
          </w:p>
        </w:tc>
        <w:tc>
          <w:tcPr>
            <w:tcW w:w="4890" w:type="dxa"/>
          </w:tcPr>
          <w:p w14:paraId="77D3E4ED" w14:textId="3EE33A9B" w:rsidR="00A4461D" w:rsidRPr="00822E9E" w:rsidRDefault="00A4461D" w:rsidP="00B870D9">
            <w:r w:rsidRPr="00822E9E">
              <w:t>This corpus contains PhD thes</w:t>
            </w:r>
            <w:r w:rsidR="00882FC6">
              <w:t>e</w:t>
            </w:r>
            <w:r w:rsidRPr="00822E9E">
              <w:t>s from the following disciplines: agriculture, psychology, food science, technology, meteorology, and history. The data are encoded in ASCII and HTML.</w:t>
            </w:r>
          </w:p>
          <w:p w14:paraId="17025682" w14:textId="77777777" w:rsidR="00A4461D" w:rsidRPr="00822E9E" w:rsidRDefault="00A4461D" w:rsidP="00B870D9"/>
          <w:p w14:paraId="2059A6D7" w14:textId="465DF211" w:rsidR="00A4461D" w:rsidRPr="00822E9E" w:rsidRDefault="00A4461D" w:rsidP="00B870D9">
            <w:r w:rsidRPr="00822E9E">
              <w:t>The corpus is not available because it is restricted at present to staff and researchers at the University of Reading, and it is only available 'on-site'. However, it is possible for people outside the University to make use of the corpus on a Research Attachment arrangement.</w:t>
            </w:r>
          </w:p>
        </w:tc>
      </w:tr>
      <w:tr w:rsidR="00A4461D" w:rsidRPr="00822E9E" w14:paraId="6FBFA93D" w14:textId="77777777" w:rsidTr="00CD7592">
        <w:tc>
          <w:tcPr>
            <w:tcW w:w="2979" w:type="dxa"/>
          </w:tcPr>
          <w:p w14:paraId="19F3A501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hyperlink r:id="rId89" w:history="1">
              <w:proofErr w:type="spellStart"/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MuchMore</w:t>
              </w:r>
              <w:proofErr w:type="spellEnd"/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 xml:space="preserve"> Springer Bilingual Corpus</w:t>
              </w:r>
            </w:hyperlink>
          </w:p>
          <w:p w14:paraId="330DD661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34E617DD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1 million tokens</w:t>
            </w:r>
          </w:p>
          <w:p w14:paraId="7A2E3DD7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Annotation: </w:t>
            </w:r>
            <w:proofErr w:type="spellStart"/>
            <w:r w:rsidRPr="00822E9E">
              <w:rPr>
                <w:rFonts w:ascii="Calibri" w:hAnsi="Calibri" w:cs="Calibri"/>
                <w:color w:val="000000"/>
              </w:rPr>
              <w:t>PoS</w:t>
            </w:r>
            <w:proofErr w:type="spellEnd"/>
            <w:r w:rsidRPr="00822E9E">
              <w:rPr>
                <w:rFonts w:ascii="Calibri" w:hAnsi="Calibri" w:cs="Calibri"/>
                <w:color w:val="000000"/>
              </w:rPr>
              <w:t>/MSD-tagged, phrase chunking, semantic class and relations, document structure</w:t>
            </w:r>
          </w:p>
          <w:p w14:paraId="5B076906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free but unspecified</w:t>
            </w:r>
          </w:p>
        </w:tc>
        <w:tc>
          <w:tcPr>
            <w:tcW w:w="1193" w:type="dxa"/>
          </w:tcPr>
          <w:p w14:paraId="4654F833" w14:textId="77777777" w:rsidR="00A4461D" w:rsidRPr="00822E9E" w:rsidRDefault="00A4461D" w:rsidP="00B870D9">
            <w:r w:rsidRPr="00822E9E">
              <w:t>English, German</w:t>
            </w:r>
          </w:p>
        </w:tc>
        <w:tc>
          <w:tcPr>
            <w:tcW w:w="4890" w:type="dxa"/>
          </w:tcPr>
          <w:p w14:paraId="44C2A161" w14:textId="77777777" w:rsidR="00A4461D" w:rsidRPr="00822E9E" w:rsidRDefault="00A4461D" w:rsidP="00B870D9">
            <w:r w:rsidRPr="00822E9E">
              <w:t xml:space="preserve">This paper contains journal paper abstracts from medical disciplines. The corpus is encoded in </w:t>
            </w:r>
            <w:proofErr w:type="spellStart"/>
            <w:r w:rsidRPr="00822E9E">
              <w:t>MuchMore</w:t>
            </w:r>
            <w:proofErr w:type="spellEnd"/>
            <w:r w:rsidRPr="00822E9E">
              <w:t xml:space="preserve"> XML.</w:t>
            </w:r>
          </w:p>
          <w:p w14:paraId="79B5F2CE" w14:textId="77777777" w:rsidR="00A4461D" w:rsidRPr="00822E9E" w:rsidRDefault="00A4461D" w:rsidP="00B870D9"/>
          <w:p w14:paraId="5430D09B" w14:textId="77777777" w:rsidR="00A4461D" w:rsidRPr="00822E9E" w:rsidRDefault="00A4461D" w:rsidP="00B870D9">
            <w:r w:rsidRPr="00822E9E">
              <w:t>The corpus is available for download from a dedicated website.</w:t>
            </w:r>
          </w:p>
        </w:tc>
      </w:tr>
      <w:tr w:rsidR="00A4461D" w:rsidRPr="00822E9E" w14:paraId="44CBB568" w14:textId="77777777" w:rsidTr="00CD7592">
        <w:tc>
          <w:tcPr>
            <w:tcW w:w="2979" w:type="dxa"/>
          </w:tcPr>
          <w:p w14:paraId="26CC8EAF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90" w:history="1">
              <w:proofErr w:type="spellStart"/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Scientext</w:t>
              </w:r>
              <w:proofErr w:type="spellEnd"/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 xml:space="preserve"> corpus</w:t>
              </w:r>
            </w:hyperlink>
          </w:p>
          <w:p w14:paraId="108A9D6E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30C62DDF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20 million words</w:t>
            </w:r>
          </w:p>
          <w:p w14:paraId="3DDAA498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Licence: </w:t>
            </w:r>
            <w:r w:rsidRPr="00822E9E">
              <w:rPr>
                <w:rFonts w:ascii="Calibri" w:hAnsi="Calibri" w:cs="Calibri"/>
                <w:color w:val="000000"/>
              </w:rPr>
              <w:t>CC BY</w:t>
            </w:r>
          </w:p>
        </w:tc>
        <w:tc>
          <w:tcPr>
            <w:tcW w:w="1193" w:type="dxa"/>
          </w:tcPr>
          <w:p w14:paraId="07E93A3B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color w:val="000000"/>
              </w:rPr>
              <w:t>French, English</w:t>
            </w:r>
          </w:p>
        </w:tc>
        <w:tc>
          <w:tcPr>
            <w:tcW w:w="4890" w:type="dxa"/>
          </w:tcPr>
          <w:p w14:paraId="196BA933" w14:textId="0D72083C" w:rsidR="00A4461D" w:rsidRPr="00822E9E" w:rsidRDefault="00A4461D" w:rsidP="00B870D9">
            <w:r w:rsidRPr="00822E9E">
              <w:t xml:space="preserve">This corpus contains scientific texts and </w:t>
            </w:r>
            <w:r w:rsidR="003A37DA" w:rsidRPr="00822E9E">
              <w:t>a</w:t>
            </w:r>
            <w:r w:rsidRPr="00822E9E">
              <w:t xml:space="preserve">rgumentative essays </w:t>
            </w:r>
            <w:r w:rsidR="005340BB" w:rsidRPr="00822E9E">
              <w:t>in</w:t>
            </w:r>
            <w:r w:rsidRPr="00822E9E">
              <w:t xml:space="preserve"> humanities, experimental sciences</w:t>
            </w:r>
            <w:r w:rsidR="005340BB" w:rsidRPr="00822E9E">
              <w:t>,</w:t>
            </w:r>
            <w:r w:rsidRPr="00822E9E">
              <w:t xml:space="preserve"> and applied/technical sciences.</w:t>
            </w:r>
          </w:p>
          <w:p w14:paraId="5246D31B" w14:textId="77777777" w:rsidR="00A4461D" w:rsidRPr="00822E9E" w:rsidRDefault="00A4461D" w:rsidP="00B870D9"/>
          <w:p w14:paraId="3DC08D58" w14:textId="77777777" w:rsidR="00A4461D" w:rsidRDefault="00A4461D" w:rsidP="00B870D9">
            <w:r w:rsidRPr="00822E9E"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a dedicated webpage.</w:t>
            </w:r>
          </w:p>
          <w:p w14:paraId="27A95799" w14:textId="77777777" w:rsidR="004D5338" w:rsidRDefault="004D5338" w:rsidP="00B870D9"/>
          <w:p w14:paraId="5663F719" w14:textId="77777777" w:rsidR="004D5338" w:rsidRDefault="004D5338" w:rsidP="00B870D9"/>
          <w:p w14:paraId="53F53B81" w14:textId="77777777" w:rsidR="004D5338" w:rsidRDefault="004D5338" w:rsidP="00B870D9"/>
          <w:p w14:paraId="3D7B6963" w14:textId="77777777" w:rsidR="004D5338" w:rsidRDefault="004D5338" w:rsidP="00B870D9"/>
          <w:p w14:paraId="46F86A08" w14:textId="77777777" w:rsidR="004D5338" w:rsidRDefault="004D5338" w:rsidP="00B870D9"/>
          <w:p w14:paraId="3AF16034" w14:textId="77777777" w:rsidR="004D5338" w:rsidRDefault="004D5338" w:rsidP="00B870D9"/>
          <w:p w14:paraId="1F16D814" w14:textId="77777777" w:rsidR="004D5338" w:rsidRDefault="004D5338" w:rsidP="00B870D9"/>
          <w:p w14:paraId="371A39DF" w14:textId="77777777" w:rsidR="004D5338" w:rsidRDefault="004D5338" w:rsidP="00B870D9"/>
          <w:p w14:paraId="021D9AE3" w14:textId="4A6C4830" w:rsidR="004D5338" w:rsidRPr="00822E9E" w:rsidRDefault="004D5338" w:rsidP="00B870D9"/>
        </w:tc>
      </w:tr>
      <w:tr w:rsidR="00A4461D" w:rsidRPr="00822E9E" w14:paraId="7B63A6AD" w14:textId="77777777" w:rsidTr="00CD7592">
        <w:tc>
          <w:tcPr>
            <w:tcW w:w="2979" w:type="dxa"/>
          </w:tcPr>
          <w:p w14:paraId="55FB2070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hyperlink r:id="rId91" w:history="1"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Corpus of academic Lithuanian</w:t>
              </w:r>
            </w:hyperlink>
          </w:p>
          <w:p w14:paraId="1E184860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6C11BD77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9 million words</w:t>
            </w:r>
          </w:p>
          <w:p w14:paraId="249D3CA1" w14:textId="0FBF2C71" w:rsidR="00E570D1" w:rsidRPr="00822E9E" w:rsidRDefault="00E570D1" w:rsidP="00B870D9">
            <w:pPr>
              <w:rPr>
                <w:rFonts w:ascii="Calibri" w:hAnsi="Calibri" w:cs="Calibri"/>
                <w:bCs/>
                <w:color w:val="000000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>Annotation:</w:t>
            </w:r>
            <w:r w:rsidRPr="00822E9E">
              <w:rPr>
                <w:rFonts w:ascii="Calibri" w:hAnsi="Calibri" w:cs="Calibri"/>
                <w:bCs/>
                <w:color w:val="000000"/>
              </w:rPr>
              <w:t xml:space="preserve"> no linguistic annotation</w:t>
            </w:r>
          </w:p>
        </w:tc>
        <w:tc>
          <w:tcPr>
            <w:tcW w:w="1193" w:type="dxa"/>
          </w:tcPr>
          <w:p w14:paraId="3F2BB758" w14:textId="77777777" w:rsidR="00A4461D" w:rsidRPr="00822E9E" w:rsidRDefault="00A4461D" w:rsidP="00B870D9">
            <w:r w:rsidRPr="00822E9E">
              <w:t>Lithuanian</w:t>
            </w:r>
          </w:p>
        </w:tc>
        <w:tc>
          <w:tcPr>
            <w:tcW w:w="4890" w:type="dxa"/>
          </w:tcPr>
          <w:p w14:paraId="0B25700E" w14:textId="794C272B" w:rsidR="00A4461D" w:rsidRPr="00822E9E" w:rsidRDefault="00A4461D" w:rsidP="00B870D9">
            <w:r w:rsidRPr="00822E9E">
              <w:t>This corpus contains textbooks, scientific monographs, journal articles</w:t>
            </w:r>
            <w:r w:rsidR="00695019" w:rsidRPr="00822E9E">
              <w:t>, abstracts, forewords, research reports, and master’s and PhD theses</w:t>
            </w:r>
            <w:r w:rsidRPr="00822E9E">
              <w:t xml:space="preserve"> from the following disciplines:</w:t>
            </w:r>
          </w:p>
          <w:p w14:paraId="36488EB2" w14:textId="6996DD92" w:rsidR="00A4461D" w:rsidRPr="00822E9E" w:rsidRDefault="00695019" w:rsidP="00B870D9">
            <w:pPr>
              <w:pStyle w:val="Odstavekseznama"/>
              <w:numPr>
                <w:ilvl w:val="0"/>
                <w:numId w:val="3"/>
              </w:numPr>
            </w:pPr>
            <w:r w:rsidRPr="00822E9E">
              <w:t>h</w:t>
            </w:r>
            <w:r w:rsidR="00A4461D" w:rsidRPr="00822E9E">
              <w:t>umanities</w:t>
            </w:r>
            <w:r w:rsidRPr="00822E9E">
              <w:t xml:space="preserve"> (</w:t>
            </w:r>
            <w:r w:rsidR="009974FB" w:rsidRPr="00822E9E">
              <w:t>architecture, fine art studies, ethnology, folklore studies, philosophy, linguistics, literary theory, librarianship, history, theology</w:t>
            </w:r>
            <w:r w:rsidRPr="00822E9E">
              <w:t>)</w:t>
            </w:r>
            <w:r w:rsidR="00A4461D" w:rsidRPr="00822E9E">
              <w:t xml:space="preserve">, </w:t>
            </w:r>
          </w:p>
          <w:p w14:paraId="189712B1" w14:textId="668AEA66" w:rsidR="00A4461D" w:rsidRPr="00822E9E" w:rsidRDefault="00A4461D" w:rsidP="00B870D9">
            <w:pPr>
              <w:pStyle w:val="Odstavekseznama"/>
              <w:numPr>
                <w:ilvl w:val="0"/>
                <w:numId w:val="3"/>
              </w:numPr>
            </w:pPr>
            <w:r w:rsidRPr="00822E9E">
              <w:t>social sciences</w:t>
            </w:r>
            <w:r w:rsidR="009974FB" w:rsidRPr="00822E9E">
              <w:t xml:space="preserve"> (law, political science, economics, psychology, education, management)</w:t>
            </w:r>
            <w:r w:rsidRPr="00822E9E">
              <w:t xml:space="preserve">, </w:t>
            </w:r>
          </w:p>
          <w:p w14:paraId="76B4C379" w14:textId="5CF90670" w:rsidR="00A4461D" w:rsidRPr="00822E9E" w:rsidRDefault="00A4461D" w:rsidP="00B870D9">
            <w:pPr>
              <w:pStyle w:val="Odstavekseznama"/>
              <w:numPr>
                <w:ilvl w:val="0"/>
                <w:numId w:val="3"/>
              </w:numPr>
            </w:pPr>
            <w:r w:rsidRPr="00822E9E">
              <w:t>physical sciences</w:t>
            </w:r>
            <w:r w:rsidR="009974FB" w:rsidRPr="00822E9E">
              <w:t xml:space="preserve"> (mathematics, astronomy, physics, chemistry, geography, geology and mineralogy, informatics)</w:t>
            </w:r>
            <w:r w:rsidRPr="00822E9E">
              <w:t xml:space="preserve">, </w:t>
            </w:r>
          </w:p>
          <w:p w14:paraId="0FBBFB7C" w14:textId="0C57CCB6" w:rsidR="00A4461D" w:rsidRPr="00822E9E" w:rsidRDefault="00A4461D" w:rsidP="00B870D9">
            <w:pPr>
              <w:pStyle w:val="Odstavekseznama"/>
              <w:numPr>
                <w:ilvl w:val="0"/>
                <w:numId w:val="3"/>
              </w:numPr>
            </w:pPr>
            <w:r w:rsidRPr="00822E9E">
              <w:t>biomedical sciences</w:t>
            </w:r>
            <w:r w:rsidR="00FB4E64" w:rsidRPr="00822E9E">
              <w:t xml:space="preserve"> (medicine, dental surgery, biology, botany, agronomy, animal husbandry, pharmacy, veterinary science, forestry studies)</w:t>
            </w:r>
            <w:r w:rsidRPr="00822E9E">
              <w:t>, and</w:t>
            </w:r>
          </w:p>
          <w:p w14:paraId="39AB87B5" w14:textId="6C647E3F" w:rsidR="00A4461D" w:rsidRPr="00822E9E" w:rsidRDefault="00A4461D" w:rsidP="00B870D9">
            <w:pPr>
              <w:pStyle w:val="Odstavekseznama"/>
              <w:numPr>
                <w:ilvl w:val="0"/>
                <w:numId w:val="3"/>
              </w:numPr>
            </w:pPr>
            <w:r w:rsidRPr="00822E9E">
              <w:t>technological sciences</w:t>
            </w:r>
            <w:r w:rsidR="00FB4E64" w:rsidRPr="00822E9E">
              <w:t xml:space="preserve"> (energy studies, chemical technology, materials science, mechanics, metrology, building construction, transport technology, agricultural and environmental sciences, management and informatics).</w:t>
            </w:r>
          </w:p>
          <w:p w14:paraId="0482056C" w14:textId="77777777" w:rsidR="00A4461D" w:rsidRPr="00822E9E" w:rsidRDefault="00A4461D" w:rsidP="00B870D9"/>
          <w:p w14:paraId="0B16AB79" w14:textId="77777777" w:rsidR="00A4461D" w:rsidRPr="00822E9E" w:rsidRDefault="00A4461D" w:rsidP="00B870D9">
            <w:r w:rsidRPr="00822E9E">
              <w:t>The materials were published between 1999 and 2009. The corpus is encoded in TEI 5.</w:t>
            </w:r>
          </w:p>
          <w:p w14:paraId="7FBCED03" w14:textId="77777777" w:rsidR="00A4461D" w:rsidRPr="00822E9E" w:rsidRDefault="00A4461D" w:rsidP="00B870D9"/>
          <w:p w14:paraId="0DDD84CD" w14:textId="62F0AA1B" w:rsidR="00A4461D" w:rsidRPr="00822E9E" w:rsidRDefault="00A4461D" w:rsidP="00B870D9">
            <w:r w:rsidRPr="00822E9E">
              <w:lastRenderedPageBreak/>
              <w:t xml:space="preserve">The corpus is available for online </w:t>
            </w:r>
            <w:r w:rsidR="00A50B3E" w:rsidRPr="00822E9E">
              <w:t>querying</w:t>
            </w:r>
            <w:r w:rsidRPr="00822E9E">
              <w:t xml:space="preserve"> through a dedicated website.</w:t>
            </w:r>
          </w:p>
          <w:p w14:paraId="063C77EE" w14:textId="77777777" w:rsidR="00A4461D" w:rsidRPr="00822E9E" w:rsidRDefault="00A4461D" w:rsidP="00B870D9"/>
          <w:p w14:paraId="58D19590" w14:textId="77777777" w:rsidR="00A4461D" w:rsidRPr="00822E9E" w:rsidRDefault="00A4461D" w:rsidP="00B870D9">
            <w:r w:rsidRPr="00822E9E">
              <w:t xml:space="preserve">For a related publication, see </w:t>
            </w:r>
            <w:proofErr w:type="spellStart"/>
            <w:r w:rsidRPr="00822E9E">
              <w:t>Usonienė</w:t>
            </w:r>
            <w:proofErr w:type="spellEnd"/>
            <w:r w:rsidRPr="00822E9E">
              <w:t xml:space="preserve"> and </w:t>
            </w:r>
            <w:proofErr w:type="spellStart"/>
            <w:r w:rsidRPr="00822E9E">
              <w:t>Linkevičienė</w:t>
            </w:r>
            <w:proofErr w:type="spellEnd"/>
            <w:r w:rsidRPr="00822E9E">
              <w:t xml:space="preserve"> (</w:t>
            </w:r>
            <w:hyperlink r:id="rId92" w:history="1">
              <w:r w:rsidRPr="00822E9E">
                <w:rPr>
                  <w:rStyle w:val="Hiperpovezava"/>
                  <w:u w:val="none"/>
                </w:rPr>
                <w:t>2009</w:t>
              </w:r>
            </w:hyperlink>
            <w:r w:rsidRPr="00822E9E">
              <w:t>).</w:t>
            </w:r>
          </w:p>
        </w:tc>
      </w:tr>
      <w:tr w:rsidR="00A4461D" w:rsidRPr="00822E9E" w14:paraId="39403000" w14:textId="77777777" w:rsidTr="00CD7592">
        <w:tc>
          <w:tcPr>
            <w:tcW w:w="2979" w:type="dxa"/>
          </w:tcPr>
          <w:p w14:paraId="38FE343B" w14:textId="77777777" w:rsidR="00A4461D" w:rsidRPr="00822E9E" w:rsidRDefault="0028148B" w:rsidP="00B870D9">
            <w:pPr>
              <w:rPr>
                <w:rFonts w:ascii="Calibri" w:hAnsi="Calibri" w:cs="Calibri"/>
                <w:color w:val="000000"/>
              </w:rPr>
            </w:pPr>
            <w:hyperlink r:id="rId93" w:anchor="v=onepage&amp;q=serac%20corpus&amp;f=false" w:history="1">
              <w:r w:rsidR="00A4461D" w:rsidRPr="00822E9E">
                <w:rPr>
                  <w:rStyle w:val="Hiperpovezava"/>
                  <w:rFonts w:ascii="Calibri" w:hAnsi="Calibri" w:cs="Calibri"/>
                  <w:u w:val="none"/>
                </w:rPr>
                <w:t>Spanish-English Research Article Corpus</w:t>
              </w:r>
            </w:hyperlink>
            <w:r w:rsidR="00A4461D" w:rsidRPr="00822E9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B269F2B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</w:rPr>
            </w:pPr>
          </w:p>
          <w:p w14:paraId="63B4DF07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b/>
                <w:bCs/>
                <w:color w:val="000000"/>
              </w:rPr>
              <w:t xml:space="preserve">Size: </w:t>
            </w:r>
            <w:r w:rsidRPr="00822E9E">
              <w:rPr>
                <w:rFonts w:ascii="Calibri" w:hAnsi="Calibri" w:cs="Calibri"/>
                <w:color w:val="000000"/>
              </w:rPr>
              <w:t>5.7 million words</w:t>
            </w:r>
          </w:p>
        </w:tc>
        <w:tc>
          <w:tcPr>
            <w:tcW w:w="1193" w:type="dxa"/>
          </w:tcPr>
          <w:p w14:paraId="2CDD0867" w14:textId="77777777" w:rsidR="00A4461D" w:rsidRPr="00822E9E" w:rsidRDefault="00A4461D" w:rsidP="00B870D9">
            <w:pPr>
              <w:rPr>
                <w:rFonts w:ascii="Calibri" w:hAnsi="Calibri" w:cs="Calibri"/>
                <w:color w:val="000000"/>
                <w:lang w:val="sl-SI"/>
              </w:rPr>
            </w:pPr>
            <w:r w:rsidRPr="00822E9E">
              <w:rPr>
                <w:rFonts w:ascii="Calibri" w:hAnsi="Calibri" w:cs="Calibri"/>
                <w:color w:val="000000"/>
              </w:rPr>
              <w:t>Spanish, English</w:t>
            </w:r>
          </w:p>
          <w:p w14:paraId="369830BC" w14:textId="77777777" w:rsidR="00A4461D" w:rsidRPr="00822E9E" w:rsidRDefault="00A4461D" w:rsidP="00B870D9"/>
        </w:tc>
        <w:tc>
          <w:tcPr>
            <w:tcW w:w="4890" w:type="dxa"/>
          </w:tcPr>
          <w:p w14:paraId="0792638F" w14:textId="77777777" w:rsidR="00A4461D" w:rsidRPr="00822E9E" w:rsidRDefault="00A4461D" w:rsidP="00B870D9">
            <w:r w:rsidRPr="00822E9E">
              <w:t>This corpus contains journal articles published between 2000 and 2010.</w:t>
            </w:r>
          </w:p>
          <w:p w14:paraId="16020E76" w14:textId="77777777" w:rsidR="00A4461D" w:rsidRPr="00822E9E" w:rsidRDefault="00A4461D" w:rsidP="00B870D9"/>
          <w:p w14:paraId="67F19078" w14:textId="77777777" w:rsidR="00A4461D" w:rsidRPr="00822E9E" w:rsidRDefault="00A4461D" w:rsidP="00B870D9">
            <w:r w:rsidRPr="00822E9E">
              <w:t>The corpus is unavailable.</w:t>
            </w:r>
          </w:p>
        </w:tc>
      </w:tr>
    </w:tbl>
    <w:p w14:paraId="5A294D44" w14:textId="57694E4F" w:rsidR="000F391F" w:rsidRPr="00822E9E" w:rsidRDefault="00C317A9" w:rsidP="00C317A9">
      <w:pPr>
        <w:spacing w:before="240"/>
      </w:pPr>
      <w:r w:rsidRPr="00822E9E">
        <w:t xml:space="preserve">The non-CLARIN </w:t>
      </w:r>
      <w:r w:rsidR="002C7BFE" w:rsidRPr="00822E9E">
        <w:t>corpora of academic texts</w:t>
      </w:r>
      <w:r w:rsidRPr="00822E9E">
        <w:t xml:space="preserve"> listed in Table 3 </w:t>
      </w:r>
      <w:r w:rsidR="006305A9" w:rsidRPr="00822E9E">
        <w:t>most significantly</w:t>
      </w:r>
      <w:r w:rsidRPr="00822E9E">
        <w:t xml:space="preserve"> differ</w:t>
      </w:r>
      <w:r w:rsidR="006305A9" w:rsidRPr="00822E9E">
        <w:t xml:space="preserve"> from the CLARIN corpora in Tables 1 and 2 </w:t>
      </w:r>
      <w:r w:rsidRPr="00822E9E">
        <w:t>in the following</w:t>
      </w:r>
      <w:r w:rsidR="006A6601" w:rsidRPr="00822E9E">
        <w:t xml:space="preserve"> two</w:t>
      </w:r>
      <w:r w:rsidRPr="00822E9E">
        <w:t xml:space="preserve"> respects:</w:t>
      </w:r>
    </w:p>
    <w:p w14:paraId="637BC8BB" w14:textId="5FEB0BC1" w:rsidR="00C317A9" w:rsidRPr="00822E9E" w:rsidRDefault="00C317A9" w:rsidP="00C317A9">
      <w:pPr>
        <w:pStyle w:val="Odstavekseznama"/>
        <w:numPr>
          <w:ilvl w:val="0"/>
          <w:numId w:val="27"/>
        </w:numPr>
        <w:spacing w:before="240"/>
      </w:pPr>
      <w:r w:rsidRPr="00822E9E">
        <w:t xml:space="preserve">The non-CLARIN corpora are generally unavailable for download or online searching </w:t>
      </w:r>
      <w:r w:rsidR="006305A9" w:rsidRPr="00822E9E">
        <w:t>(4 out of 7 corpora, 57%), while a significantly smaller proportion of the CLARIN corpora are unavailable (</w:t>
      </w:r>
      <w:r w:rsidR="008E1218" w:rsidRPr="00822E9E">
        <w:t>1</w:t>
      </w:r>
      <w:r w:rsidR="006305A9" w:rsidRPr="00822E9E">
        <w:t xml:space="preserve"> out of 2</w:t>
      </w:r>
      <w:r w:rsidR="008E1218" w:rsidRPr="00822E9E">
        <w:t>1</w:t>
      </w:r>
      <w:r w:rsidR="006305A9" w:rsidRPr="00822E9E">
        <w:t xml:space="preserve">, </w:t>
      </w:r>
      <w:r w:rsidR="008E1218" w:rsidRPr="00822E9E">
        <w:t>5</w:t>
      </w:r>
      <w:r w:rsidR="006305A9" w:rsidRPr="00822E9E">
        <w:t>%)</w:t>
      </w:r>
      <w:r w:rsidR="007C0ECD" w:rsidRPr="00822E9E">
        <w:t>.</w:t>
      </w:r>
    </w:p>
    <w:p w14:paraId="4ADFE744" w14:textId="65EE1991" w:rsidR="006305A9" w:rsidRPr="00822E9E" w:rsidRDefault="006A6601" w:rsidP="00C317A9">
      <w:pPr>
        <w:pStyle w:val="Odstavekseznama"/>
        <w:numPr>
          <w:ilvl w:val="0"/>
          <w:numId w:val="27"/>
        </w:numPr>
        <w:spacing w:before="240"/>
      </w:pPr>
      <w:r w:rsidRPr="00822E9E">
        <w:t>Fewer non-CLARIN corpora (2 out of 7, 29%) contain information on licence than CLARIN corpora (2</w:t>
      </w:r>
      <w:r w:rsidR="009D3063" w:rsidRPr="00822E9E">
        <w:t>0</w:t>
      </w:r>
      <w:r w:rsidRPr="00822E9E">
        <w:t xml:space="preserve"> out of 2</w:t>
      </w:r>
      <w:r w:rsidR="009D3063" w:rsidRPr="00822E9E">
        <w:t>1</w:t>
      </w:r>
      <w:r w:rsidRPr="00822E9E">
        <w:t>, 9</w:t>
      </w:r>
      <w:r w:rsidR="006C11F6" w:rsidRPr="00822E9E">
        <w:t>5</w:t>
      </w:r>
      <w:r w:rsidRPr="00822E9E">
        <w:t>%)</w:t>
      </w:r>
      <w:r w:rsidR="007C0ECD" w:rsidRPr="00822E9E">
        <w:t>.</w:t>
      </w:r>
    </w:p>
    <w:p w14:paraId="1A98CDC8" w14:textId="43CB2C12" w:rsidR="000F391F" w:rsidRPr="00822E9E" w:rsidRDefault="000F391F" w:rsidP="000F391F">
      <w:pPr>
        <w:pStyle w:val="Naslov1"/>
        <w:numPr>
          <w:ilvl w:val="0"/>
          <w:numId w:val="5"/>
        </w:numPr>
      </w:pPr>
      <w:bookmarkStart w:id="13" w:name="_Toc33607509"/>
      <w:r w:rsidRPr="00822E9E">
        <w:t>Conclusion</w:t>
      </w:r>
      <w:bookmarkEnd w:id="13"/>
    </w:p>
    <w:p w14:paraId="7359CAA5" w14:textId="6732042E" w:rsidR="00F03EF8" w:rsidRPr="00822E9E" w:rsidRDefault="00F03EF8" w:rsidP="00F03EF8">
      <w:r w:rsidRPr="00822E9E">
        <w:t xml:space="preserve">In this report, we </w:t>
      </w:r>
      <w:r w:rsidR="007C0ECD" w:rsidRPr="00822E9E">
        <w:t>gave</w:t>
      </w:r>
      <w:r w:rsidRPr="00822E9E">
        <w:t xml:space="preserve"> an overview of 2</w:t>
      </w:r>
      <w:r w:rsidR="007A05F6" w:rsidRPr="00822E9E">
        <w:t>1</w:t>
      </w:r>
      <w:r w:rsidRPr="00822E9E">
        <w:t xml:space="preserve"> </w:t>
      </w:r>
      <w:r w:rsidR="002C7BFE" w:rsidRPr="00822E9E">
        <w:t>corpora of academic texts</w:t>
      </w:r>
      <w:r w:rsidRPr="00822E9E">
        <w:t xml:space="preserve"> in the CLARIN infrastructure. We presented their identification (i.e., whether they have VLO entries) and their availability (for download, online </w:t>
      </w:r>
      <w:r w:rsidR="00A50B3E" w:rsidRPr="00822E9E">
        <w:t>querying</w:t>
      </w:r>
      <w:r w:rsidRPr="00822E9E">
        <w:t xml:space="preserve"> or both), as well as 5 types of metadata – language, size,</w:t>
      </w:r>
      <w:r w:rsidR="00DE5E2B" w:rsidRPr="00822E9E">
        <w:t xml:space="preserve"> academic discipline and publication period,</w:t>
      </w:r>
      <w:r w:rsidRPr="00822E9E">
        <w:t xml:space="preserve"> annotation, and licence. </w:t>
      </w:r>
    </w:p>
    <w:p w14:paraId="56C00D75" w14:textId="58D206F6" w:rsidR="00F03EF8" w:rsidRPr="00822E9E" w:rsidRDefault="00F03EF8" w:rsidP="00F03EF8">
      <w:r w:rsidRPr="00822E9E">
        <w:t xml:space="preserve">In terms of identification, </w:t>
      </w:r>
      <w:r w:rsidR="00953032" w:rsidRPr="00822E9E">
        <w:t>3</w:t>
      </w:r>
      <w:r w:rsidRPr="00822E9E">
        <w:t xml:space="preserve"> (</w:t>
      </w:r>
      <w:r w:rsidR="00CF04C7" w:rsidRPr="00822E9E">
        <w:t>1</w:t>
      </w:r>
      <w:r w:rsidR="00953032" w:rsidRPr="00822E9E">
        <w:t>4</w:t>
      </w:r>
      <w:r w:rsidRPr="00822E9E">
        <w:t xml:space="preserve">%) out of the </w:t>
      </w:r>
      <w:r w:rsidR="006846D2" w:rsidRPr="00822E9E">
        <w:t>2</w:t>
      </w:r>
      <w:r w:rsidR="00953032" w:rsidRPr="00822E9E">
        <w:t>1</w:t>
      </w:r>
      <w:r w:rsidRPr="00822E9E">
        <w:t xml:space="preserve"> identified corpora are not listed in the VLO, all of which belong to the </w:t>
      </w:r>
      <w:proofErr w:type="gramStart"/>
      <w:r w:rsidR="006846D2" w:rsidRPr="00822E9E">
        <w:t>CLARIN:EL</w:t>
      </w:r>
      <w:proofErr w:type="gramEnd"/>
      <w:r w:rsidRPr="00822E9E">
        <w:t xml:space="preserve"> repository. In terms of availability, </w:t>
      </w:r>
      <w:r w:rsidR="00953032" w:rsidRPr="00822E9E">
        <w:t>1</w:t>
      </w:r>
      <w:r w:rsidRPr="00822E9E">
        <w:t xml:space="preserve"> (</w:t>
      </w:r>
      <w:r w:rsidR="00953032" w:rsidRPr="00822E9E">
        <w:t>5</w:t>
      </w:r>
      <w:r w:rsidRPr="00822E9E">
        <w:t xml:space="preserve">%) out of the </w:t>
      </w:r>
      <w:r w:rsidR="00CF04C7" w:rsidRPr="00822E9E">
        <w:t>2</w:t>
      </w:r>
      <w:r w:rsidR="00953032" w:rsidRPr="00822E9E">
        <w:t>1</w:t>
      </w:r>
      <w:r w:rsidRPr="00822E9E">
        <w:t xml:space="preserve"> corpora </w:t>
      </w:r>
      <w:r w:rsidR="00D8750A" w:rsidRPr="00822E9E">
        <w:t>is</w:t>
      </w:r>
      <w:r w:rsidRPr="00822E9E">
        <w:t xml:space="preserve"> unavailable for download </w:t>
      </w:r>
      <w:r w:rsidR="00924003" w:rsidRPr="00822E9E">
        <w:t>and</w:t>
      </w:r>
      <w:r w:rsidRPr="00822E9E">
        <w:t xml:space="preserve"> online </w:t>
      </w:r>
      <w:r w:rsidR="00D8750A" w:rsidRPr="00822E9E">
        <w:t>even though</w:t>
      </w:r>
      <w:r w:rsidR="00CF04C7" w:rsidRPr="00822E9E">
        <w:t xml:space="preserve"> the repository</w:t>
      </w:r>
      <w:r w:rsidR="00D8750A" w:rsidRPr="00822E9E">
        <w:t xml:space="preserve"> presents</w:t>
      </w:r>
      <w:r w:rsidR="00CF04C7" w:rsidRPr="00822E9E">
        <w:t xml:space="preserve"> a download option</w:t>
      </w:r>
      <w:r w:rsidRPr="00822E9E">
        <w:t xml:space="preserve">. Otherwise, availability is as follows: </w:t>
      </w:r>
      <w:r w:rsidR="00CF04C7" w:rsidRPr="00822E9E">
        <w:t>4</w:t>
      </w:r>
      <w:r w:rsidRPr="00822E9E">
        <w:t xml:space="preserve"> (</w:t>
      </w:r>
      <w:r w:rsidR="00CF04C7" w:rsidRPr="00822E9E">
        <w:t>1</w:t>
      </w:r>
      <w:r w:rsidR="00D8750A" w:rsidRPr="00822E9E">
        <w:t>9</w:t>
      </w:r>
      <w:r w:rsidRPr="00822E9E">
        <w:t xml:space="preserve">%) corpora are available both for online </w:t>
      </w:r>
      <w:r w:rsidR="00A50B3E" w:rsidRPr="00822E9E">
        <w:t>querying</w:t>
      </w:r>
      <w:r w:rsidRPr="00822E9E">
        <w:t xml:space="preserve"> and download, </w:t>
      </w:r>
      <w:r w:rsidR="0050546F" w:rsidRPr="00822E9E">
        <w:t>7</w:t>
      </w:r>
      <w:r w:rsidRPr="00822E9E">
        <w:t xml:space="preserve"> (</w:t>
      </w:r>
      <w:r w:rsidR="0050546F" w:rsidRPr="00822E9E">
        <w:t>3</w:t>
      </w:r>
      <w:r w:rsidR="00D8750A" w:rsidRPr="00822E9E">
        <w:t>3</w:t>
      </w:r>
      <w:r w:rsidRPr="00822E9E">
        <w:t xml:space="preserve">%) corpora are available only for download, and </w:t>
      </w:r>
      <w:r w:rsidR="00924003" w:rsidRPr="00822E9E">
        <w:t>9</w:t>
      </w:r>
      <w:r w:rsidRPr="00822E9E">
        <w:t xml:space="preserve"> (</w:t>
      </w:r>
      <w:r w:rsidR="00924003" w:rsidRPr="00822E9E">
        <w:t>4</w:t>
      </w:r>
      <w:r w:rsidR="00D8750A" w:rsidRPr="00822E9E">
        <w:t>3</w:t>
      </w:r>
      <w:r w:rsidRPr="00822E9E">
        <w:t xml:space="preserve">%) corpora are available only for online </w:t>
      </w:r>
      <w:r w:rsidR="00A50B3E" w:rsidRPr="00822E9E">
        <w:t>querying</w:t>
      </w:r>
      <w:r w:rsidRPr="00822E9E">
        <w:t xml:space="preserve">. It is noteworthy that out of the </w:t>
      </w:r>
      <w:r w:rsidR="00AA6AC6" w:rsidRPr="00822E9E">
        <w:t>1</w:t>
      </w:r>
      <w:r w:rsidR="000D1FF3" w:rsidRPr="00822E9E">
        <w:t>3</w:t>
      </w:r>
      <w:r w:rsidRPr="00822E9E">
        <w:t xml:space="preserve"> corpora that can be </w:t>
      </w:r>
      <w:r w:rsidR="00A50B3E" w:rsidRPr="00822E9E">
        <w:t xml:space="preserve">queried </w:t>
      </w:r>
      <w:r w:rsidRPr="00822E9E">
        <w:t xml:space="preserve">online, </w:t>
      </w:r>
      <w:r w:rsidR="00AA6AC6" w:rsidRPr="00822E9E">
        <w:t>the majority</w:t>
      </w:r>
      <w:r w:rsidRPr="00822E9E">
        <w:t xml:space="preserve"> (</w:t>
      </w:r>
      <w:r w:rsidR="00AA6AC6" w:rsidRPr="00822E9E">
        <w:t>9</w:t>
      </w:r>
      <w:r w:rsidRPr="00822E9E">
        <w:t xml:space="preserve"> or </w:t>
      </w:r>
      <w:r w:rsidR="000D1FF3" w:rsidRPr="00822E9E">
        <w:t>64</w:t>
      </w:r>
      <w:r w:rsidRPr="00822E9E">
        <w:t xml:space="preserve">%) are available through the concordancer </w:t>
      </w:r>
      <w:proofErr w:type="spellStart"/>
      <w:r w:rsidRPr="00822E9E">
        <w:t>Korp</w:t>
      </w:r>
      <w:proofErr w:type="spellEnd"/>
      <w:r w:rsidRPr="00822E9E">
        <w:t xml:space="preserve"> (FIN-CLARIN or SWE-CLARIN distribution), while </w:t>
      </w:r>
      <w:r w:rsidR="00AA6AC6" w:rsidRPr="00822E9E">
        <w:t xml:space="preserve">the remaining </w:t>
      </w:r>
      <w:r w:rsidR="000D1FF3" w:rsidRPr="00822E9E">
        <w:t>4</w:t>
      </w:r>
      <w:r w:rsidR="00AA6AC6" w:rsidRPr="00822E9E">
        <w:t xml:space="preserve"> are available through </w:t>
      </w:r>
      <w:proofErr w:type="spellStart"/>
      <w:r w:rsidR="00AA6AC6" w:rsidRPr="00822E9E">
        <w:t>CQPWeb</w:t>
      </w:r>
      <w:proofErr w:type="spellEnd"/>
      <w:r w:rsidR="00AA6AC6" w:rsidRPr="00822E9E">
        <w:t xml:space="preserve"> (CLARIN-D distribution), Sketch Engine (LDC), </w:t>
      </w:r>
      <w:proofErr w:type="spellStart"/>
      <w:r w:rsidR="00AA6AC6" w:rsidRPr="00822E9E">
        <w:t>noSketch</w:t>
      </w:r>
      <w:proofErr w:type="spellEnd"/>
      <w:r w:rsidR="00AA6AC6" w:rsidRPr="00822E9E">
        <w:t xml:space="preserve"> Engine and </w:t>
      </w:r>
      <w:proofErr w:type="spellStart"/>
      <w:r w:rsidR="00AA6AC6" w:rsidRPr="00822E9E">
        <w:t>KonText</w:t>
      </w:r>
      <w:proofErr w:type="spellEnd"/>
      <w:r w:rsidR="00AA6AC6" w:rsidRPr="00822E9E">
        <w:t xml:space="preserve"> (CLARIN.SI distribution)</w:t>
      </w:r>
      <w:r w:rsidR="000D1FF3" w:rsidRPr="00822E9E">
        <w:t>, and Corpuscle (CLARINO distribution)</w:t>
      </w:r>
      <w:r w:rsidR="00AA6AC6" w:rsidRPr="00822E9E">
        <w:t xml:space="preserve">. </w:t>
      </w:r>
    </w:p>
    <w:p w14:paraId="20D1228A" w14:textId="47E2C045" w:rsidR="00F03EF8" w:rsidRPr="00822E9E" w:rsidRDefault="00B41FA9" w:rsidP="00F03EF8">
      <w:r w:rsidRPr="00822E9E">
        <w:t xml:space="preserve">In terms of language, most (19 or </w:t>
      </w:r>
      <w:r w:rsidR="00D8750A" w:rsidRPr="00822E9E">
        <w:t>90</w:t>
      </w:r>
      <w:r w:rsidRPr="00822E9E">
        <w:t xml:space="preserve">%) corpora are monolingual. </w:t>
      </w:r>
      <w:r w:rsidR="00873655" w:rsidRPr="00822E9E">
        <w:t>All</w:t>
      </w:r>
      <w:r w:rsidR="00F03EF8" w:rsidRPr="00822E9E">
        <w:t xml:space="preserve"> corpora cover languages spoken in Europe, with </w:t>
      </w:r>
      <w:r w:rsidRPr="00822E9E">
        <w:t>English</w:t>
      </w:r>
      <w:r w:rsidR="00F03EF8" w:rsidRPr="00822E9E">
        <w:t xml:space="preserve"> being the most represented language (</w:t>
      </w:r>
      <w:r w:rsidRPr="00822E9E">
        <w:t>4</w:t>
      </w:r>
      <w:r w:rsidR="00F03EF8" w:rsidRPr="00822E9E">
        <w:t xml:space="preserve"> or 1</w:t>
      </w:r>
      <w:r w:rsidR="008D545A" w:rsidRPr="00822E9E">
        <w:t>9</w:t>
      </w:r>
      <w:r w:rsidR="00F03EF8" w:rsidRPr="00822E9E">
        <w:t xml:space="preserve">% of the </w:t>
      </w:r>
      <w:r w:rsidRPr="00822E9E">
        <w:t>2</w:t>
      </w:r>
      <w:r w:rsidR="008D545A" w:rsidRPr="00822E9E">
        <w:t>1</w:t>
      </w:r>
      <w:r w:rsidR="00F03EF8" w:rsidRPr="00822E9E">
        <w:t xml:space="preserve"> corpora). </w:t>
      </w:r>
    </w:p>
    <w:p w14:paraId="1226C43A" w14:textId="208E5F1C" w:rsidR="00F03EF8" w:rsidRPr="00822E9E" w:rsidRDefault="00F03EF8" w:rsidP="00F03EF8">
      <w:r w:rsidRPr="00822E9E">
        <w:t xml:space="preserve">Information on size is </w:t>
      </w:r>
      <w:r w:rsidR="00560720" w:rsidRPr="00822E9E">
        <w:t>available for all</w:t>
      </w:r>
      <w:r w:rsidRPr="00822E9E">
        <w:t xml:space="preserve"> the </w:t>
      </w:r>
      <w:r w:rsidR="00182C97" w:rsidRPr="00822E9E">
        <w:t>2</w:t>
      </w:r>
      <w:r w:rsidR="00C21500" w:rsidRPr="00822E9E">
        <w:t>1</w:t>
      </w:r>
      <w:r w:rsidRPr="00822E9E">
        <w:t xml:space="preserve"> corpora. </w:t>
      </w:r>
      <w:r w:rsidR="006C4C0A" w:rsidRPr="00822E9E">
        <w:t>Over half of the corpora (1</w:t>
      </w:r>
      <w:r w:rsidR="003867DE" w:rsidRPr="00822E9E">
        <w:t>4</w:t>
      </w:r>
      <w:r w:rsidR="006C4C0A" w:rsidRPr="00822E9E">
        <w:t xml:space="preserve"> or </w:t>
      </w:r>
      <w:r w:rsidR="003867DE" w:rsidRPr="00822E9E">
        <w:t>6</w:t>
      </w:r>
      <w:r w:rsidR="00C21500" w:rsidRPr="00822E9E">
        <w:t>7</w:t>
      </w:r>
      <w:r w:rsidR="006C4C0A" w:rsidRPr="00822E9E">
        <w:t>%) contain fewer than 10 million tokens/words, while 3 (14%) corpora contain more than 100 million tokens/words.</w:t>
      </w:r>
    </w:p>
    <w:p w14:paraId="7442B278" w14:textId="7817FC82" w:rsidR="00F03EF8" w:rsidRPr="00822E9E" w:rsidRDefault="00F03EF8" w:rsidP="00F03EF8">
      <w:r w:rsidRPr="00822E9E">
        <w:t>Information on annotation fares slightly worse, as it is included for</w:t>
      </w:r>
      <w:r w:rsidR="00BF5288" w:rsidRPr="00822E9E">
        <w:t xml:space="preserve"> 9 corpora, so</w:t>
      </w:r>
      <w:r w:rsidRPr="00822E9E">
        <w:t xml:space="preserve"> </w:t>
      </w:r>
      <w:r w:rsidR="00C21500" w:rsidRPr="00822E9E">
        <w:t>fewer</w:t>
      </w:r>
      <w:r w:rsidRPr="00822E9E">
        <w:t xml:space="preserve"> than half of the </w:t>
      </w:r>
      <w:r w:rsidR="00AF2B50" w:rsidRPr="00822E9E">
        <w:t>2</w:t>
      </w:r>
      <w:r w:rsidR="00C21500" w:rsidRPr="00822E9E">
        <w:t>1</w:t>
      </w:r>
      <w:r w:rsidRPr="00822E9E">
        <w:t xml:space="preserve"> corpora.</w:t>
      </w:r>
      <w:r w:rsidR="00BF5288" w:rsidRPr="00822E9E">
        <w:t xml:space="preserve"> Otherwise, the most common annotation layers are </w:t>
      </w:r>
      <w:proofErr w:type="spellStart"/>
      <w:r w:rsidR="00BF5288" w:rsidRPr="00822E9E">
        <w:t>PoS</w:t>
      </w:r>
      <w:proofErr w:type="spellEnd"/>
      <w:r w:rsidR="00BF5288" w:rsidRPr="00822E9E">
        <w:t xml:space="preserve">/MSD-tagging (6 corpora), lemmatisation (4 corpora), and mark-up of term candidates (3 corpora). Slightly </w:t>
      </w:r>
      <w:r w:rsidR="00BF5288" w:rsidRPr="00822E9E">
        <w:lastRenderedPageBreak/>
        <w:t>more than half of the corpora (1</w:t>
      </w:r>
      <w:r w:rsidR="00C21500" w:rsidRPr="00822E9E">
        <w:t>3</w:t>
      </w:r>
      <w:r w:rsidR="00BF5288" w:rsidRPr="00822E9E">
        <w:t xml:space="preserve"> or </w:t>
      </w:r>
      <w:r w:rsidR="009F0836" w:rsidRPr="00822E9E">
        <w:t>6</w:t>
      </w:r>
      <w:r w:rsidR="00C21500" w:rsidRPr="00822E9E">
        <w:t>2</w:t>
      </w:r>
      <w:r w:rsidR="00BF5288" w:rsidRPr="00822E9E">
        <w:t>%) make explicit the discipline of the texts, the most common being linguistics (6 corpora). 1</w:t>
      </w:r>
      <w:r w:rsidR="009F0836" w:rsidRPr="00822E9E">
        <w:t>5</w:t>
      </w:r>
      <w:r w:rsidR="00BF5288" w:rsidRPr="00822E9E">
        <w:t xml:space="preserve"> (</w:t>
      </w:r>
      <w:r w:rsidR="00A97CC8" w:rsidRPr="00822E9E">
        <w:t>71</w:t>
      </w:r>
      <w:r w:rsidR="00BF5288" w:rsidRPr="00822E9E">
        <w:t>%) corpora explicitly state the publication period of the texts, the most common being the period between 1999 and 2016. Only 2 corpora contain texts published before 1990.</w:t>
      </w:r>
    </w:p>
    <w:p w14:paraId="3DC597C9" w14:textId="4B11AD46" w:rsidR="00F03EF8" w:rsidRPr="00822E9E" w:rsidRDefault="00BF5288" w:rsidP="00F03EF8">
      <w:r w:rsidRPr="00822E9E">
        <w:t>I</w:t>
      </w:r>
      <w:r w:rsidR="00F03EF8" w:rsidRPr="00822E9E">
        <w:t>nformation on licence is readily included</w:t>
      </w:r>
      <w:r w:rsidR="00BE0ECF" w:rsidRPr="00822E9E">
        <w:t>. It</w:t>
      </w:r>
      <w:r w:rsidR="00F03EF8" w:rsidRPr="00822E9E">
        <w:t xml:space="preserve"> is missing for only </w:t>
      </w:r>
      <w:r w:rsidR="009F0836" w:rsidRPr="00822E9E">
        <w:t>1</w:t>
      </w:r>
      <w:r w:rsidR="00F03EF8" w:rsidRPr="00822E9E">
        <w:t xml:space="preserve"> (</w:t>
      </w:r>
      <w:r w:rsidR="009F0836" w:rsidRPr="00822E9E">
        <w:t>5</w:t>
      </w:r>
      <w:r w:rsidR="00F03EF8" w:rsidRPr="00822E9E">
        <w:t xml:space="preserve">%) out of the </w:t>
      </w:r>
      <w:r w:rsidRPr="00822E9E">
        <w:t>2</w:t>
      </w:r>
      <w:r w:rsidR="00A97CC8" w:rsidRPr="00822E9E">
        <w:t>1</w:t>
      </w:r>
      <w:r w:rsidR="00F03EF8" w:rsidRPr="00822E9E">
        <w:t xml:space="preserve"> corpora. 1</w:t>
      </w:r>
      <w:r w:rsidR="00A97CC8" w:rsidRPr="00822E9E">
        <w:t>5</w:t>
      </w:r>
      <w:r w:rsidR="00F03EF8" w:rsidRPr="00822E9E">
        <w:t xml:space="preserve"> (</w:t>
      </w:r>
      <w:r w:rsidR="009F0836" w:rsidRPr="00822E9E">
        <w:t>7</w:t>
      </w:r>
      <w:r w:rsidR="00A97CC8" w:rsidRPr="00822E9E">
        <w:t>1</w:t>
      </w:r>
      <w:r w:rsidR="00F03EF8" w:rsidRPr="00822E9E">
        <w:t xml:space="preserve">%) corpora are available under CC-BY, </w:t>
      </w:r>
      <w:r w:rsidRPr="00822E9E">
        <w:t>2</w:t>
      </w:r>
      <w:r w:rsidR="00F03EF8" w:rsidRPr="00822E9E">
        <w:t xml:space="preserve"> (</w:t>
      </w:r>
      <w:r w:rsidR="00A97CC8" w:rsidRPr="00822E9E">
        <w:t>10</w:t>
      </w:r>
      <w:r w:rsidR="00F03EF8" w:rsidRPr="00822E9E">
        <w:t xml:space="preserve">%) under CLARIN </w:t>
      </w:r>
      <w:r w:rsidRPr="00822E9E">
        <w:t>ACA</w:t>
      </w:r>
      <w:r w:rsidR="00F03EF8" w:rsidRPr="00822E9E">
        <w:t xml:space="preserve">, </w:t>
      </w:r>
      <w:r w:rsidRPr="00822E9E">
        <w:t>and the rest under the MIT, OTA, and CLARIN RES licences.</w:t>
      </w:r>
    </w:p>
    <w:p w14:paraId="27C103ED" w14:textId="71A4C0DD" w:rsidR="0098140E" w:rsidRPr="00822E9E" w:rsidRDefault="0098140E" w:rsidP="00F03EF8">
      <w:r w:rsidRPr="00822E9E">
        <w:t xml:space="preserve">Finally, we briefly compared the CLARIN corpora to 7 non-CLARIN corpora that were identified in the survey, concluding that the non-CLARIN </w:t>
      </w:r>
      <w:r w:rsidR="002C7BFE" w:rsidRPr="00822E9E">
        <w:t>corpora of academic texts</w:t>
      </w:r>
      <w:r w:rsidRPr="00822E9E">
        <w:t xml:space="preserve"> are</w:t>
      </w:r>
      <w:r w:rsidR="008C79EC" w:rsidRPr="00822E9E">
        <w:t xml:space="preserve"> generally</w:t>
      </w:r>
      <w:r w:rsidRPr="00822E9E">
        <w:t xml:space="preserve"> </w:t>
      </w:r>
      <w:r w:rsidR="008C79EC" w:rsidRPr="00822E9E">
        <w:t>un</w:t>
      </w:r>
      <w:r w:rsidRPr="00822E9E">
        <w:t>available and more infrequently</w:t>
      </w:r>
      <w:r w:rsidR="00BB55EE" w:rsidRPr="00822E9E">
        <w:t xml:space="preserve"> provide</w:t>
      </w:r>
      <w:r w:rsidRPr="00822E9E">
        <w:t xml:space="preserve"> information on licence.</w:t>
      </w:r>
    </w:p>
    <w:p w14:paraId="29409162" w14:textId="1DA96E2E" w:rsidR="00926CB3" w:rsidRDefault="00105EBF" w:rsidP="00F03EF8">
      <w:r w:rsidRPr="00822E9E">
        <w:t>For future work, we will</w:t>
      </w:r>
      <w:r w:rsidR="00BB5F48" w:rsidRPr="00822E9E">
        <w:t xml:space="preserve"> </w:t>
      </w:r>
      <w:r w:rsidR="00DB472E" w:rsidRPr="00822E9E">
        <w:t>try</w:t>
      </w:r>
      <w:r w:rsidRPr="00822E9E">
        <w:t xml:space="preserve"> to resolve </w:t>
      </w:r>
      <w:r w:rsidR="002A0BA8" w:rsidRPr="00822E9E">
        <w:t>the issues related to unavailability</w:t>
      </w:r>
      <w:r w:rsidRPr="00822E9E">
        <w:t xml:space="preserve"> and work towards a more detailed description of the metadata </w:t>
      </w:r>
      <w:r w:rsidR="00AB51B4" w:rsidRPr="00822E9E">
        <w:t>on</w:t>
      </w:r>
      <w:r w:rsidRPr="00822E9E">
        <w:t xml:space="preserve"> size, annotation, publication period and licence, filling in the gaps that were</w:t>
      </w:r>
      <w:r w:rsidR="00C14CF8" w:rsidRPr="00822E9E">
        <w:t xml:space="preserve"> presented</w:t>
      </w:r>
      <w:r w:rsidRPr="00822E9E">
        <w:t xml:space="preserve"> in the report. We will</w:t>
      </w:r>
      <w:r w:rsidR="00BB5F48" w:rsidRPr="00822E9E">
        <w:t xml:space="preserve"> also</w:t>
      </w:r>
      <w:r w:rsidRPr="00822E9E">
        <w:t xml:space="preserve"> </w:t>
      </w:r>
      <w:r w:rsidR="005D1BB3" w:rsidRPr="00822E9E">
        <w:t>attempt to increase the</w:t>
      </w:r>
      <w:r w:rsidR="00AB51B4" w:rsidRPr="00822E9E">
        <w:t xml:space="preserve"> </w:t>
      </w:r>
      <w:r w:rsidRPr="00822E9E">
        <w:t>findability of the corpora in the VLO</w:t>
      </w:r>
      <w:r w:rsidR="00AB51B4" w:rsidRPr="00822E9E">
        <w:t xml:space="preserve"> and invite the authors/curators of the non-CLARIN corpora</w:t>
      </w:r>
      <w:r w:rsidR="005D1BB3" w:rsidRPr="00822E9E">
        <w:t xml:space="preserve"> presented</w:t>
      </w:r>
      <w:r w:rsidR="00AB51B4" w:rsidRPr="00822E9E">
        <w:t xml:space="preserve"> in Section 3 to </w:t>
      </w:r>
      <w:r w:rsidR="00CF33A9" w:rsidRPr="00822E9E">
        <w:t>deposit</w:t>
      </w:r>
      <w:r w:rsidR="0000353F" w:rsidRPr="00822E9E">
        <w:t xml:space="preserve"> t</w:t>
      </w:r>
      <w:r w:rsidR="005D1BB3" w:rsidRPr="00822E9E">
        <w:t>hem</w:t>
      </w:r>
      <w:r w:rsidR="00AB51B4" w:rsidRPr="00822E9E">
        <w:t xml:space="preserve"> </w:t>
      </w:r>
      <w:r w:rsidR="00CF33A9" w:rsidRPr="00822E9E">
        <w:t>in certified</w:t>
      </w:r>
      <w:r w:rsidR="00AB51B4" w:rsidRPr="00822E9E">
        <w:t xml:space="preserve"> CLARIN repositories.</w:t>
      </w:r>
    </w:p>
    <w:p w14:paraId="07F4AC9C" w14:textId="77777777" w:rsidR="00926CB3" w:rsidRDefault="00926CB3">
      <w:r>
        <w:br w:type="page"/>
      </w:r>
    </w:p>
    <w:p w14:paraId="1848F398" w14:textId="05030030" w:rsidR="000F391F" w:rsidRPr="00822E9E" w:rsidRDefault="000F391F" w:rsidP="002A0BA8">
      <w:pPr>
        <w:pStyle w:val="Naslov1"/>
        <w:numPr>
          <w:ilvl w:val="0"/>
          <w:numId w:val="5"/>
        </w:numPr>
      </w:pPr>
      <w:bookmarkStart w:id="14" w:name="_Toc33607510"/>
      <w:r w:rsidRPr="00822E9E">
        <w:lastRenderedPageBreak/>
        <w:t>References</w:t>
      </w:r>
      <w:bookmarkEnd w:id="14"/>
    </w:p>
    <w:p w14:paraId="4DF09621" w14:textId="77777777" w:rsidR="00854D37" w:rsidRPr="00822E9E" w:rsidRDefault="00854D37" w:rsidP="001E26BC">
      <w:pPr>
        <w:ind w:left="709" w:hanging="709"/>
      </w:pPr>
      <w:r w:rsidRPr="00822E9E">
        <w:t xml:space="preserve">Bird, Steven, Robert Dale, Bonnie Dorr, Bryan Gibson, Mark Joseph, Min-Yen Kan, Dongwon Lee, Brett Powley, Dragomir </w:t>
      </w:r>
      <w:proofErr w:type="spellStart"/>
      <w:r w:rsidRPr="00822E9E">
        <w:t>Radev</w:t>
      </w:r>
      <w:proofErr w:type="spellEnd"/>
      <w:r w:rsidRPr="00822E9E">
        <w:t xml:space="preserve">, and Yee Fan Tan. 2008. The ACL Anthology Reference Corpus: A Reference Dataset for Bibliographic Research in Computational Linguistics. In </w:t>
      </w:r>
      <w:r w:rsidRPr="00822E9E">
        <w:rPr>
          <w:i/>
          <w:iCs/>
        </w:rPr>
        <w:t>Proceedings of the Sixth International Conference on Language Resources and Evaluation (LREC'08)</w:t>
      </w:r>
      <w:r w:rsidRPr="00822E9E">
        <w:t xml:space="preserve">, edited by Nicoletta </w:t>
      </w:r>
      <w:proofErr w:type="spellStart"/>
      <w:r w:rsidRPr="00822E9E">
        <w:t>Calzolari</w:t>
      </w:r>
      <w:proofErr w:type="spellEnd"/>
      <w:r w:rsidRPr="00822E9E">
        <w:t xml:space="preserve">, 1755–1759. </w:t>
      </w:r>
      <w:hyperlink r:id="rId94" w:history="1">
        <w:r w:rsidRPr="00822E9E">
          <w:rPr>
            <w:rStyle w:val="Hiperpovezava"/>
            <w:u w:val="none"/>
          </w:rPr>
          <w:t>http://www.lrec-conf.org/proceedings/lrec2008/pdf/445_paper.pdf</w:t>
        </w:r>
      </w:hyperlink>
      <w:r w:rsidRPr="00822E9E">
        <w:t>.</w:t>
      </w:r>
    </w:p>
    <w:p w14:paraId="21BC4B54" w14:textId="6551134C" w:rsidR="00854D37" w:rsidRPr="00822E9E" w:rsidRDefault="00854D37" w:rsidP="001E26BC">
      <w:pPr>
        <w:ind w:left="709" w:hanging="709"/>
      </w:pPr>
      <w:proofErr w:type="spellStart"/>
      <w:r w:rsidRPr="00822E9E">
        <w:t>Degaetano-Ortilieb</w:t>
      </w:r>
      <w:proofErr w:type="spellEnd"/>
      <w:r w:rsidRPr="00822E9E">
        <w:t xml:space="preserve">, Stefania, Hannah Kermes, Ekaterina </w:t>
      </w:r>
      <w:proofErr w:type="spellStart"/>
      <w:r w:rsidRPr="00822E9E">
        <w:t>Lapshinova-Koltunski</w:t>
      </w:r>
      <w:proofErr w:type="spellEnd"/>
      <w:r w:rsidRPr="00822E9E">
        <w:t xml:space="preserve">, and Elke </w:t>
      </w:r>
      <w:proofErr w:type="spellStart"/>
      <w:r w:rsidRPr="00822E9E">
        <w:t>Teich</w:t>
      </w:r>
      <w:proofErr w:type="spellEnd"/>
      <w:r w:rsidRPr="00822E9E">
        <w:t xml:space="preserve">. 2013. </w:t>
      </w:r>
      <w:proofErr w:type="spellStart"/>
      <w:r w:rsidRPr="00822E9E">
        <w:t>SciTex</w:t>
      </w:r>
      <w:proofErr w:type="spellEnd"/>
      <w:r w:rsidRPr="00822E9E">
        <w:t xml:space="preserve"> – A Diachronic Corpus for </w:t>
      </w:r>
      <w:proofErr w:type="spellStart"/>
      <w:r w:rsidRPr="00822E9E">
        <w:t>Analyzing</w:t>
      </w:r>
      <w:proofErr w:type="spellEnd"/>
      <w:r w:rsidRPr="00822E9E">
        <w:t xml:space="preserve"> the Development of Scientific Registers. In </w:t>
      </w:r>
      <w:r w:rsidRPr="00822E9E">
        <w:rPr>
          <w:i/>
          <w:iCs/>
        </w:rPr>
        <w:t>New Method in Historical Corpus Linguistics</w:t>
      </w:r>
      <w:r w:rsidRPr="00822E9E">
        <w:t xml:space="preserve">, edited by Paul Bennett et al. </w:t>
      </w:r>
      <w:hyperlink r:id="rId95" w:history="1">
        <w:r w:rsidRPr="00822E9E">
          <w:rPr>
            <w:rStyle w:val="Hiperpovezava"/>
            <w:u w:val="none"/>
          </w:rPr>
          <w:t>http://citeseerx.ist.psu.edu/viewdoc/download?doi=10.1.1.686.4567&amp;rep=rep1&amp;type=pdf</w:t>
        </w:r>
      </w:hyperlink>
      <w:r w:rsidRPr="00822E9E">
        <w:t>.</w:t>
      </w:r>
    </w:p>
    <w:p w14:paraId="725E3CA6" w14:textId="513194F1" w:rsidR="00851FD5" w:rsidRPr="00822E9E" w:rsidRDefault="00851FD5" w:rsidP="001E26BC">
      <w:pPr>
        <w:ind w:left="709" w:hanging="709"/>
      </w:pPr>
      <w:r w:rsidRPr="00822E9E">
        <w:t xml:space="preserve">Erjavec, </w:t>
      </w:r>
      <w:proofErr w:type="spellStart"/>
      <w:r w:rsidRPr="00822E9E">
        <w:t>Tomaž</w:t>
      </w:r>
      <w:proofErr w:type="spellEnd"/>
      <w:r w:rsidRPr="00822E9E">
        <w:t xml:space="preserve">, </w:t>
      </w:r>
      <w:proofErr w:type="spellStart"/>
      <w:r w:rsidRPr="00822E9E">
        <w:t>Darja</w:t>
      </w:r>
      <w:proofErr w:type="spellEnd"/>
      <w:r w:rsidRPr="00822E9E">
        <w:t xml:space="preserve"> </w:t>
      </w:r>
      <w:proofErr w:type="spellStart"/>
      <w:r w:rsidRPr="00822E9E">
        <w:t>Fišer</w:t>
      </w:r>
      <w:proofErr w:type="spellEnd"/>
      <w:r w:rsidRPr="00822E9E">
        <w:t xml:space="preserve">, and Nikola </w:t>
      </w:r>
      <w:proofErr w:type="spellStart"/>
      <w:r w:rsidRPr="00822E9E">
        <w:t>Ljubešić</w:t>
      </w:r>
      <w:proofErr w:type="spellEnd"/>
      <w:r w:rsidRPr="00822E9E">
        <w:t xml:space="preserve">. Forthcoming. The KAS Corpus of Slovenian Academic Writing. </w:t>
      </w:r>
      <w:r w:rsidR="00722D71" w:rsidRPr="00822E9E">
        <w:t xml:space="preserve">Submitted to </w:t>
      </w:r>
      <w:r w:rsidR="00722D71" w:rsidRPr="00822E9E">
        <w:rPr>
          <w:i/>
          <w:iCs/>
        </w:rPr>
        <w:t>Language Resources and Evaluation</w:t>
      </w:r>
      <w:r w:rsidR="00722D71" w:rsidRPr="00822E9E">
        <w:t>.</w:t>
      </w:r>
    </w:p>
    <w:p w14:paraId="5785B36D" w14:textId="5B8C3CCE" w:rsidR="00693562" w:rsidRPr="00822E9E" w:rsidRDefault="00693562" w:rsidP="001E26BC">
      <w:pPr>
        <w:ind w:left="709" w:hanging="709"/>
      </w:pPr>
      <w:proofErr w:type="spellStart"/>
      <w:r w:rsidRPr="00822E9E">
        <w:t>Mantazi</w:t>
      </w:r>
      <w:proofErr w:type="spellEnd"/>
      <w:r w:rsidRPr="00822E9E">
        <w:t xml:space="preserve">, Elena, Maria </w:t>
      </w:r>
      <w:proofErr w:type="spellStart"/>
      <w:r w:rsidRPr="00822E9E">
        <w:t>Gavrilidou</w:t>
      </w:r>
      <w:proofErr w:type="spellEnd"/>
      <w:r w:rsidRPr="00822E9E">
        <w:t xml:space="preserve">, Penny </w:t>
      </w:r>
      <w:proofErr w:type="spellStart"/>
      <w:r w:rsidRPr="00822E9E">
        <w:t>Labropoulou</w:t>
      </w:r>
      <w:proofErr w:type="spellEnd"/>
      <w:r w:rsidRPr="00822E9E">
        <w:t xml:space="preserve">, and George </w:t>
      </w:r>
      <w:proofErr w:type="spellStart"/>
      <w:r w:rsidRPr="00822E9E">
        <w:t>Carayannis</w:t>
      </w:r>
      <w:proofErr w:type="spellEnd"/>
      <w:r w:rsidRPr="00822E9E">
        <w:t xml:space="preserve">. 1999. Collection of digital terminological resources: methodology and results. In </w:t>
      </w:r>
      <w:r w:rsidRPr="00822E9E">
        <w:rPr>
          <w:i/>
          <w:iCs/>
        </w:rPr>
        <w:t>Proceedings of the 2</w:t>
      </w:r>
      <w:r w:rsidRPr="00822E9E">
        <w:rPr>
          <w:i/>
          <w:iCs/>
          <w:vertAlign w:val="superscript"/>
        </w:rPr>
        <w:t>nd</w:t>
      </w:r>
      <w:r w:rsidRPr="00822E9E">
        <w:rPr>
          <w:i/>
          <w:iCs/>
        </w:rPr>
        <w:t xml:space="preserve"> Conference on Greek Language and Terminology</w:t>
      </w:r>
      <w:r w:rsidRPr="00822E9E">
        <w:t xml:space="preserve">. </w:t>
      </w:r>
      <w:hyperlink r:id="rId96" w:history="1">
        <w:r w:rsidRPr="00822E9E">
          <w:rPr>
            <w:rStyle w:val="Hiperpovezava"/>
            <w:u w:val="none"/>
          </w:rPr>
          <w:t>http://www.ilsp.gr/en/research/publications?view=publication&amp;task=show&amp;id=328</w:t>
        </w:r>
      </w:hyperlink>
      <w:r w:rsidRPr="00822E9E">
        <w:t xml:space="preserve">. </w:t>
      </w:r>
    </w:p>
    <w:p w14:paraId="4FA2A490" w14:textId="77777777" w:rsidR="00854D37" w:rsidRPr="00822E9E" w:rsidRDefault="00854D37" w:rsidP="00C62BDA">
      <w:pPr>
        <w:ind w:left="709" w:hanging="709"/>
        <w:rPr>
          <w:lang w:val="sl-SI"/>
        </w:rPr>
      </w:pPr>
      <w:proofErr w:type="spellStart"/>
      <w:r w:rsidRPr="00822E9E">
        <w:t>Parodi</w:t>
      </w:r>
      <w:proofErr w:type="spellEnd"/>
      <w:r w:rsidRPr="00822E9E">
        <w:t xml:space="preserve">, Giovanni. 2010. Academic and Professional genre variation across four disciplines: exploring the PUCB-2006 corpus of written Spanish. </w:t>
      </w:r>
      <w:proofErr w:type="spellStart"/>
      <w:r w:rsidRPr="00822E9E">
        <w:rPr>
          <w:i/>
          <w:iCs/>
        </w:rPr>
        <w:t>Linguagem</w:t>
      </w:r>
      <w:proofErr w:type="spellEnd"/>
      <w:r w:rsidRPr="00822E9E">
        <w:rPr>
          <w:i/>
          <w:iCs/>
        </w:rPr>
        <w:t xml:space="preserve"> </w:t>
      </w:r>
      <w:proofErr w:type="spellStart"/>
      <w:r w:rsidRPr="00822E9E">
        <w:rPr>
          <w:i/>
          <w:iCs/>
        </w:rPr>
        <w:t>em</w:t>
      </w:r>
      <w:proofErr w:type="spellEnd"/>
      <w:r w:rsidRPr="00822E9E">
        <w:rPr>
          <w:i/>
          <w:iCs/>
        </w:rPr>
        <w:t xml:space="preserve"> (Dis) </w:t>
      </w:r>
      <w:proofErr w:type="spellStart"/>
      <w:r w:rsidRPr="00822E9E">
        <w:rPr>
          <w:i/>
          <w:iCs/>
        </w:rPr>
        <w:t>curso</w:t>
      </w:r>
      <w:proofErr w:type="spellEnd"/>
      <w:r w:rsidRPr="00822E9E">
        <w:t xml:space="preserve">, 10 (3): 535–567. </w:t>
      </w:r>
      <w:hyperlink r:id="rId97" w:history="1">
        <w:r w:rsidRPr="00822E9E">
          <w:rPr>
            <w:rStyle w:val="Hiperpovezava"/>
            <w:u w:val="none"/>
            <w:lang w:val="sl-SI"/>
          </w:rPr>
          <w:t>http://dx.doi.org/10.1590/S1518-76322010000300006</w:t>
        </w:r>
      </w:hyperlink>
      <w:r w:rsidRPr="00822E9E">
        <w:rPr>
          <w:lang w:val="sl-SI"/>
        </w:rPr>
        <w:t xml:space="preserve">. </w:t>
      </w:r>
    </w:p>
    <w:p w14:paraId="2D901A5B" w14:textId="77777777" w:rsidR="00854D37" w:rsidRPr="00822E9E" w:rsidRDefault="00854D37" w:rsidP="001E26BC">
      <w:pPr>
        <w:ind w:left="709" w:hanging="709"/>
      </w:pPr>
      <w:proofErr w:type="spellStart"/>
      <w:r w:rsidRPr="00822E9E">
        <w:t>Su</w:t>
      </w:r>
      <w:proofErr w:type="spellEnd"/>
      <w:r w:rsidRPr="00822E9E">
        <w:t xml:space="preserve">, Jian, </w:t>
      </w:r>
      <w:proofErr w:type="spellStart"/>
      <w:r w:rsidRPr="00822E9E">
        <w:t>Xiaofeng</w:t>
      </w:r>
      <w:proofErr w:type="spellEnd"/>
      <w:r w:rsidRPr="00822E9E">
        <w:t xml:space="preserve"> Yang, </w:t>
      </w:r>
      <w:proofErr w:type="spellStart"/>
      <w:r w:rsidRPr="00822E9E">
        <w:t>Huaqing</w:t>
      </w:r>
      <w:proofErr w:type="spellEnd"/>
      <w:r w:rsidRPr="00822E9E">
        <w:t xml:space="preserve"> Hong, Yuka </w:t>
      </w:r>
      <w:proofErr w:type="spellStart"/>
      <w:r w:rsidRPr="00822E9E">
        <w:t>Tateisi</w:t>
      </w:r>
      <w:proofErr w:type="spellEnd"/>
      <w:r w:rsidRPr="00822E9E">
        <w:t xml:space="preserve">, and </w:t>
      </w:r>
      <w:proofErr w:type="spellStart"/>
      <w:r w:rsidRPr="00822E9E">
        <w:t>Jun'ichi</w:t>
      </w:r>
      <w:proofErr w:type="spellEnd"/>
      <w:r w:rsidRPr="00822E9E">
        <w:t xml:space="preserve"> </w:t>
      </w:r>
      <w:proofErr w:type="spellStart"/>
      <w:r w:rsidRPr="00822E9E">
        <w:t>Tsujii</w:t>
      </w:r>
      <w:proofErr w:type="spellEnd"/>
      <w:r w:rsidRPr="00822E9E">
        <w:t xml:space="preserve">. 2008. Coreference resolution in biomedical texts: a machine learning approach. In </w:t>
      </w:r>
      <w:r w:rsidRPr="00822E9E">
        <w:rPr>
          <w:i/>
          <w:iCs/>
        </w:rPr>
        <w:t>Ontologies and Text Mining for Life Sciences: Current Status and Future Perspectives</w:t>
      </w:r>
      <w:r w:rsidRPr="00822E9E">
        <w:t xml:space="preserve">, edited by Michael Ashburner, Ulf </w:t>
      </w:r>
      <w:proofErr w:type="spellStart"/>
      <w:r w:rsidRPr="00822E9E">
        <w:t>Leser</w:t>
      </w:r>
      <w:proofErr w:type="spellEnd"/>
      <w:r w:rsidRPr="00822E9E">
        <w:t xml:space="preserve">, and Dietrich </w:t>
      </w:r>
      <w:proofErr w:type="spellStart"/>
      <w:r w:rsidRPr="00822E9E">
        <w:t>Rebholz-Schuhmann</w:t>
      </w:r>
      <w:proofErr w:type="spellEnd"/>
      <w:r w:rsidRPr="00822E9E">
        <w:t xml:space="preserve">. </w:t>
      </w:r>
      <w:hyperlink r:id="rId98" w:history="1">
        <w:r w:rsidRPr="00822E9E">
          <w:rPr>
            <w:rStyle w:val="Hiperpovezava"/>
            <w:u w:val="none"/>
          </w:rPr>
          <w:t>http://drops.dagstuhl.de/opus/volltexte/2008/1522/pdf/08131.SuJian.ExtAbstrac.1522.pdf</w:t>
        </w:r>
      </w:hyperlink>
      <w:r w:rsidRPr="00822E9E">
        <w:t xml:space="preserve">. </w:t>
      </w:r>
    </w:p>
    <w:p w14:paraId="0C4FDA12" w14:textId="77777777" w:rsidR="00854D37" w:rsidRPr="00890834" w:rsidRDefault="00854D37" w:rsidP="00C62BDA">
      <w:pPr>
        <w:ind w:left="709" w:hanging="709"/>
        <w:rPr>
          <w:sz w:val="22"/>
          <w:lang w:val="sl-SI"/>
        </w:rPr>
      </w:pPr>
      <w:proofErr w:type="spellStart"/>
      <w:r w:rsidRPr="00822E9E">
        <w:t>Usonienė</w:t>
      </w:r>
      <w:proofErr w:type="spellEnd"/>
      <w:r w:rsidRPr="00822E9E">
        <w:t xml:space="preserve">, </w:t>
      </w:r>
      <w:proofErr w:type="spellStart"/>
      <w:r w:rsidRPr="00822E9E">
        <w:t>Aurelija</w:t>
      </w:r>
      <w:proofErr w:type="spellEnd"/>
      <w:r w:rsidRPr="00822E9E">
        <w:t xml:space="preserve">, and </w:t>
      </w:r>
      <w:proofErr w:type="spellStart"/>
      <w:r w:rsidRPr="00822E9E">
        <w:t>Jolė</w:t>
      </w:r>
      <w:proofErr w:type="spellEnd"/>
      <w:r w:rsidRPr="00822E9E">
        <w:t xml:space="preserve"> </w:t>
      </w:r>
      <w:proofErr w:type="spellStart"/>
      <w:r w:rsidRPr="00822E9E">
        <w:t>Linkevičienė</w:t>
      </w:r>
      <w:proofErr w:type="spellEnd"/>
      <w:r w:rsidRPr="00822E9E">
        <w:t xml:space="preserve">. 2009. </w:t>
      </w:r>
      <w:proofErr w:type="spellStart"/>
      <w:r w:rsidRPr="00822E9E">
        <w:t>Lietuvių</w:t>
      </w:r>
      <w:proofErr w:type="spellEnd"/>
      <w:r w:rsidRPr="00822E9E">
        <w:t xml:space="preserve"> </w:t>
      </w:r>
      <w:proofErr w:type="spellStart"/>
      <w:r w:rsidRPr="00822E9E">
        <w:t>mokslo</w:t>
      </w:r>
      <w:proofErr w:type="spellEnd"/>
      <w:r w:rsidRPr="00822E9E">
        <w:t xml:space="preserve"> </w:t>
      </w:r>
      <w:proofErr w:type="spellStart"/>
      <w:r w:rsidRPr="00822E9E">
        <w:t>kalbos</w:t>
      </w:r>
      <w:proofErr w:type="spellEnd"/>
      <w:r w:rsidRPr="00822E9E">
        <w:t xml:space="preserve"> </w:t>
      </w:r>
      <w:proofErr w:type="spellStart"/>
      <w:r w:rsidRPr="00822E9E">
        <w:t>tekstynas</w:t>
      </w:r>
      <w:proofErr w:type="spellEnd"/>
      <w:r w:rsidRPr="00822E9E">
        <w:t xml:space="preserve"> </w:t>
      </w:r>
      <w:proofErr w:type="spellStart"/>
      <w:r w:rsidRPr="00822E9E">
        <w:t>ir</w:t>
      </w:r>
      <w:proofErr w:type="spellEnd"/>
      <w:r w:rsidRPr="00822E9E">
        <w:t xml:space="preserve"> </w:t>
      </w:r>
      <w:proofErr w:type="spellStart"/>
      <w:r w:rsidRPr="00822E9E">
        <w:t>specialioji</w:t>
      </w:r>
      <w:proofErr w:type="spellEnd"/>
      <w:r w:rsidRPr="00822E9E">
        <w:t xml:space="preserve"> </w:t>
      </w:r>
      <w:proofErr w:type="spellStart"/>
      <w:r w:rsidRPr="00822E9E">
        <w:t>leksika</w:t>
      </w:r>
      <w:proofErr w:type="spellEnd"/>
      <w:r w:rsidRPr="00822E9E">
        <w:t xml:space="preserve">. </w:t>
      </w:r>
      <w:proofErr w:type="spellStart"/>
      <w:r w:rsidRPr="00822E9E">
        <w:rPr>
          <w:i/>
          <w:iCs/>
        </w:rPr>
        <w:t>Lituanistica</w:t>
      </w:r>
      <w:proofErr w:type="spellEnd"/>
      <w:r w:rsidRPr="00822E9E">
        <w:t xml:space="preserve">, 55 (3–4):  133–143. </w:t>
      </w:r>
      <w:hyperlink r:id="rId99" w:history="1">
        <w:r w:rsidRPr="00822E9E">
          <w:rPr>
            <w:rStyle w:val="Hiperpovezava"/>
            <w:u w:val="none"/>
          </w:rPr>
          <w:t>http://mokslozurnalai.lmaleidykla.lt/publ/0235-716X/2009/3-4/133-143.pdf</w:t>
        </w:r>
      </w:hyperlink>
      <w:r w:rsidRPr="00822E9E">
        <w:t>.</w:t>
      </w:r>
    </w:p>
    <w:p w14:paraId="591F8FC0" w14:textId="787B3944" w:rsidR="0017040D" w:rsidRPr="00890834" w:rsidRDefault="0017040D" w:rsidP="001E26BC">
      <w:pPr>
        <w:ind w:left="709" w:hanging="709"/>
      </w:pPr>
    </w:p>
    <w:sectPr w:rsidR="0017040D" w:rsidRPr="00890834">
      <w:footerReference w:type="default" r:id="rId10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Microsoft Office User" w:date="2020-02-12T12:16:00Z" w:initials="MOU">
    <w:p w14:paraId="6FE8D185" w14:textId="4EAE87CB" w:rsidR="009A0AC7" w:rsidRDefault="009A0AC7">
      <w:pPr>
        <w:pStyle w:val="Pripombabesedilo"/>
      </w:pPr>
      <w:r>
        <w:rPr>
          <w:rStyle w:val="Pripombasklic"/>
        </w:rPr>
        <w:annotationRef/>
      </w:r>
      <w:r>
        <w:t>tega ne razumem?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E8D1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8D185" w16cid:durableId="21EE6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9981" w14:textId="77777777" w:rsidR="0028148B" w:rsidRDefault="0028148B" w:rsidP="00B870D9">
      <w:pPr>
        <w:spacing w:after="0" w:line="240" w:lineRule="auto"/>
      </w:pPr>
      <w:r>
        <w:separator/>
      </w:r>
    </w:p>
  </w:endnote>
  <w:endnote w:type="continuationSeparator" w:id="0">
    <w:p w14:paraId="35879FD3" w14:textId="77777777" w:rsidR="0028148B" w:rsidRDefault="0028148B" w:rsidP="00B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363586"/>
      <w:docPartObj>
        <w:docPartGallery w:val="Page Numbers (Bottom of Page)"/>
        <w:docPartUnique/>
      </w:docPartObj>
    </w:sdtPr>
    <w:sdtEndPr/>
    <w:sdtContent>
      <w:p w14:paraId="6196BC7A" w14:textId="457C140D" w:rsidR="009A0AC7" w:rsidRDefault="009A0AC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7754127" w14:textId="77777777" w:rsidR="009A0AC7" w:rsidRDefault="009A0A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FFCC" w14:textId="77777777" w:rsidR="0028148B" w:rsidRDefault="0028148B" w:rsidP="00B870D9">
      <w:pPr>
        <w:spacing w:after="0" w:line="240" w:lineRule="auto"/>
      </w:pPr>
      <w:r>
        <w:separator/>
      </w:r>
    </w:p>
  </w:footnote>
  <w:footnote w:type="continuationSeparator" w:id="0">
    <w:p w14:paraId="62196AD6" w14:textId="77777777" w:rsidR="0028148B" w:rsidRDefault="0028148B" w:rsidP="00B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D42"/>
    <w:multiLevelType w:val="hybridMultilevel"/>
    <w:tmpl w:val="3EE438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1DB"/>
    <w:multiLevelType w:val="multilevel"/>
    <w:tmpl w:val="2B48C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33AA5"/>
    <w:multiLevelType w:val="hybridMultilevel"/>
    <w:tmpl w:val="8B42D0C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0CA3"/>
    <w:multiLevelType w:val="hybridMultilevel"/>
    <w:tmpl w:val="596292D6"/>
    <w:lvl w:ilvl="0" w:tplc="73586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0EA1"/>
    <w:multiLevelType w:val="hybridMultilevel"/>
    <w:tmpl w:val="E2F67D7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DC8"/>
    <w:multiLevelType w:val="hybridMultilevel"/>
    <w:tmpl w:val="F70C4C40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778C7"/>
    <w:multiLevelType w:val="hybridMultilevel"/>
    <w:tmpl w:val="16D8A27A"/>
    <w:lvl w:ilvl="0" w:tplc="35BCF0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AFF"/>
    <w:multiLevelType w:val="hybridMultilevel"/>
    <w:tmpl w:val="D396C1B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66D96"/>
    <w:multiLevelType w:val="hybridMultilevel"/>
    <w:tmpl w:val="B8FE6120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4D1"/>
    <w:multiLevelType w:val="hybridMultilevel"/>
    <w:tmpl w:val="AA46F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0531"/>
    <w:multiLevelType w:val="hybridMultilevel"/>
    <w:tmpl w:val="7000081A"/>
    <w:lvl w:ilvl="0" w:tplc="D5FE0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36C"/>
    <w:multiLevelType w:val="multilevel"/>
    <w:tmpl w:val="2B48C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5157B"/>
    <w:multiLevelType w:val="hybridMultilevel"/>
    <w:tmpl w:val="72ACB67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E6044"/>
    <w:multiLevelType w:val="hybridMultilevel"/>
    <w:tmpl w:val="CA40AF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30910"/>
    <w:multiLevelType w:val="hybridMultilevel"/>
    <w:tmpl w:val="C30C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1721F"/>
    <w:multiLevelType w:val="hybridMultilevel"/>
    <w:tmpl w:val="AE0C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7571"/>
    <w:multiLevelType w:val="hybridMultilevel"/>
    <w:tmpl w:val="685CF7E0"/>
    <w:lvl w:ilvl="0" w:tplc="00D2D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20C1"/>
    <w:multiLevelType w:val="hybridMultilevel"/>
    <w:tmpl w:val="86A62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66C2"/>
    <w:multiLevelType w:val="hybridMultilevel"/>
    <w:tmpl w:val="FBFC7F7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B146E"/>
    <w:multiLevelType w:val="hybridMultilevel"/>
    <w:tmpl w:val="04348F0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4AE"/>
    <w:multiLevelType w:val="multilevel"/>
    <w:tmpl w:val="4DE24A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A1306B"/>
    <w:multiLevelType w:val="hybridMultilevel"/>
    <w:tmpl w:val="771CE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E5FED"/>
    <w:multiLevelType w:val="hybridMultilevel"/>
    <w:tmpl w:val="CEB8FB0A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E62B6"/>
    <w:multiLevelType w:val="hybridMultilevel"/>
    <w:tmpl w:val="68A612C0"/>
    <w:lvl w:ilvl="0" w:tplc="FE9EB6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9403D"/>
    <w:multiLevelType w:val="hybridMultilevel"/>
    <w:tmpl w:val="97DC4826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04510"/>
    <w:multiLevelType w:val="hybridMultilevel"/>
    <w:tmpl w:val="985A58F0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B1256"/>
    <w:multiLevelType w:val="hybridMultilevel"/>
    <w:tmpl w:val="44142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95361"/>
    <w:multiLevelType w:val="hybridMultilevel"/>
    <w:tmpl w:val="E8BC1598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5FDB"/>
    <w:multiLevelType w:val="hybridMultilevel"/>
    <w:tmpl w:val="3976BD44"/>
    <w:lvl w:ilvl="0" w:tplc="3EDE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7"/>
  </w:num>
  <w:num w:numId="5">
    <w:abstractNumId w:val="11"/>
  </w:num>
  <w:num w:numId="6">
    <w:abstractNumId w:val="1"/>
  </w:num>
  <w:num w:numId="7">
    <w:abstractNumId w:val="20"/>
  </w:num>
  <w:num w:numId="8">
    <w:abstractNumId w:val="25"/>
  </w:num>
  <w:num w:numId="9">
    <w:abstractNumId w:val="28"/>
  </w:num>
  <w:num w:numId="10">
    <w:abstractNumId w:val="2"/>
  </w:num>
  <w:num w:numId="11">
    <w:abstractNumId w:val="27"/>
  </w:num>
  <w:num w:numId="12">
    <w:abstractNumId w:val="22"/>
  </w:num>
  <w:num w:numId="13">
    <w:abstractNumId w:val="24"/>
  </w:num>
  <w:num w:numId="14">
    <w:abstractNumId w:val="12"/>
  </w:num>
  <w:num w:numId="15">
    <w:abstractNumId w:val="8"/>
  </w:num>
  <w:num w:numId="16">
    <w:abstractNumId w:val="7"/>
  </w:num>
  <w:num w:numId="17">
    <w:abstractNumId w:val="26"/>
  </w:num>
  <w:num w:numId="18">
    <w:abstractNumId w:val="13"/>
  </w:num>
  <w:num w:numId="19">
    <w:abstractNumId w:val="4"/>
  </w:num>
  <w:num w:numId="20">
    <w:abstractNumId w:val="18"/>
  </w:num>
  <w:num w:numId="21">
    <w:abstractNumId w:val="19"/>
  </w:num>
  <w:num w:numId="22">
    <w:abstractNumId w:val="5"/>
  </w:num>
  <w:num w:numId="23">
    <w:abstractNumId w:val="16"/>
  </w:num>
  <w:num w:numId="24">
    <w:abstractNumId w:val="3"/>
  </w:num>
  <w:num w:numId="25">
    <w:abstractNumId w:val="10"/>
  </w:num>
  <w:num w:numId="26">
    <w:abstractNumId w:val="6"/>
  </w:num>
  <w:num w:numId="27">
    <w:abstractNumId w:val="9"/>
  </w:num>
  <w:num w:numId="28">
    <w:abstractNumId w:val="23"/>
  </w:num>
  <w:num w:numId="2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C"/>
    <w:rsid w:val="00000057"/>
    <w:rsid w:val="0000353F"/>
    <w:rsid w:val="00013817"/>
    <w:rsid w:val="0001620E"/>
    <w:rsid w:val="00045961"/>
    <w:rsid w:val="000641E7"/>
    <w:rsid w:val="00075720"/>
    <w:rsid w:val="000A6E9A"/>
    <w:rsid w:val="000A74C8"/>
    <w:rsid w:val="000C0F53"/>
    <w:rsid w:val="000D1FF3"/>
    <w:rsid w:val="000D5975"/>
    <w:rsid w:val="000E4D06"/>
    <w:rsid w:val="000F391F"/>
    <w:rsid w:val="00105EBF"/>
    <w:rsid w:val="00157792"/>
    <w:rsid w:val="0017040D"/>
    <w:rsid w:val="00176306"/>
    <w:rsid w:val="001776A2"/>
    <w:rsid w:val="00182C97"/>
    <w:rsid w:val="001A3D4D"/>
    <w:rsid w:val="001A4B21"/>
    <w:rsid w:val="001A574D"/>
    <w:rsid w:val="001B0871"/>
    <w:rsid w:val="001E26BC"/>
    <w:rsid w:val="001F53FB"/>
    <w:rsid w:val="002057C7"/>
    <w:rsid w:val="00246391"/>
    <w:rsid w:val="00254A14"/>
    <w:rsid w:val="00257CE7"/>
    <w:rsid w:val="0028148B"/>
    <w:rsid w:val="002852F4"/>
    <w:rsid w:val="002926E2"/>
    <w:rsid w:val="002A0BA8"/>
    <w:rsid w:val="002A3B94"/>
    <w:rsid w:val="002A4335"/>
    <w:rsid w:val="002A4459"/>
    <w:rsid w:val="002C1D9A"/>
    <w:rsid w:val="002C7BFE"/>
    <w:rsid w:val="002D5202"/>
    <w:rsid w:val="002F21C4"/>
    <w:rsid w:val="002F31A6"/>
    <w:rsid w:val="00303E43"/>
    <w:rsid w:val="00304025"/>
    <w:rsid w:val="0031198B"/>
    <w:rsid w:val="00315C51"/>
    <w:rsid w:val="00364A15"/>
    <w:rsid w:val="003867DE"/>
    <w:rsid w:val="00392CEF"/>
    <w:rsid w:val="00393ABE"/>
    <w:rsid w:val="003A37DA"/>
    <w:rsid w:val="003B2EBC"/>
    <w:rsid w:val="003C715A"/>
    <w:rsid w:val="003D3857"/>
    <w:rsid w:val="00407A41"/>
    <w:rsid w:val="00414535"/>
    <w:rsid w:val="00430BA7"/>
    <w:rsid w:val="00445EB2"/>
    <w:rsid w:val="004515E6"/>
    <w:rsid w:val="004750A3"/>
    <w:rsid w:val="004772BB"/>
    <w:rsid w:val="00482550"/>
    <w:rsid w:val="00482ACF"/>
    <w:rsid w:val="004A5DD0"/>
    <w:rsid w:val="004A6A06"/>
    <w:rsid w:val="004D5338"/>
    <w:rsid w:val="004E1EEC"/>
    <w:rsid w:val="004E55BD"/>
    <w:rsid w:val="004F4078"/>
    <w:rsid w:val="004F52DC"/>
    <w:rsid w:val="0050546F"/>
    <w:rsid w:val="00511F87"/>
    <w:rsid w:val="00515598"/>
    <w:rsid w:val="005340BB"/>
    <w:rsid w:val="0054729D"/>
    <w:rsid w:val="00560720"/>
    <w:rsid w:val="0058697E"/>
    <w:rsid w:val="005B4823"/>
    <w:rsid w:val="005B5180"/>
    <w:rsid w:val="005D1BB3"/>
    <w:rsid w:val="005E5C0A"/>
    <w:rsid w:val="005E7644"/>
    <w:rsid w:val="0060444F"/>
    <w:rsid w:val="00623578"/>
    <w:rsid w:val="00626236"/>
    <w:rsid w:val="006305A9"/>
    <w:rsid w:val="006529C0"/>
    <w:rsid w:val="00662161"/>
    <w:rsid w:val="00667F07"/>
    <w:rsid w:val="006846D2"/>
    <w:rsid w:val="00693562"/>
    <w:rsid w:val="00695019"/>
    <w:rsid w:val="006A44E0"/>
    <w:rsid w:val="006A6601"/>
    <w:rsid w:val="006C10A6"/>
    <w:rsid w:val="006C11F6"/>
    <w:rsid w:val="006C4523"/>
    <w:rsid w:val="006C4C0A"/>
    <w:rsid w:val="006D2139"/>
    <w:rsid w:val="006D4CDC"/>
    <w:rsid w:val="006E3517"/>
    <w:rsid w:val="007034F7"/>
    <w:rsid w:val="00722D71"/>
    <w:rsid w:val="00737824"/>
    <w:rsid w:val="00763F57"/>
    <w:rsid w:val="007739A9"/>
    <w:rsid w:val="007847CD"/>
    <w:rsid w:val="00791F03"/>
    <w:rsid w:val="00793150"/>
    <w:rsid w:val="007A05F6"/>
    <w:rsid w:val="007A22DB"/>
    <w:rsid w:val="007A4AFE"/>
    <w:rsid w:val="007B586B"/>
    <w:rsid w:val="007C0180"/>
    <w:rsid w:val="007C0ECD"/>
    <w:rsid w:val="007C2767"/>
    <w:rsid w:val="007C4C01"/>
    <w:rsid w:val="007D2622"/>
    <w:rsid w:val="007E0CD7"/>
    <w:rsid w:val="007E7B54"/>
    <w:rsid w:val="007F4DE5"/>
    <w:rsid w:val="007F5F46"/>
    <w:rsid w:val="00812F23"/>
    <w:rsid w:val="00814FE6"/>
    <w:rsid w:val="00822E9E"/>
    <w:rsid w:val="00836EA2"/>
    <w:rsid w:val="0084262A"/>
    <w:rsid w:val="0085108F"/>
    <w:rsid w:val="00851FD5"/>
    <w:rsid w:val="00854D37"/>
    <w:rsid w:val="0085795B"/>
    <w:rsid w:val="008715B4"/>
    <w:rsid w:val="00871D97"/>
    <w:rsid w:val="00873655"/>
    <w:rsid w:val="00882FC6"/>
    <w:rsid w:val="00890834"/>
    <w:rsid w:val="00892315"/>
    <w:rsid w:val="008C79EC"/>
    <w:rsid w:val="008D0F17"/>
    <w:rsid w:val="008D545A"/>
    <w:rsid w:val="008E1218"/>
    <w:rsid w:val="008F2C3F"/>
    <w:rsid w:val="008F38B0"/>
    <w:rsid w:val="008F6C6B"/>
    <w:rsid w:val="00900059"/>
    <w:rsid w:val="0090143E"/>
    <w:rsid w:val="00904E23"/>
    <w:rsid w:val="00921323"/>
    <w:rsid w:val="00924003"/>
    <w:rsid w:val="00924C90"/>
    <w:rsid w:val="00926CB3"/>
    <w:rsid w:val="00946A2B"/>
    <w:rsid w:val="009470DC"/>
    <w:rsid w:val="00953032"/>
    <w:rsid w:val="009546F5"/>
    <w:rsid w:val="0098140E"/>
    <w:rsid w:val="009814BA"/>
    <w:rsid w:val="00984B20"/>
    <w:rsid w:val="00986BD6"/>
    <w:rsid w:val="0099000D"/>
    <w:rsid w:val="009937D1"/>
    <w:rsid w:val="009974FB"/>
    <w:rsid w:val="009A0AC7"/>
    <w:rsid w:val="009A1EDE"/>
    <w:rsid w:val="009B0565"/>
    <w:rsid w:val="009D3063"/>
    <w:rsid w:val="009E47DB"/>
    <w:rsid w:val="009E49F5"/>
    <w:rsid w:val="009E49FA"/>
    <w:rsid w:val="009E7F8A"/>
    <w:rsid w:val="009F0836"/>
    <w:rsid w:val="00A01118"/>
    <w:rsid w:val="00A03B41"/>
    <w:rsid w:val="00A30844"/>
    <w:rsid w:val="00A34EF8"/>
    <w:rsid w:val="00A415AB"/>
    <w:rsid w:val="00A4461D"/>
    <w:rsid w:val="00A45F1F"/>
    <w:rsid w:val="00A50B3E"/>
    <w:rsid w:val="00A66368"/>
    <w:rsid w:val="00A8433A"/>
    <w:rsid w:val="00A879AE"/>
    <w:rsid w:val="00A92890"/>
    <w:rsid w:val="00A97CC8"/>
    <w:rsid w:val="00AA419E"/>
    <w:rsid w:val="00AA6AC6"/>
    <w:rsid w:val="00AB22C1"/>
    <w:rsid w:val="00AB51B4"/>
    <w:rsid w:val="00AD1ABF"/>
    <w:rsid w:val="00AF2B50"/>
    <w:rsid w:val="00B131A0"/>
    <w:rsid w:val="00B41FA9"/>
    <w:rsid w:val="00B47999"/>
    <w:rsid w:val="00B560DE"/>
    <w:rsid w:val="00B5638A"/>
    <w:rsid w:val="00B870D9"/>
    <w:rsid w:val="00B90119"/>
    <w:rsid w:val="00B910AE"/>
    <w:rsid w:val="00B9166E"/>
    <w:rsid w:val="00B930B1"/>
    <w:rsid w:val="00B950EC"/>
    <w:rsid w:val="00B97B4F"/>
    <w:rsid w:val="00BA5E34"/>
    <w:rsid w:val="00BB55EE"/>
    <w:rsid w:val="00BB5F48"/>
    <w:rsid w:val="00BC7A70"/>
    <w:rsid w:val="00BD6854"/>
    <w:rsid w:val="00BE0ECF"/>
    <w:rsid w:val="00BE7FA6"/>
    <w:rsid w:val="00BF5288"/>
    <w:rsid w:val="00C0385B"/>
    <w:rsid w:val="00C14CF8"/>
    <w:rsid w:val="00C21500"/>
    <w:rsid w:val="00C25CBB"/>
    <w:rsid w:val="00C317A9"/>
    <w:rsid w:val="00C41F7A"/>
    <w:rsid w:val="00C52FC2"/>
    <w:rsid w:val="00C57119"/>
    <w:rsid w:val="00C62BDA"/>
    <w:rsid w:val="00C9200E"/>
    <w:rsid w:val="00C968FA"/>
    <w:rsid w:val="00CD7592"/>
    <w:rsid w:val="00CF04C7"/>
    <w:rsid w:val="00CF1F4D"/>
    <w:rsid w:val="00CF33A9"/>
    <w:rsid w:val="00D30833"/>
    <w:rsid w:val="00D4768B"/>
    <w:rsid w:val="00D8416B"/>
    <w:rsid w:val="00D8750A"/>
    <w:rsid w:val="00D97823"/>
    <w:rsid w:val="00DB09DE"/>
    <w:rsid w:val="00DB472E"/>
    <w:rsid w:val="00DD167E"/>
    <w:rsid w:val="00DE0844"/>
    <w:rsid w:val="00DE5E2B"/>
    <w:rsid w:val="00DF5BF7"/>
    <w:rsid w:val="00DF7D90"/>
    <w:rsid w:val="00E10EE3"/>
    <w:rsid w:val="00E1392A"/>
    <w:rsid w:val="00E15BB9"/>
    <w:rsid w:val="00E36D7D"/>
    <w:rsid w:val="00E45BCE"/>
    <w:rsid w:val="00E570D1"/>
    <w:rsid w:val="00E83F43"/>
    <w:rsid w:val="00E97AC7"/>
    <w:rsid w:val="00EA06F3"/>
    <w:rsid w:val="00ED60CD"/>
    <w:rsid w:val="00ED6D41"/>
    <w:rsid w:val="00EE1D1D"/>
    <w:rsid w:val="00EE79EE"/>
    <w:rsid w:val="00EF0FE9"/>
    <w:rsid w:val="00EF28AA"/>
    <w:rsid w:val="00F025F1"/>
    <w:rsid w:val="00F03EF8"/>
    <w:rsid w:val="00F05E2F"/>
    <w:rsid w:val="00F31923"/>
    <w:rsid w:val="00F319CA"/>
    <w:rsid w:val="00F4258F"/>
    <w:rsid w:val="00F51030"/>
    <w:rsid w:val="00F571FE"/>
    <w:rsid w:val="00F7161C"/>
    <w:rsid w:val="00F9091E"/>
    <w:rsid w:val="00FA7980"/>
    <w:rsid w:val="00FB4E64"/>
    <w:rsid w:val="00FB6F71"/>
    <w:rsid w:val="00FD3A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01B51"/>
  <w15:chartTrackingRefBased/>
  <w15:docId w15:val="{EFA2210E-C146-4AEF-B32A-46948073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61D"/>
    <w:rPr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759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80A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7592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80AA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D759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80AA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870D9"/>
    <w:pPr>
      <w:keepNext/>
      <w:keepLines/>
      <w:spacing w:before="40" w:after="0"/>
      <w:outlineLvl w:val="3"/>
    </w:pPr>
    <w:rPr>
      <w:rFonts w:ascii="Calibri" w:eastAsiaTheme="majorEastAsia" w:hAnsi="Calibri" w:cstheme="majorBidi"/>
      <w:iCs/>
      <w:color w:val="0080A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9231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231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4078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824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303E4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D7592"/>
    <w:rPr>
      <w:rFonts w:ascii="Calibri" w:eastAsiaTheme="majorEastAsia" w:hAnsi="Calibri" w:cstheme="majorBidi"/>
      <w:b/>
      <w:color w:val="0080AA"/>
      <w:sz w:val="32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CD7592"/>
    <w:rPr>
      <w:rFonts w:ascii="Calibri" w:eastAsiaTheme="majorEastAsia" w:hAnsi="Calibri" w:cstheme="majorBidi"/>
      <w:b/>
      <w:color w:val="0080AA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rsid w:val="00CD7592"/>
    <w:rPr>
      <w:rFonts w:ascii="Calibri" w:eastAsiaTheme="majorEastAsia" w:hAnsi="Calibri" w:cstheme="majorBidi"/>
      <w:b/>
      <w:color w:val="0080AA"/>
      <w:sz w:val="24"/>
      <w:szCs w:val="24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B870D9"/>
    <w:rPr>
      <w:rFonts w:ascii="Calibri" w:eastAsiaTheme="majorEastAsia" w:hAnsi="Calibri" w:cstheme="majorBidi"/>
      <w:iCs/>
      <w:color w:val="0080AA"/>
      <w:sz w:val="24"/>
      <w:lang w:val="en-GB"/>
    </w:rPr>
  </w:style>
  <w:style w:type="paragraph" w:styleId="Glava">
    <w:name w:val="header"/>
    <w:basedOn w:val="Navaden"/>
    <w:link w:val="GlavaZnak"/>
    <w:uiPriority w:val="99"/>
    <w:unhideWhenUsed/>
    <w:rsid w:val="00B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70D9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0D9"/>
    <w:rPr>
      <w:lang w:val="en-GB"/>
    </w:rPr>
  </w:style>
  <w:style w:type="paragraph" w:styleId="NaslovTOC">
    <w:name w:val="TOC Heading"/>
    <w:basedOn w:val="Naslov1"/>
    <w:next w:val="Navaden"/>
    <w:uiPriority w:val="39"/>
    <w:unhideWhenUsed/>
    <w:qFormat/>
    <w:rsid w:val="00DF5BF7"/>
    <w:pPr>
      <w:outlineLvl w:val="9"/>
    </w:pPr>
    <w:rPr>
      <w:rFonts w:asciiTheme="majorHAnsi" w:hAnsiTheme="majorHAnsi"/>
      <w:b w:val="0"/>
      <w:color w:val="2F5496" w:themeColor="accent1" w:themeShade="BF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F5BF7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DF5BF7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DF5BF7"/>
    <w:pPr>
      <w:spacing w:after="100"/>
      <w:ind w:left="440"/>
    </w:pPr>
  </w:style>
  <w:style w:type="paragraph" w:styleId="Napis">
    <w:name w:val="caption"/>
    <w:basedOn w:val="Navaden"/>
    <w:next w:val="Navaden"/>
    <w:uiPriority w:val="35"/>
    <w:unhideWhenUsed/>
    <w:qFormat/>
    <w:rsid w:val="006C45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CLARINHeaderTable">
    <w:name w:val="CLARIN Header Table"/>
    <w:basedOn w:val="Navadnatabela"/>
    <w:uiPriority w:val="99"/>
    <w:rsid w:val="004A6A06"/>
    <w:pPr>
      <w:spacing w:after="0" w:line="240" w:lineRule="auto"/>
    </w:pPr>
    <w:rPr>
      <w:rFonts w:ascii="Source Sans Pro" w:hAnsi="Source Sans Pro"/>
      <w:color w:val="000000" w:themeColor="text1"/>
      <w:kern w:val="48"/>
      <w:szCs w:val="24"/>
      <w:lang w:val="en-US"/>
    </w:rPr>
    <w:tblPr>
      <w:tblBorders>
        <w:bottom w:val="single" w:sz="4" w:space="0" w:color="auto"/>
      </w:tblBorders>
    </w:tblPr>
    <w:trPr>
      <w:cantSplit/>
    </w:trPr>
    <w:tblStylePr w:type="firstRow">
      <w:rPr>
        <w:color w:val="000000" w:themeColor="text1"/>
      </w:rPr>
    </w:tblStylePr>
    <w:tblStylePr w:type="firstCol">
      <w:rPr>
        <w:rFonts w:ascii="Source Sans Pro" w:hAnsi="Source Sans Pro"/>
        <w:b/>
        <w:bCs/>
        <w:i w:val="0"/>
        <w:iCs w:val="0"/>
        <w:color w:val="auto"/>
        <w:sz w:val="22"/>
      </w:rPr>
    </w:tblStylePr>
  </w:style>
  <w:style w:type="paragraph" w:customStyle="1" w:styleId="Header-field-name">
    <w:name w:val="Header-field-name"/>
    <w:basedOn w:val="Header-field"/>
    <w:autoRedefine/>
    <w:qFormat/>
    <w:rsid w:val="004A6A06"/>
    <w:rPr>
      <w:b/>
    </w:rPr>
  </w:style>
  <w:style w:type="paragraph" w:customStyle="1" w:styleId="Header-field">
    <w:name w:val="Header-field"/>
    <w:basedOn w:val="Navaden"/>
    <w:autoRedefine/>
    <w:qFormat/>
    <w:rsid w:val="004A6A06"/>
    <w:pPr>
      <w:spacing w:after="0" w:line="240" w:lineRule="auto"/>
    </w:pPr>
    <w:rPr>
      <w:color w:val="000000" w:themeColor="text1"/>
      <w:kern w:val="48"/>
      <w:sz w:val="22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510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510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5108F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10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5108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rn.fi/urn:nbn:fi:lb-2016102808" TargetMode="External"/><Relationship Id="rId21" Type="http://schemas.openxmlformats.org/officeDocument/2006/relationships/hyperlink" Target="http://urn.fi/urn:nbn:fi:lb-2016102807" TargetMode="External"/><Relationship Id="rId42" Type="http://schemas.openxmlformats.org/officeDocument/2006/relationships/hyperlink" Target="http://hdl.handle.net/11858/00-246C-0000-0023-8CF9-6" TargetMode="External"/><Relationship Id="rId47" Type="http://schemas.openxmlformats.org/officeDocument/2006/relationships/hyperlink" Target="http://urn.fi/urn:nbn:fi:lb-2016102810" TargetMode="External"/><Relationship Id="rId63" Type="http://schemas.openxmlformats.org/officeDocument/2006/relationships/hyperlink" Target="https://hdl.handle.net/21.11115/0000-000B-D504-0" TargetMode="External"/><Relationship Id="rId68" Type="http://schemas.openxmlformats.org/officeDocument/2006/relationships/hyperlink" Target="http://hdl.grnet.gr/11500/KEG-0000-0000-24F2-6" TargetMode="External"/><Relationship Id="rId84" Type="http://schemas.openxmlformats.org/officeDocument/2006/relationships/hyperlink" Target="http://www.geniaproject.org/genia-corpus" TargetMode="External"/><Relationship Id="rId89" Type="http://schemas.openxmlformats.org/officeDocument/2006/relationships/hyperlink" Target="http://muchmore.dfki.de/resources1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hdl.handle.net/11858/00-246C-0000-0023-8CF9-6" TargetMode="External"/><Relationship Id="rId92" Type="http://schemas.openxmlformats.org/officeDocument/2006/relationships/hyperlink" Target="http://mokslozurnalai.lmaleidykla.lt/publ/0235-716X/2009/3-4/133-14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rn.fi/urn:nbn:fi:lb-2016102401" TargetMode="External"/><Relationship Id="rId29" Type="http://schemas.openxmlformats.org/officeDocument/2006/relationships/hyperlink" Target="http://hdl.handle.net/10794/49" TargetMode="External"/><Relationship Id="rId11" Type="http://schemas.openxmlformats.org/officeDocument/2006/relationships/hyperlink" Target="https://acl-arc.comp.nus.edu.sg/lrec08.pdf" TargetMode="External"/><Relationship Id="rId24" Type="http://schemas.openxmlformats.org/officeDocument/2006/relationships/hyperlink" Target="http://www.ilsp.gr/en/research/publications?view=publication&amp;task=show&amp;id=328" TargetMode="External"/><Relationship Id="rId32" Type="http://schemas.openxmlformats.org/officeDocument/2006/relationships/hyperlink" Target="https://hdl.handle.net/11234/1-1731" TargetMode="External"/><Relationship Id="rId37" Type="http://schemas.openxmlformats.org/officeDocument/2006/relationships/hyperlink" Target="http://hdl.handle.net/10794/49" TargetMode="External"/><Relationship Id="rId40" Type="http://schemas.openxmlformats.org/officeDocument/2006/relationships/hyperlink" Target="http://urn.fi/urn:nbn:fi:lb-2016102807" TargetMode="External"/><Relationship Id="rId45" Type="http://schemas.openxmlformats.org/officeDocument/2006/relationships/hyperlink" Target="http://urn.fi/urn:nbn:fi:lb-2016102806" TargetMode="External"/><Relationship Id="rId53" Type="http://schemas.openxmlformats.org/officeDocument/2006/relationships/hyperlink" Target="https://hdl.handle.net/11234/1-1731" TargetMode="External"/><Relationship Id="rId58" Type="http://schemas.openxmlformats.org/officeDocument/2006/relationships/hyperlink" Target="http://hdl.handle.net/11356/1244" TargetMode="External"/><Relationship Id="rId66" Type="http://schemas.openxmlformats.org/officeDocument/2006/relationships/hyperlink" Target="http://hdl.grnet.gr/11500/ATHENA-0000-0000-2410-5" TargetMode="External"/><Relationship Id="rId74" Type="http://schemas.openxmlformats.org/officeDocument/2006/relationships/hyperlink" Target="http://urn.fi/urn:nbn:fi:lb-2016102401" TargetMode="External"/><Relationship Id="rId79" Type="http://schemas.openxmlformats.org/officeDocument/2006/relationships/hyperlink" Target="http://urn.fi/urn:nbn:fi:lb-2016102808" TargetMode="External"/><Relationship Id="rId87" Type="http://schemas.openxmlformats.org/officeDocument/2006/relationships/hyperlink" Target="https://www.wgtn.ac.nz/lals/resources/academicwordlist/information/corpus" TargetMode="External"/><Relationship Id="rId102" Type="http://schemas.microsoft.com/office/2011/relationships/people" Target="people.xml"/><Relationship Id="rId5" Type="http://schemas.openxmlformats.org/officeDocument/2006/relationships/webSettings" Target="webSettings.xml"/><Relationship Id="rId61" Type="http://schemas.microsoft.com/office/2011/relationships/commentsExtended" Target="commentsExtended.xml"/><Relationship Id="rId82" Type="http://schemas.openxmlformats.org/officeDocument/2006/relationships/hyperlink" Target="http://hdl.grnet.gr/11500/KEG-0000-0000-2502-4" TargetMode="External"/><Relationship Id="rId90" Type="http://schemas.openxmlformats.org/officeDocument/2006/relationships/hyperlink" Target="https://scientext.hypotheses.org/corpus" TargetMode="External"/><Relationship Id="rId95" Type="http://schemas.openxmlformats.org/officeDocument/2006/relationships/hyperlink" Target="http://citeseerx.ist.psu.edu/viewdoc/download?doi=10.1.1.686.4567&amp;rep=rep1&amp;type=pdf" TargetMode="External"/><Relationship Id="rId19" Type="http://schemas.openxmlformats.org/officeDocument/2006/relationships/hyperlink" Target="http://hdl.handle.net/20.500.12024/2527" TargetMode="External"/><Relationship Id="rId14" Type="http://schemas.openxmlformats.org/officeDocument/2006/relationships/hyperlink" Target="http://www.geniaproject.org/genia-corpus" TargetMode="External"/><Relationship Id="rId22" Type="http://schemas.openxmlformats.org/officeDocument/2006/relationships/hyperlink" Target="http://hdl.grnet.gr/11500/KEG-0000-0000-2502-4" TargetMode="External"/><Relationship Id="rId27" Type="http://schemas.openxmlformats.org/officeDocument/2006/relationships/hyperlink" Target="http://hdl.handle.net/11356/1244" TargetMode="External"/><Relationship Id="rId30" Type="http://schemas.openxmlformats.org/officeDocument/2006/relationships/hyperlink" Target="http://hdl.handle.net/10794/50" TargetMode="External"/><Relationship Id="rId35" Type="http://schemas.openxmlformats.org/officeDocument/2006/relationships/hyperlink" Target="http://hdl.grnet.gr/11500/KEG-0000-0000-24F2-6" TargetMode="External"/><Relationship Id="rId43" Type="http://schemas.openxmlformats.org/officeDocument/2006/relationships/hyperlink" Target="http://urn.fi/urn:nbn:fi:lb-2016102809" TargetMode="External"/><Relationship Id="rId48" Type="http://schemas.openxmlformats.org/officeDocument/2006/relationships/hyperlink" Target="http://hdl.handle.net/11495/D989-605B-8F10-5" TargetMode="External"/><Relationship Id="rId56" Type="http://schemas.openxmlformats.org/officeDocument/2006/relationships/hyperlink" Target="http://hdl.grnet.gr/11500/KEG-0000-0000-24F2-6" TargetMode="External"/><Relationship Id="rId64" Type="http://schemas.openxmlformats.org/officeDocument/2006/relationships/hyperlink" Target="http://hdl.handle.net/11297/1-00-0000-0000-0000-0002-4" TargetMode="External"/><Relationship Id="rId69" Type="http://schemas.openxmlformats.org/officeDocument/2006/relationships/hyperlink" Target="http://urn.fi/urn:nbn:fi:lb-2016102809" TargetMode="External"/><Relationship Id="rId77" Type="http://schemas.openxmlformats.org/officeDocument/2006/relationships/hyperlink" Target="http://hdl.handle.net/20.500.12024/2527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geniaproject.org/genia-corpus" TargetMode="External"/><Relationship Id="rId72" Type="http://schemas.openxmlformats.org/officeDocument/2006/relationships/hyperlink" Target="https://hdl.handle.net/11372/LRT-2703" TargetMode="External"/><Relationship Id="rId80" Type="http://schemas.openxmlformats.org/officeDocument/2006/relationships/hyperlink" Target="http://urn.fi/urn:nbn:fi:lb-2016102810" TargetMode="External"/><Relationship Id="rId85" Type="http://schemas.openxmlformats.org/officeDocument/2006/relationships/hyperlink" Target="http://repositorio.ucv.cl/handle/10.4151/6855?show=full" TargetMode="External"/><Relationship Id="rId93" Type="http://schemas.openxmlformats.org/officeDocument/2006/relationships/hyperlink" Target="https://books.google.si/books?id=NZbWCgAAQBAJ&amp;pg=PA178&amp;lpg=PA178&amp;dq=serac+corpus&amp;source=bl&amp;ots=A7F-vUMJsr&amp;sig=ACfU3U1b8W_r944Bs8OviL9xauHtUoeqVg&amp;hl=sl&amp;sa=X&amp;ved=2ahUKEwiRuq_5nczmAhXT5KYKHWUtBlcQ6AEwAHoECAUQAQ" TargetMode="External"/><Relationship Id="rId98" Type="http://schemas.openxmlformats.org/officeDocument/2006/relationships/hyperlink" Target="http://drops.dagstuhl.de/opus/volltexte/2008/1522/pdf/08131.SuJian.ExtAbstrac.152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hdl.handle.net/11858/00-246C-0000-0023-8CF9-6" TargetMode="External"/><Relationship Id="rId17" Type="http://schemas.openxmlformats.org/officeDocument/2006/relationships/hyperlink" Target="http://hdl.handle.net/11297/1-00-0000-0000-0000-0002-4" TargetMode="External"/><Relationship Id="rId25" Type="http://schemas.openxmlformats.org/officeDocument/2006/relationships/hyperlink" Target="http://hdl.grnet.gr/11500/KEG-0000-0000-24F2-6" TargetMode="External"/><Relationship Id="rId33" Type="http://schemas.openxmlformats.org/officeDocument/2006/relationships/hyperlink" Target="http://hdl.grnet.gr/11500/ATHENA-0000-0000-2410-5" TargetMode="External"/><Relationship Id="rId38" Type="http://schemas.openxmlformats.org/officeDocument/2006/relationships/hyperlink" Target="http://hdl.handle.net/10794/50" TargetMode="External"/><Relationship Id="rId46" Type="http://schemas.openxmlformats.org/officeDocument/2006/relationships/hyperlink" Target="http://urn.fi/urn:nbn:fi:lb-2016102808" TargetMode="External"/><Relationship Id="rId59" Type="http://schemas.openxmlformats.org/officeDocument/2006/relationships/hyperlink" Target="http://hdl.grnet.gr/11500/KEG-0000-0000-24F2-6" TargetMode="External"/><Relationship Id="rId67" Type="http://schemas.openxmlformats.org/officeDocument/2006/relationships/hyperlink" Target="http://hdl.grnet.gr/11500/KEG-0000-0000-2502-4" TargetMode="External"/><Relationship Id="rId103" Type="http://schemas.openxmlformats.org/officeDocument/2006/relationships/glossaryDocument" Target="glossary/document.xml"/><Relationship Id="rId20" Type="http://schemas.openxmlformats.org/officeDocument/2006/relationships/hyperlink" Target="http://urn.fi/urn:nbn:fi:lb-2016102806" TargetMode="External"/><Relationship Id="rId41" Type="http://schemas.openxmlformats.org/officeDocument/2006/relationships/hyperlink" Target="http://urn.fi/urn:nbn:fi:lb-2016102401" TargetMode="External"/><Relationship Id="rId54" Type="http://schemas.openxmlformats.org/officeDocument/2006/relationships/hyperlink" Target="http://hdl.grnet.gr/11500/ATHENA-0000-0000-2410-5" TargetMode="External"/><Relationship Id="rId62" Type="http://schemas.microsoft.com/office/2016/09/relationships/commentsIds" Target="commentsIds.xml"/><Relationship Id="rId70" Type="http://schemas.openxmlformats.org/officeDocument/2006/relationships/hyperlink" Target="https://app.sketchengine.eu/" TargetMode="External"/><Relationship Id="rId75" Type="http://schemas.openxmlformats.org/officeDocument/2006/relationships/hyperlink" Target="http://urn.fi/urn:nbn:fi:lb-2016102809" TargetMode="External"/><Relationship Id="rId83" Type="http://schemas.openxmlformats.org/officeDocument/2006/relationships/hyperlink" Target="http://hdl.grnet.gr/11500/KEG-0000-0000-24F2-6" TargetMode="External"/><Relationship Id="rId88" Type="http://schemas.openxmlformats.org/officeDocument/2006/relationships/hyperlink" Target="http://www.reading.ac.uk/internal/appling/corpus.htm" TargetMode="External"/><Relationship Id="rId91" Type="http://schemas.openxmlformats.org/officeDocument/2006/relationships/hyperlink" Target="http://coralit.lt/en/node/18" TargetMode="External"/><Relationship Id="rId96" Type="http://schemas.openxmlformats.org/officeDocument/2006/relationships/hyperlink" Target="http://www.ilsp.gr/en/research/publications?view=publication&amp;task=show&amp;id=3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rops.dagstuhl.de/opus/volltexte/2008/1522/" TargetMode="External"/><Relationship Id="rId23" Type="http://schemas.openxmlformats.org/officeDocument/2006/relationships/hyperlink" Target="http://hdl.grnet.gr/11500/ATHENA-0000-0000-2410-5" TargetMode="External"/><Relationship Id="rId28" Type="http://schemas.openxmlformats.org/officeDocument/2006/relationships/hyperlink" Target="http://urn.fi/urn:nbn:fi:lb-2016102809" TargetMode="External"/><Relationship Id="rId36" Type="http://schemas.openxmlformats.org/officeDocument/2006/relationships/hyperlink" Target="https://app.sketchengine.eu/" TargetMode="External"/><Relationship Id="rId49" Type="http://schemas.openxmlformats.org/officeDocument/2006/relationships/hyperlink" Target="https://hdl.handle.net/11372/LRT-2703" TargetMode="External"/><Relationship Id="rId57" Type="http://schemas.openxmlformats.org/officeDocument/2006/relationships/hyperlink" Target="http://hdl.handle.net/11297/1-00-0000-0000-0000-0002-4" TargetMode="External"/><Relationship Id="rId10" Type="http://schemas.openxmlformats.org/officeDocument/2006/relationships/hyperlink" Target="https://hdl.handle.net/11372/LRT-2703" TargetMode="External"/><Relationship Id="rId31" Type="http://schemas.openxmlformats.org/officeDocument/2006/relationships/hyperlink" Target="http://urn.fi/urn:nbn:fi:lb-2016102810" TargetMode="External"/><Relationship Id="rId44" Type="http://schemas.openxmlformats.org/officeDocument/2006/relationships/hyperlink" Target="http://urn.fi/urn:nbn:fi:lb-2016090601" TargetMode="External"/><Relationship Id="rId52" Type="http://schemas.openxmlformats.org/officeDocument/2006/relationships/hyperlink" Target="http://hdl.handle.net/20.500.12024/2527" TargetMode="External"/><Relationship Id="rId60" Type="http://schemas.openxmlformats.org/officeDocument/2006/relationships/comments" Target="comments.xml"/><Relationship Id="rId65" Type="http://schemas.openxmlformats.org/officeDocument/2006/relationships/hyperlink" Target="https://hdl.handle.net/11234/1-1731" TargetMode="External"/><Relationship Id="rId73" Type="http://schemas.openxmlformats.org/officeDocument/2006/relationships/hyperlink" Target="http://urn.fi/urn:nbn:fi:lb-2016102807" TargetMode="External"/><Relationship Id="rId78" Type="http://schemas.openxmlformats.org/officeDocument/2006/relationships/hyperlink" Target="http://urn.fi/urn:nbn:fi:lb-2016102806" TargetMode="External"/><Relationship Id="rId81" Type="http://schemas.openxmlformats.org/officeDocument/2006/relationships/hyperlink" Target="http://hdl.handle.net/10794/49" TargetMode="External"/><Relationship Id="rId86" Type="http://schemas.openxmlformats.org/officeDocument/2006/relationships/hyperlink" Target="http://www.scielo.br/scielo.php?pid=S1518-76322010000300006&amp;script=sci_arttext" TargetMode="External"/><Relationship Id="rId94" Type="http://schemas.openxmlformats.org/officeDocument/2006/relationships/hyperlink" Target="http://www.lrec-conf.org/proceedings/lrec2008/pdf/445_paper.pdf" TargetMode="External"/><Relationship Id="rId99" Type="http://schemas.openxmlformats.org/officeDocument/2006/relationships/hyperlink" Target="http://mokslozurnalai.lmaleidykla.lt/publ/0235-716X/2009/3-4/133-143.pdf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HLurmEYX8grdmFnouhYihF_WiShcsGS1b2uwm11_weo/edit" TargetMode="External"/><Relationship Id="rId13" Type="http://schemas.openxmlformats.org/officeDocument/2006/relationships/hyperlink" Target="https://nbn-resolving.org/urn:nbn:de:bsz:mh39-49336" TargetMode="External"/><Relationship Id="rId18" Type="http://schemas.openxmlformats.org/officeDocument/2006/relationships/hyperlink" Target="http://urn.fi/urn:nbn:fi:lb-2016090601" TargetMode="External"/><Relationship Id="rId39" Type="http://schemas.openxmlformats.org/officeDocument/2006/relationships/hyperlink" Target="http://hdl.handle.net/11356/1244" TargetMode="External"/><Relationship Id="rId34" Type="http://schemas.openxmlformats.org/officeDocument/2006/relationships/hyperlink" Target="http://hdl.grnet.gr/11500/KEG-0000-0000-2502-4" TargetMode="External"/><Relationship Id="rId50" Type="http://schemas.openxmlformats.org/officeDocument/2006/relationships/hyperlink" Target="https://hdl.handle.net/21.11115/0000-000B-D504-0" TargetMode="External"/><Relationship Id="rId55" Type="http://schemas.openxmlformats.org/officeDocument/2006/relationships/hyperlink" Target="http://hdl.grnet.gr/11500/KEG-0000-0000-2502-4" TargetMode="External"/><Relationship Id="rId76" Type="http://schemas.openxmlformats.org/officeDocument/2006/relationships/hyperlink" Target="http://hdl.handle.net/11297/1-00-0000-0000-0000-0002-4" TargetMode="External"/><Relationship Id="rId97" Type="http://schemas.openxmlformats.org/officeDocument/2006/relationships/hyperlink" Target="http://dx.doi.org/10.1590/S1518-76322010000300006" TargetMode="External"/><Relationship Id="rId10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9E4145D74465AAE6E9B50CFC76D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035F2F-D729-4EAC-957A-8504E968C179}"/>
      </w:docPartPr>
      <w:docPartBody>
        <w:p w:rsidR="006A1804" w:rsidRDefault="004062F3" w:rsidP="004062F3">
          <w:pPr>
            <w:pStyle w:val="05A9E4145D74465AAE6E9B50CFC76D6C"/>
          </w:pPr>
          <w:r w:rsidRPr="00A85E89">
            <w:rPr>
              <w:rStyle w:val="Besedilooznabem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3"/>
    <w:rsid w:val="00340D26"/>
    <w:rsid w:val="004062F3"/>
    <w:rsid w:val="004853F8"/>
    <w:rsid w:val="00495CF1"/>
    <w:rsid w:val="00564FE9"/>
    <w:rsid w:val="005C03BA"/>
    <w:rsid w:val="006A1804"/>
    <w:rsid w:val="007805E1"/>
    <w:rsid w:val="00821C89"/>
    <w:rsid w:val="00822423"/>
    <w:rsid w:val="009F3C9C"/>
    <w:rsid w:val="00A2216F"/>
    <w:rsid w:val="00E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062F3"/>
    <w:rPr>
      <w:color w:val="808080"/>
    </w:rPr>
  </w:style>
  <w:style w:type="paragraph" w:customStyle="1" w:styleId="05A9E4145D74465AAE6E9B50CFC76D6C">
    <w:name w:val="05A9E4145D74465AAE6E9B50CFC76D6C"/>
    <w:rsid w:val="00406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62EA9F-B824-4171-A9E9-ED3761FF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15</Pages>
  <Words>4846</Words>
  <Characters>27627</Characters>
  <Application>Microsoft Office Word</Application>
  <DocSecurity>0</DocSecurity>
  <Lines>230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</dc:creator>
  <cp:keywords/>
  <dc:description/>
  <cp:lastModifiedBy>jakob</cp:lastModifiedBy>
  <cp:revision>72</cp:revision>
  <cp:lastPrinted>2020-02-26T10:05:00Z</cp:lastPrinted>
  <dcterms:created xsi:type="dcterms:W3CDTF">2020-02-12T12:07:00Z</dcterms:created>
  <dcterms:modified xsi:type="dcterms:W3CDTF">2020-02-26T10:05:00Z</dcterms:modified>
</cp:coreProperties>
</file>