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3991"/>
        <w:gridCol w:w="3063"/>
      </w:tblGrid>
      <w:tr w:rsidR="00F64DF2" w14:paraId="5DAC6B5E" w14:textId="77777777" w:rsidTr="00F64DF2">
        <w:trPr>
          <w:cantSplit/>
        </w:trPr>
        <w:tc>
          <w:tcPr>
            <w:tcW w:w="1462" w:type="dxa"/>
          </w:tcPr>
          <w:p w14:paraId="5DEA4A11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991" w:type="dxa"/>
          </w:tcPr>
          <w:p w14:paraId="00285BA6" w14:textId="77777777" w:rsidR="00F64DF2" w:rsidRDefault="00D43BB2" w:rsidP="002149D1">
            <w:r>
              <w:t>Website requirement specification</w:t>
            </w:r>
          </w:p>
        </w:tc>
        <w:tc>
          <w:tcPr>
            <w:tcW w:w="3063" w:type="dxa"/>
            <w:vMerge w:val="restart"/>
          </w:tcPr>
          <w:p w14:paraId="2750B13E" w14:textId="77777777" w:rsidR="00F64DF2" w:rsidRDefault="00F64DF2" w:rsidP="006F572F">
            <w:pPr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6461AF2" wp14:editId="5A84A601">
                  <wp:extent cx="1739900" cy="1155700"/>
                  <wp:effectExtent l="0" t="0" r="12700" b="1270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DF2" w14:paraId="74D22008" w14:textId="77777777" w:rsidTr="00F64DF2">
        <w:trPr>
          <w:cantSplit/>
        </w:trPr>
        <w:tc>
          <w:tcPr>
            <w:tcW w:w="1462" w:type="dxa"/>
          </w:tcPr>
          <w:p w14:paraId="3A9FE731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3991" w:type="dxa"/>
          </w:tcPr>
          <w:p w14:paraId="237507D0" w14:textId="3800CAA5" w:rsidR="00F64DF2" w:rsidRDefault="0093746E" w:rsidP="002149D1">
            <w:r>
              <w:t>2</w:t>
            </w:r>
          </w:p>
        </w:tc>
        <w:tc>
          <w:tcPr>
            <w:tcW w:w="3063" w:type="dxa"/>
            <w:vMerge/>
          </w:tcPr>
          <w:p w14:paraId="5BB97534" w14:textId="77777777" w:rsidR="00F64DF2" w:rsidRDefault="00F64DF2" w:rsidP="006F572F">
            <w:pPr>
              <w:jc w:val="both"/>
            </w:pPr>
          </w:p>
        </w:tc>
      </w:tr>
      <w:tr w:rsidR="00F64DF2" w14:paraId="0EC03D1B" w14:textId="77777777" w:rsidTr="00F64DF2">
        <w:trPr>
          <w:cantSplit/>
        </w:trPr>
        <w:tc>
          <w:tcPr>
            <w:tcW w:w="1462" w:type="dxa"/>
          </w:tcPr>
          <w:p w14:paraId="3C23D26F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3991" w:type="dxa"/>
          </w:tcPr>
          <w:p w14:paraId="454CCC28" w14:textId="77777777" w:rsidR="00A569E2" w:rsidRDefault="00A569E2" w:rsidP="00F53704">
            <w:r>
              <w:t>Dieter Van Uytvanck</w:t>
            </w:r>
          </w:p>
        </w:tc>
        <w:tc>
          <w:tcPr>
            <w:tcW w:w="3063" w:type="dxa"/>
            <w:vMerge/>
          </w:tcPr>
          <w:p w14:paraId="2E410096" w14:textId="77777777" w:rsidR="00F64DF2" w:rsidRDefault="00F64DF2" w:rsidP="006F572F">
            <w:pPr>
              <w:jc w:val="both"/>
            </w:pPr>
          </w:p>
        </w:tc>
      </w:tr>
      <w:tr w:rsidR="00F64DF2" w14:paraId="33A56EA6" w14:textId="77777777" w:rsidTr="00F64DF2">
        <w:trPr>
          <w:cantSplit/>
        </w:trPr>
        <w:tc>
          <w:tcPr>
            <w:tcW w:w="1462" w:type="dxa"/>
          </w:tcPr>
          <w:p w14:paraId="7FF4FAA3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991" w:type="dxa"/>
          </w:tcPr>
          <w:p w14:paraId="74404A81" w14:textId="77777777" w:rsidR="00F64DF2" w:rsidRDefault="00CA3E2A" w:rsidP="002149D1">
            <w:r>
              <w:fldChar w:fldCharType="begin"/>
            </w:r>
            <w:r>
              <w:instrText xml:space="preserve"> TIME \@ "yyyy-MM-dd" </w:instrText>
            </w:r>
            <w:r>
              <w:fldChar w:fldCharType="separate"/>
            </w:r>
            <w:r w:rsidR="00EB4DCB">
              <w:rPr>
                <w:noProof/>
              </w:rPr>
              <w:t>2016-05-31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3063" w:type="dxa"/>
            <w:vMerge/>
          </w:tcPr>
          <w:p w14:paraId="61772A7A" w14:textId="77777777" w:rsidR="00F64DF2" w:rsidRDefault="00F64DF2" w:rsidP="006F572F">
            <w:pPr>
              <w:jc w:val="both"/>
            </w:pPr>
          </w:p>
        </w:tc>
      </w:tr>
      <w:tr w:rsidR="00F64DF2" w14:paraId="67403AB3" w14:textId="77777777" w:rsidTr="00F64DF2">
        <w:trPr>
          <w:cantSplit/>
        </w:trPr>
        <w:tc>
          <w:tcPr>
            <w:tcW w:w="1462" w:type="dxa"/>
          </w:tcPr>
          <w:p w14:paraId="6C92B875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991" w:type="dxa"/>
          </w:tcPr>
          <w:p w14:paraId="53BB5EC2" w14:textId="77777777" w:rsidR="00F64DF2" w:rsidRDefault="00A569E2" w:rsidP="00F53704">
            <w:r>
              <w:t>Draft</w:t>
            </w:r>
          </w:p>
        </w:tc>
        <w:tc>
          <w:tcPr>
            <w:tcW w:w="3063" w:type="dxa"/>
            <w:vMerge/>
          </w:tcPr>
          <w:p w14:paraId="562F14DD" w14:textId="77777777" w:rsidR="00F64DF2" w:rsidRDefault="00F64DF2" w:rsidP="006F572F">
            <w:pPr>
              <w:jc w:val="both"/>
            </w:pPr>
          </w:p>
        </w:tc>
      </w:tr>
      <w:tr w:rsidR="00F64DF2" w14:paraId="5A0648D0" w14:textId="77777777" w:rsidTr="00F64DF2">
        <w:trPr>
          <w:cantSplit/>
        </w:trPr>
        <w:tc>
          <w:tcPr>
            <w:tcW w:w="1462" w:type="dxa"/>
          </w:tcPr>
          <w:p w14:paraId="2618CBC2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3991" w:type="dxa"/>
          </w:tcPr>
          <w:p w14:paraId="204D8614" w14:textId="77777777" w:rsidR="00F64DF2" w:rsidRDefault="00D43BB2" w:rsidP="00F53704">
            <w:r>
              <w:t>Web Committee, BoD</w:t>
            </w:r>
          </w:p>
        </w:tc>
        <w:tc>
          <w:tcPr>
            <w:tcW w:w="3063" w:type="dxa"/>
            <w:vMerge/>
          </w:tcPr>
          <w:p w14:paraId="591D745F" w14:textId="77777777" w:rsidR="00F64DF2" w:rsidRDefault="00F64DF2" w:rsidP="006F572F">
            <w:pPr>
              <w:jc w:val="both"/>
            </w:pPr>
          </w:p>
        </w:tc>
      </w:tr>
      <w:tr w:rsidR="00F64DF2" w14:paraId="08668665" w14:textId="77777777" w:rsidTr="00F64DF2">
        <w:trPr>
          <w:cantSplit/>
        </w:trPr>
        <w:tc>
          <w:tcPr>
            <w:tcW w:w="1462" w:type="dxa"/>
            <w:tcBorders>
              <w:bottom w:val="single" w:sz="4" w:space="0" w:color="auto"/>
            </w:tcBorders>
          </w:tcPr>
          <w:p w14:paraId="3E242768" w14:textId="77777777" w:rsidR="00F64DF2" w:rsidRDefault="00F64DF2" w:rsidP="006F572F">
            <w:pPr>
              <w:jc w:val="both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14:paraId="0C08A470" w14:textId="77777777" w:rsidR="00F64DF2" w:rsidRDefault="00F64DF2" w:rsidP="00D43BB2">
            <w:r w:rsidRPr="002149D1">
              <w:t>CE-201</w:t>
            </w:r>
            <w:r w:rsidR="00D43BB2">
              <w:t>6</w:t>
            </w:r>
            <w:r w:rsidRPr="002149D1">
              <w:t>-</w:t>
            </w:r>
            <w:r w:rsidR="00C246D5">
              <w:t>0</w:t>
            </w:r>
            <w:r w:rsidR="00D43BB2">
              <w:t>792</w:t>
            </w:r>
          </w:p>
        </w:tc>
        <w:tc>
          <w:tcPr>
            <w:tcW w:w="3063" w:type="dxa"/>
            <w:vMerge/>
            <w:tcBorders>
              <w:bottom w:val="single" w:sz="4" w:space="0" w:color="auto"/>
            </w:tcBorders>
          </w:tcPr>
          <w:p w14:paraId="4299267E" w14:textId="77777777" w:rsidR="00F64DF2" w:rsidRDefault="00F64DF2" w:rsidP="006F572F">
            <w:pPr>
              <w:jc w:val="both"/>
            </w:pPr>
          </w:p>
        </w:tc>
      </w:tr>
    </w:tbl>
    <w:p w14:paraId="593EB8D8" w14:textId="1FC8D196" w:rsidR="00CA3E2A" w:rsidRDefault="00B00D58" w:rsidP="00B00D58">
      <w:pPr>
        <w:pStyle w:val="Heading1"/>
      </w:pPr>
      <w:r>
        <w:t>Requirement list</w:t>
      </w:r>
    </w:p>
    <w:p w14:paraId="48CEE96A" w14:textId="64AA7AB8" w:rsidR="00216474" w:rsidRDefault="002940ED" w:rsidP="00B00D58">
      <w:pPr>
        <w:pStyle w:val="Heading2"/>
      </w:pPr>
      <w:r>
        <w:t>Description of requirements</w:t>
      </w:r>
    </w:p>
    <w:p w14:paraId="12D17EB2" w14:textId="01B99D42" w:rsidR="00416EBC" w:rsidRDefault="00416EBC" w:rsidP="007D4827">
      <w:pPr>
        <w:pStyle w:val="Heading3"/>
      </w:pPr>
      <w:r>
        <w:t>GUI editor (CK editor)</w:t>
      </w:r>
    </w:p>
    <w:p w14:paraId="1474D2B0" w14:textId="416DA27B" w:rsidR="00282555" w:rsidRDefault="00282555" w:rsidP="007D4827">
      <w:r>
        <w:t>Re-enable the CK editor for editing of HTML. Is dependent on the new Drupal theme.</w:t>
      </w:r>
    </w:p>
    <w:p w14:paraId="60C35A57" w14:textId="77777777" w:rsidR="00282555" w:rsidRDefault="00282555" w:rsidP="007D4827"/>
    <w:p w14:paraId="4CD0AE64" w14:textId="34BDB2F0" w:rsidR="007D4827" w:rsidRDefault="007D4827" w:rsidP="007D4827">
      <w:r>
        <w:t xml:space="preserve">Technical description: </w:t>
      </w:r>
      <w:hyperlink r:id="rId9" w:history="1">
        <w:r w:rsidRPr="00572727">
          <w:rPr>
            <w:rStyle w:val="Hyperlink"/>
          </w:rPr>
          <w:t>https://trac.clarin.eu/ticket/873</w:t>
        </w:r>
      </w:hyperlink>
      <w:r w:rsidR="00AC233B">
        <w:t xml:space="preserve"> (Sander)</w:t>
      </w:r>
    </w:p>
    <w:p w14:paraId="348EB666" w14:textId="55551F25" w:rsidR="00B54A15" w:rsidRDefault="007D4827" w:rsidP="007D4827">
      <w:pPr>
        <w:pStyle w:val="Heading3"/>
      </w:pPr>
      <w:r>
        <w:t>C</w:t>
      </w:r>
      <w:r w:rsidR="00416EBC">
        <w:t>onnection to the centre registry</w:t>
      </w:r>
    </w:p>
    <w:p w14:paraId="7CE6BA1B" w14:textId="5C5A0B4F" w:rsidR="00FE4A1D" w:rsidRDefault="00FE4A1D" w:rsidP="007D4827">
      <w:r>
        <w:t xml:space="preserve">The currently used implementation might be dependent on the old theme. Also it is too much undocumented custom code to maintain. </w:t>
      </w:r>
      <w:r w:rsidR="00720890">
        <w:t xml:space="preserve">First try to manually shape the information at </w:t>
      </w:r>
      <w:hyperlink r:id="rId10" w:history="1">
        <w:r w:rsidR="00720890" w:rsidRPr="00572727">
          <w:rPr>
            <w:rStyle w:val="Hyperlink"/>
          </w:rPr>
          <w:t>https://www.clarin.eu/clarin-eric-datatables/centres/1</w:t>
        </w:r>
      </w:hyperlink>
      <w:r w:rsidR="00720890">
        <w:t xml:space="preserve"> in a better form and then the automatic connection can be made using standard Drupal modules.</w:t>
      </w:r>
    </w:p>
    <w:p w14:paraId="3A7E90F9" w14:textId="77777777" w:rsidR="00FE4A1D" w:rsidRDefault="00FE4A1D" w:rsidP="007D4827"/>
    <w:p w14:paraId="29326787" w14:textId="5E711EF6" w:rsidR="007D4827" w:rsidRDefault="002C216A" w:rsidP="007D4827">
      <w:r>
        <w:t xml:space="preserve">Technical description: </w:t>
      </w:r>
      <w:hyperlink r:id="rId11" w:history="1">
        <w:r w:rsidRPr="00572727">
          <w:rPr>
            <w:rStyle w:val="Hyperlink"/>
          </w:rPr>
          <w:t>https://trac.clarin.eu/ticket/938</w:t>
        </w:r>
      </w:hyperlink>
      <w:r w:rsidR="00AC233B">
        <w:t xml:space="preserve"> (Sander, Dieter)</w:t>
      </w:r>
    </w:p>
    <w:p w14:paraId="22C86B92" w14:textId="47F8C897" w:rsidR="0031680A" w:rsidRDefault="00282555" w:rsidP="007D4827">
      <w:pPr>
        <w:pStyle w:val="Heading3"/>
      </w:pPr>
      <w:r>
        <w:t>New Drupal</w:t>
      </w:r>
      <w:r w:rsidR="00416EBC">
        <w:t xml:space="preserve"> theme</w:t>
      </w:r>
    </w:p>
    <w:p w14:paraId="3AAFBCB5" w14:textId="77777777" w:rsidR="00282555" w:rsidRPr="00282555" w:rsidRDefault="00282555" w:rsidP="00282555"/>
    <w:p w14:paraId="465DC52D" w14:textId="3DF63AED" w:rsidR="005A6FF4" w:rsidRDefault="005A6FF4" w:rsidP="007D4827">
      <w:r>
        <w:t xml:space="preserve">Provide a bootstrap-based theme that </w:t>
      </w:r>
      <w:r w:rsidR="00282555">
        <w:t>is in line with the CLARIN human interface guidelines</w:t>
      </w:r>
      <w:r w:rsidR="00AC233B">
        <w:t xml:space="preserve"> (Sander)</w:t>
      </w:r>
      <w:r w:rsidR="00282555">
        <w:t>. Is dependent on the delivery of the human interface guidelines</w:t>
      </w:r>
      <w:r w:rsidR="00AC233B">
        <w:t xml:space="preserve"> (Amir)</w:t>
      </w:r>
      <w:r w:rsidR="00282555">
        <w:t>.</w:t>
      </w:r>
    </w:p>
    <w:p w14:paraId="4EBE2CD1" w14:textId="62C20C2A" w:rsidR="00416EBC" w:rsidRDefault="00416EBC" w:rsidP="007D4827">
      <w:pPr>
        <w:pStyle w:val="Heading3"/>
      </w:pPr>
      <w:r>
        <w:t>New front-page</w:t>
      </w:r>
    </w:p>
    <w:p w14:paraId="3D28CBF6" w14:textId="77777777" w:rsidR="00D2370D" w:rsidRDefault="00D2370D" w:rsidP="00D2370D"/>
    <w:p w14:paraId="612563FF" w14:textId="07A2A3A7" w:rsidR="00D2370D" w:rsidRPr="00D2370D" w:rsidRDefault="00D2370D" w:rsidP="00D2370D">
      <w:r>
        <w:t>Create a new drupal view for the frontpage</w:t>
      </w:r>
      <w:r w:rsidR="00AC233B">
        <w:t xml:space="preserve"> (Sander, Dieter)</w:t>
      </w:r>
      <w:r>
        <w:t>. See mock-up below</w:t>
      </w:r>
      <w:r w:rsidR="00AC233B">
        <w:t xml:space="preserve"> (Amir, Martin)</w:t>
      </w:r>
      <w:r>
        <w:t>.</w:t>
      </w:r>
    </w:p>
    <w:p w14:paraId="6D6FC38D" w14:textId="5D80B80E" w:rsidR="00416EBC" w:rsidRDefault="00580BD3" w:rsidP="007D4827">
      <w:pPr>
        <w:pStyle w:val="Heading3"/>
      </w:pPr>
      <w:r>
        <w:t>New menu structure</w:t>
      </w:r>
    </w:p>
    <w:p w14:paraId="44DD72A8" w14:textId="77777777" w:rsidR="00216474" w:rsidRDefault="00216474" w:rsidP="00216474"/>
    <w:p w14:paraId="4880D183" w14:textId="31F4FC1B" w:rsidR="00D2370D" w:rsidRDefault="004370E2" w:rsidP="00216474">
      <w:r>
        <w:t>Create a simpler menu structure (less levels of hierarchy). Depends on:</w:t>
      </w:r>
    </w:p>
    <w:p w14:paraId="54007E2A" w14:textId="2CDF6F63" w:rsidR="004370E2" w:rsidRDefault="004370E2" w:rsidP="004370E2">
      <w:pPr>
        <w:pStyle w:val="ListParagraph"/>
        <w:numPr>
          <w:ilvl w:val="0"/>
          <w:numId w:val="25"/>
        </w:numPr>
      </w:pPr>
      <w:r>
        <w:t>Restructuring of the information on clarin.eu</w:t>
      </w:r>
      <w:r w:rsidR="00B77526">
        <w:t xml:space="preserve"> (</w:t>
      </w:r>
      <w:r w:rsidR="00AC233B">
        <w:t>Linda, Sebastian</w:t>
      </w:r>
      <w:r w:rsidR="007B5151">
        <w:t>, Martin, Dieter</w:t>
      </w:r>
      <w:r w:rsidR="00B77526">
        <w:t>)</w:t>
      </w:r>
    </w:p>
    <w:p w14:paraId="25397E9E" w14:textId="0E4CAC52" w:rsidR="004370E2" w:rsidRDefault="00B77526" w:rsidP="004370E2">
      <w:pPr>
        <w:pStyle w:val="ListParagraph"/>
        <w:numPr>
          <w:ilvl w:val="0"/>
          <w:numId w:val="25"/>
        </w:numPr>
      </w:pPr>
      <w:r>
        <w:t xml:space="preserve">Finding </w:t>
      </w:r>
      <w:r w:rsidR="007D068A">
        <w:t xml:space="preserve">and implementing </w:t>
      </w:r>
      <w:r>
        <w:t>a good bootstrap-compliant implementation</w:t>
      </w:r>
      <w:r w:rsidR="007D068A">
        <w:t xml:space="preserve">, e.g. </w:t>
      </w:r>
      <w:hyperlink r:id="rId12" w:history="1">
        <w:r w:rsidR="007D068A" w:rsidRPr="00572727">
          <w:rPr>
            <w:rStyle w:val="Hyperlink"/>
          </w:rPr>
          <w:t>http://alijafarian.com/bootstrap-multi-column-dropdown-menu/</w:t>
        </w:r>
      </w:hyperlink>
      <w:r w:rsidR="007D068A">
        <w:t xml:space="preserve"> (Amir and Sander)</w:t>
      </w:r>
    </w:p>
    <w:p w14:paraId="10F2740C" w14:textId="77777777" w:rsidR="00D2370D" w:rsidRDefault="00D2370D" w:rsidP="00216474"/>
    <w:p w14:paraId="53803D9E" w14:textId="1DEC371B" w:rsidR="00216474" w:rsidRDefault="00216474" w:rsidP="00216474">
      <w:pPr>
        <w:pStyle w:val="Heading2"/>
      </w:pPr>
      <w:r>
        <w:t>Priorisation</w:t>
      </w:r>
    </w:p>
    <w:p w14:paraId="59FAE448" w14:textId="76FD553D" w:rsidR="00216474" w:rsidRPr="00216474" w:rsidRDefault="00216474" w:rsidP="0021647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5"/>
        <w:gridCol w:w="3021"/>
      </w:tblGrid>
      <w:tr w:rsidR="00E12710" w14:paraId="4F8C51A4" w14:textId="77777777" w:rsidTr="00E12710">
        <w:tc>
          <w:tcPr>
            <w:tcW w:w="5495" w:type="dxa"/>
          </w:tcPr>
          <w:p w14:paraId="75259C1C" w14:textId="6FBC073C" w:rsidR="00E12710" w:rsidRPr="00E12710" w:rsidRDefault="00E12710" w:rsidP="00216474">
            <w:pPr>
              <w:rPr>
                <w:b/>
              </w:rPr>
            </w:pPr>
            <w:r w:rsidRPr="00E12710">
              <w:rPr>
                <w:b/>
              </w:rPr>
              <w:t>Requirement</w:t>
            </w:r>
          </w:p>
        </w:tc>
        <w:tc>
          <w:tcPr>
            <w:tcW w:w="3021" w:type="dxa"/>
          </w:tcPr>
          <w:p w14:paraId="3EE2E5DE" w14:textId="25188CE4" w:rsidR="00E12710" w:rsidRPr="00E12710" w:rsidRDefault="00E12710" w:rsidP="00216474">
            <w:pPr>
              <w:rPr>
                <w:b/>
              </w:rPr>
            </w:pPr>
            <w:r w:rsidRPr="00E12710">
              <w:rPr>
                <w:b/>
              </w:rPr>
              <w:t>Priority (1 =low .. 5= high)</w:t>
            </w:r>
          </w:p>
        </w:tc>
      </w:tr>
      <w:tr w:rsidR="00E12710" w14:paraId="25130F82" w14:textId="77777777" w:rsidTr="00E12710">
        <w:tc>
          <w:tcPr>
            <w:tcW w:w="5495" w:type="dxa"/>
          </w:tcPr>
          <w:p w14:paraId="5524EC2D" w14:textId="1FFF7830" w:rsidR="00E12710" w:rsidRDefault="00E12710" w:rsidP="00216474">
            <w:r>
              <w:t>GUI editor (CK editor)</w:t>
            </w:r>
          </w:p>
        </w:tc>
        <w:tc>
          <w:tcPr>
            <w:tcW w:w="3021" w:type="dxa"/>
          </w:tcPr>
          <w:p w14:paraId="04854DE6" w14:textId="259DC8BA" w:rsidR="00E12710" w:rsidRDefault="00E12710" w:rsidP="00216474">
            <w:r>
              <w:t>4</w:t>
            </w:r>
          </w:p>
        </w:tc>
      </w:tr>
      <w:tr w:rsidR="00E12710" w14:paraId="5B21CF98" w14:textId="77777777" w:rsidTr="00E12710">
        <w:tc>
          <w:tcPr>
            <w:tcW w:w="5495" w:type="dxa"/>
          </w:tcPr>
          <w:p w14:paraId="6746AEE3" w14:textId="07EFE99F" w:rsidR="00E12710" w:rsidRDefault="00E12710" w:rsidP="00216474">
            <w:r>
              <w:t>Connection to the centre registry</w:t>
            </w:r>
          </w:p>
        </w:tc>
        <w:tc>
          <w:tcPr>
            <w:tcW w:w="3021" w:type="dxa"/>
          </w:tcPr>
          <w:p w14:paraId="1DB0314E" w14:textId="4F0C4AC8" w:rsidR="00E12710" w:rsidRDefault="00E12710" w:rsidP="00216474">
            <w:r>
              <w:t>3</w:t>
            </w:r>
          </w:p>
        </w:tc>
      </w:tr>
      <w:tr w:rsidR="00E12710" w14:paraId="0076BD3E" w14:textId="77777777" w:rsidTr="00E12710">
        <w:tc>
          <w:tcPr>
            <w:tcW w:w="5495" w:type="dxa"/>
          </w:tcPr>
          <w:p w14:paraId="3B25D82E" w14:textId="21A81264" w:rsidR="00E12710" w:rsidRDefault="00282555" w:rsidP="00216474">
            <w:r>
              <w:t>New Drupal</w:t>
            </w:r>
            <w:r w:rsidR="00E12710">
              <w:t xml:space="preserve"> theme</w:t>
            </w:r>
          </w:p>
        </w:tc>
        <w:tc>
          <w:tcPr>
            <w:tcW w:w="3021" w:type="dxa"/>
          </w:tcPr>
          <w:p w14:paraId="35E32E02" w14:textId="7A9F5302" w:rsidR="00E12710" w:rsidRDefault="00E12710" w:rsidP="00216474">
            <w:r>
              <w:t>5</w:t>
            </w:r>
          </w:p>
        </w:tc>
      </w:tr>
      <w:tr w:rsidR="00E12710" w14:paraId="20B2FF7F" w14:textId="77777777" w:rsidTr="00E12710">
        <w:tc>
          <w:tcPr>
            <w:tcW w:w="5495" w:type="dxa"/>
          </w:tcPr>
          <w:p w14:paraId="6646AABE" w14:textId="3BF67A83" w:rsidR="00E12710" w:rsidRDefault="00E12710" w:rsidP="00216474">
            <w:r w:rsidRPr="00E12710">
              <w:t>New front-page</w:t>
            </w:r>
          </w:p>
        </w:tc>
        <w:tc>
          <w:tcPr>
            <w:tcW w:w="3021" w:type="dxa"/>
          </w:tcPr>
          <w:p w14:paraId="40113635" w14:textId="4D407BF2" w:rsidR="00E12710" w:rsidRDefault="00E12710" w:rsidP="00216474">
            <w:r>
              <w:t>5</w:t>
            </w:r>
          </w:p>
        </w:tc>
      </w:tr>
      <w:tr w:rsidR="00E12710" w14:paraId="24786BAA" w14:textId="77777777" w:rsidTr="00E12710">
        <w:tc>
          <w:tcPr>
            <w:tcW w:w="5495" w:type="dxa"/>
          </w:tcPr>
          <w:p w14:paraId="0E007039" w14:textId="58D83CBF" w:rsidR="00E12710" w:rsidRDefault="00E12710" w:rsidP="00216474">
            <w:r>
              <w:t>New menu structure</w:t>
            </w:r>
          </w:p>
        </w:tc>
        <w:tc>
          <w:tcPr>
            <w:tcW w:w="3021" w:type="dxa"/>
          </w:tcPr>
          <w:p w14:paraId="41DE0051" w14:textId="3DDFD572" w:rsidR="00E12710" w:rsidRDefault="00E12710" w:rsidP="00216474">
            <w:r>
              <w:t>5</w:t>
            </w:r>
          </w:p>
        </w:tc>
      </w:tr>
    </w:tbl>
    <w:p w14:paraId="761D2442" w14:textId="716640DA" w:rsidR="00B00D58" w:rsidRDefault="000470BA" w:rsidP="000470BA">
      <w:pPr>
        <w:pStyle w:val="Heading1"/>
      </w:pPr>
      <w:r>
        <w:lastRenderedPageBreak/>
        <w:t>Mock-up of the frontpage</w:t>
      </w:r>
    </w:p>
    <w:p w14:paraId="47D679F0" w14:textId="3829F770" w:rsidR="00AC2841" w:rsidRDefault="00C434AB" w:rsidP="000470BA">
      <w:r>
        <w:t>Graphical impression</w:t>
      </w:r>
      <w:r w:rsidR="00AC2841">
        <w:t xml:space="preserve"> using the new housestyle, not including yet t</w:t>
      </w:r>
      <w:r>
        <w:t>he new menu and front page elements.</w:t>
      </w:r>
    </w:p>
    <w:p w14:paraId="0A10B47F" w14:textId="77777777" w:rsidR="00AC2841" w:rsidRDefault="00AC2841" w:rsidP="000470BA"/>
    <w:p w14:paraId="350F68F5" w14:textId="3E90B31F" w:rsidR="00AC2841" w:rsidRDefault="00AC2841" w:rsidP="000470BA">
      <w:r>
        <w:rPr>
          <w:noProof/>
          <w:lang w:val="en-US" w:eastAsia="en-US"/>
        </w:rPr>
        <w:drawing>
          <wp:inline distT="0" distB="0" distL="0" distR="0" wp14:anchorId="32994561" wp14:editId="13A05613">
            <wp:extent cx="5270500" cy="25514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5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49083" w14:textId="77777777" w:rsidR="00AC233B" w:rsidRDefault="00AC233B" w:rsidP="000470BA"/>
    <w:p w14:paraId="34B8D2EC" w14:textId="77777777" w:rsidR="00AC233B" w:rsidRDefault="00AC233B" w:rsidP="000470BA"/>
    <w:p w14:paraId="41D60C9C" w14:textId="11F05FA6" w:rsidR="005E7A7E" w:rsidRDefault="00E87086" w:rsidP="00E87086">
      <w:pPr>
        <w:pStyle w:val="Heading1"/>
      </w:pPr>
      <w:r>
        <w:t>Navigation and structure</w:t>
      </w:r>
    </w:p>
    <w:p w14:paraId="31807FB4" w14:textId="3EDCE016" w:rsidR="00AC233B" w:rsidRDefault="00183B86" w:rsidP="000470BA">
      <w:r>
        <w:t>At a meeting in Utrecht, the following blocks below the featured article</w:t>
      </w:r>
      <w:r w:rsidR="009176D6">
        <w:t>/showcase/event/resource</w:t>
      </w:r>
      <w:r>
        <w:t xml:space="preserve"> were proposed:</w:t>
      </w:r>
    </w:p>
    <w:p w14:paraId="6A4BDE39" w14:textId="77777777" w:rsidR="00183B86" w:rsidRDefault="00183B86" w:rsidP="000470BA"/>
    <w:p w14:paraId="39E8A684" w14:textId="5E473CE8" w:rsidR="00183B86" w:rsidRPr="008A4F5E" w:rsidRDefault="00183B86" w:rsidP="000470BA">
      <w:pPr>
        <w:rPr>
          <w:b/>
        </w:rPr>
      </w:pPr>
      <w:r w:rsidRPr="008A4F5E">
        <w:rPr>
          <w:b/>
        </w:rPr>
        <w:t>About CLARIN</w:t>
      </w:r>
    </w:p>
    <w:p w14:paraId="2D48D605" w14:textId="6DB5BCD0" w:rsidR="00183B86" w:rsidRDefault="00183B86" w:rsidP="000470BA">
      <w:r>
        <w:t>[short introduction + more link]</w:t>
      </w:r>
    </w:p>
    <w:p w14:paraId="6DF867DF" w14:textId="77777777" w:rsidR="00183B86" w:rsidRDefault="00183B86" w:rsidP="000470BA"/>
    <w:p w14:paraId="7019597E" w14:textId="427CC7F3" w:rsidR="00183B86" w:rsidRDefault="008A4F5E" w:rsidP="000470BA">
      <w:r w:rsidRPr="008A4F5E">
        <w:rPr>
          <w:b/>
        </w:rPr>
        <w:t>Services</w:t>
      </w:r>
      <w:r>
        <w:t xml:space="preserve"> (maybe rephrase as suggested by Martin: Services</w:t>
      </w:r>
      <w:r w:rsidR="00C01FA6">
        <w:t>, Tools</w:t>
      </w:r>
      <w:r>
        <w:t xml:space="preserve"> </w:t>
      </w:r>
      <w:r w:rsidR="00C01FA6">
        <w:t>&amp;</w:t>
      </w:r>
      <w:r>
        <w:t xml:space="preserve"> Data)</w:t>
      </w:r>
    </w:p>
    <w:p w14:paraId="39EAB66A" w14:textId="77777777" w:rsidR="00BA7CB9" w:rsidRDefault="008A4F5E" w:rsidP="000470BA">
      <w:r>
        <w:t>[</w:t>
      </w:r>
      <w:r w:rsidR="00BA7CB9">
        <w:t xml:space="preserve">short introduction + link to single landing page, similar to </w:t>
      </w:r>
      <w:hyperlink r:id="rId14" w:history="1">
        <w:r w:rsidR="00BA7CB9" w:rsidRPr="001A0AE3">
          <w:rPr>
            <w:rStyle w:val="Hyperlink"/>
          </w:rPr>
          <w:t>http://www.clarin.eu/services</w:t>
        </w:r>
      </w:hyperlink>
      <w:r w:rsidR="00BA7CB9">
        <w:t>]</w:t>
      </w:r>
    </w:p>
    <w:p w14:paraId="426FED25" w14:textId="77777777" w:rsidR="00BA7CB9" w:rsidRDefault="00BA7CB9" w:rsidP="000470BA"/>
    <w:p w14:paraId="081F0336" w14:textId="77777777" w:rsidR="00BA7CB9" w:rsidRDefault="00BA7CB9" w:rsidP="000470BA">
      <w:pPr>
        <w:rPr>
          <w:b/>
        </w:rPr>
      </w:pPr>
      <w:r w:rsidRPr="00BA7CB9">
        <w:rPr>
          <w:b/>
        </w:rPr>
        <w:t>Member Countries</w:t>
      </w:r>
    </w:p>
    <w:p w14:paraId="6C26A4D2" w14:textId="18FF37EE" w:rsidR="000A46F3" w:rsidRPr="00BA7CB9" w:rsidRDefault="004D631D" w:rsidP="000470BA">
      <w:pPr>
        <w:rPr>
          <w:b/>
        </w:rPr>
      </w:pPr>
      <w:r>
        <w:t>[short introduction + link to single landing page, which will contain links to a page on clarin.eu with information about the consortia; the consortium will be able to edit the content of that page]</w:t>
      </w:r>
    </w:p>
    <w:p w14:paraId="5CBF465A" w14:textId="5B6560C1" w:rsidR="000A46F3" w:rsidRDefault="000A46F3" w:rsidP="000470BA"/>
    <w:p w14:paraId="12115F02" w14:textId="2036B69E" w:rsidR="004D631D" w:rsidRDefault="004D631D" w:rsidP="000470BA">
      <w:r>
        <w:t>The top Menu will be (in this order):</w:t>
      </w:r>
    </w:p>
    <w:p w14:paraId="0A2A9F87" w14:textId="77777777" w:rsidR="004D631D" w:rsidRDefault="004D631D" w:rsidP="000470BA"/>
    <w:p w14:paraId="1FA52E4D" w14:textId="55998CF9" w:rsidR="000A46F3" w:rsidRDefault="004D631D" w:rsidP="00437131">
      <w:pPr>
        <w:pStyle w:val="ListParagraph"/>
        <w:numPr>
          <w:ilvl w:val="0"/>
          <w:numId w:val="26"/>
        </w:numPr>
      </w:pPr>
      <w:r>
        <w:t>About</w:t>
      </w:r>
      <w:r w:rsidR="00437131">
        <w:t xml:space="preserve"> (multi-column drop-down as suggested in </w:t>
      </w:r>
      <w:hyperlink r:id="rId15" w:history="1">
        <w:r w:rsidR="004E71A9" w:rsidRPr="004E71A9">
          <w:rPr>
            <w:rStyle w:val="Hyperlink"/>
          </w:rPr>
          <w:t>scenario 4 of this Excel</w:t>
        </w:r>
      </w:hyperlink>
    </w:p>
    <w:p w14:paraId="657F8E9B" w14:textId="7EC21F2B" w:rsidR="00437131" w:rsidRDefault="00437131" w:rsidP="00437131">
      <w:pPr>
        <w:pStyle w:val="ListParagraph"/>
        <w:numPr>
          <w:ilvl w:val="0"/>
          <w:numId w:val="26"/>
        </w:numPr>
      </w:pPr>
      <w:r>
        <w:t>Services</w:t>
      </w:r>
      <w:r w:rsidR="004E71A9">
        <w:t xml:space="preserve"> (simple link to landing page)</w:t>
      </w:r>
    </w:p>
    <w:p w14:paraId="143B0A96" w14:textId="6C847E38" w:rsidR="00437131" w:rsidRDefault="00437131" w:rsidP="00437131">
      <w:pPr>
        <w:pStyle w:val="ListParagraph"/>
        <w:numPr>
          <w:ilvl w:val="0"/>
          <w:numId w:val="26"/>
        </w:numPr>
      </w:pPr>
      <w:r>
        <w:t>Member Countries</w:t>
      </w:r>
      <w:r w:rsidR="004E71A9">
        <w:t xml:space="preserve"> (simple link to landing page)</w:t>
      </w:r>
    </w:p>
    <w:p w14:paraId="3811E03A" w14:textId="48D6B7ED" w:rsidR="00437131" w:rsidRDefault="00437131" w:rsidP="00437131">
      <w:pPr>
        <w:pStyle w:val="ListParagraph"/>
        <w:numPr>
          <w:ilvl w:val="0"/>
          <w:numId w:val="26"/>
        </w:numPr>
      </w:pPr>
      <w:r>
        <w:t>Events</w:t>
      </w:r>
      <w:r w:rsidR="004E71A9">
        <w:t xml:space="preserve"> (simple link to Drupal view like </w:t>
      </w:r>
      <w:hyperlink r:id="rId16" w:history="1">
        <w:r w:rsidR="005E7A7E" w:rsidRPr="001A0AE3">
          <w:rPr>
            <w:rStyle w:val="Hyperlink"/>
          </w:rPr>
          <w:t>https://www.clarin.eu/events</w:t>
        </w:r>
      </w:hyperlink>
      <w:r w:rsidR="005E7A7E">
        <w:t xml:space="preserve">) </w:t>
      </w:r>
    </w:p>
    <w:p w14:paraId="7E12B0DD" w14:textId="07025CF7" w:rsidR="00437131" w:rsidRDefault="00437131" w:rsidP="00437131">
      <w:pPr>
        <w:pStyle w:val="ListParagraph"/>
        <w:numPr>
          <w:ilvl w:val="0"/>
          <w:numId w:val="26"/>
        </w:numPr>
      </w:pPr>
      <w:r>
        <w:t>News</w:t>
      </w:r>
      <w:r w:rsidR="005E7A7E">
        <w:t xml:space="preserve"> (simple link to Drupal view like </w:t>
      </w:r>
      <w:hyperlink r:id="rId17" w:history="1">
        <w:r w:rsidR="005E7A7E" w:rsidRPr="001A0AE3">
          <w:rPr>
            <w:rStyle w:val="Hyperlink"/>
          </w:rPr>
          <w:t>https://www.clarin.eu/news-portal</w:t>
        </w:r>
      </w:hyperlink>
      <w:r w:rsidR="005E7A7E">
        <w:t xml:space="preserve">) </w:t>
      </w:r>
    </w:p>
    <w:p w14:paraId="3A8D8F93" w14:textId="1D456A7E" w:rsidR="009176D6" w:rsidRDefault="00437131" w:rsidP="009176D6">
      <w:pPr>
        <w:pStyle w:val="ListParagraph"/>
        <w:numPr>
          <w:ilvl w:val="0"/>
          <w:numId w:val="26"/>
        </w:numPr>
      </w:pPr>
      <w:r>
        <w:t>Contact</w:t>
      </w:r>
      <w:r w:rsidR="005E7A7E">
        <w:t xml:space="preserve"> (simple link to page like </w:t>
      </w:r>
      <w:hyperlink r:id="rId18" w:history="1">
        <w:r w:rsidR="005E7A7E" w:rsidRPr="001A0AE3">
          <w:rPr>
            <w:rStyle w:val="Hyperlink"/>
          </w:rPr>
          <w:t>https://www.clarin.eu/contact</w:t>
        </w:r>
      </w:hyperlink>
      <w:r w:rsidR="005E7A7E">
        <w:t xml:space="preserve">) </w:t>
      </w:r>
    </w:p>
    <w:p w14:paraId="089291F4" w14:textId="77777777" w:rsidR="009176D6" w:rsidRDefault="009176D6" w:rsidP="009176D6"/>
    <w:p w14:paraId="0B13165B" w14:textId="3D896A56" w:rsidR="009176D6" w:rsidRDefault="009176D6" w:rsidP="009176D6">
      <w:r>
        <w:t>The current twitter feed on the front page will be replaced by a set of social media icons in the footer of the site, including the link to CLARIN ERIC’s twitter account.</w:t>
      </w:r>
    </w:p>
    <w:p w14:paraId="2494D521" w14:textId="77777777" w:rsidR="009176D6" w:rsidRDefault="009176D6" w:rsidP="009176D6"/>
    <w:p w14:paraId="480F902A" w14:textId="181A81C3" w:rsidR="00C01FA6" w:rsidRDefault="00C01FA6" w:rsidP="00C01FA6">
      <w:pPr>
        <w:pStyle w:val="Heading1"/>
      </w:pPr>
      <w:r>
        <w:t>Suggested migration procedure</w:t>
      </w:r>
    </w:p>
    <w:p w14:paraId="5728FF5B" w14:textId="77777777" w:rsidR="00F0722F" w:rsidRDefault="00F0722F" w:rsidP="00F0722F"/>
    <w:p w14:paraId="5AD9248B" w14:textId="7DA4ACA9" w:rsidR="00F0722F" w:rsidRDefault="00F0722F" w:rsidP="00F0722F">
      <w:pPr>
        <w:pStyle w:val="ListParagraph"/>
        <w:numPr>
          <w:ilvl w:val="0"/>
          <w:numId w:val="27"/>
        </w:numPr>
      </w:pPr>
      <w:r>
        <w:t xml:space="preserve">2 June: Sander installs the development version </w:t>
      </w:r>
      <w:r w:rsidR="00351D47">
        <w:t xml:space="preserve">(copy of </w:t>
      </w:r>
      <w:r>
        <w:t>of clarin.eu</w:t>
      </w:r>
      <w:r w:rsidR="00351D47">
        <w:t>)</w:t>
      </w:r>
      <w:r>
        <w:t xml:space="preserve"> on dev-www.clarin.eu</w:t>
      </w:r>
    </w:p>
    <w:p w14:paraId="592DE84E" w14:textId="37975C16" w:rsidR="00F0722F" w:rsidRDefault="00351D47" w:rsidP="00F0722F">
      <w:pPr>
        <w:pStyle w:val="ListParagraph"/>
        <w:numPr>
          <w:ilvl w:val="0"/>
          <w:numId w:val="27"/>
        </w:numPr>
      </w:pPr>
      <w:r>
        <w:t>9 June: basic modules/menus installed, data syncronisation from production version</w:t>
      </w:r>
    </w:p>
    <w:p w14:paraId="3180DC7C" w14:textId="104CFB9B" w:rsidR="00351D47" w:rsidRDefault="00351D47" w:rsidP="00F0722F">
      <w:pPr>
        <w:pStyle w:val="ListParagraph"/>
        <w:numPr>
          <w:ilvl w:val="0"/>
          <w:numId w:val="27"/>
        </w:numPr>
      </w:pPr>
      <w:r>
        <w:t xml:space="preserve">13-17 June: </w:t>
      </w:r>
      <w:hyperlink r:id="rId19" w:history="1">
        <w:r w:rsidRPr="001A0AE3">
          <w:rPr>
            <w:rStyle w:val="Hyperlink"/>
          </w:rPr>
          <w:t>www.clarin.eu</w:t>
        </w:r>
      </w:hyperlink>
      <w:r>
        <w:t xml:space="preserve"> in read-only mode, changes (new menu structure, content) are all made to dev-www.clarin.eu</w:t>
      </w:r>
    </w:p>
    <w:p w14:paraId="745D2F37" w14:textId="16ABCDE0" w:rsidR="00351D47" w:rsidRDefault="00D02B7B" w:rsidP="00F0722F">
      <w:pPr>
        <w:pStyle w:val="ListParagraph"/>
        <w:numPr>
          <w:ilvl w:val="0"/>
          <w:numId w:val="27"/>
        </w:numPr>
      </w:pPr>
      <w:r>
        <w:t>18-21 June: feedback from NCF</w:t>
      </w:r>
    </w:p>
    <w:p w14:paraId="5805BBFA" w14:textId="456A5209" w:rsidR="00D02B7B" w:rsidRPr="00F0722F" w:rsidRDefault="00D02B7B" w:rsidP="00F0722F">
      <w:pPr>
        <w:pStyle w:val="ListParagraph"/>
        <w:numPr>
          <w:ilvl w:val="0"/>
          <w:numId w:val="27"/>
        </w:numPr>
      </w:pPr>
      <w:r>
        <w:t xml:space="preserve">22 June: the new version as created at dev-www will be deployed at </w:t>
      </w:r>
      <w:hyperlink r:id="rId20" w:history="1">
        <w:r w:rsidRPr="001A0AE3">
          <w:rPr>
            <w:rStyle w:val="Hyperlink"/>
          </w:rPr>
          <w:t>www.clarin.eu</w:t>
        </w:r>
      </w:hyperlink>
      <w:r w:rsidR="0093746E">
        <w:t xml:space="preserve"> ;</w:t>
      </w:r>
      <w:r>
        <w:t xml:space="preserve"> site will be writeable again</w:t>
      </w:r>
    </w:p>
    <w:p w14:paraId="1EEDF360" w14:textId="3080E1DB" w:rsidR="000A46F3" w:rsidRDefault="000A46F3" w:rsidP="000470BA"/>
    <w:sectPr w:rsidR="000A46F3" w:rsidSect="0053734D">
      <w:footerReference w:type="even" r:id="rId21"/>
      <w:footerReference w:type="default" r:id="rId2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865E5" w14:textId="77777777" w:rsidR="00D02B7B" w:rsidRDefault="00D02B7B" w:rsidP="002149D1">
      <w:r>
        <w:separator/>
      </w:r>
    </w:p>
  </w:endnote>
  <w:endnote w:type="continuationSeparator" w:id="0">
    <w:p w14:paraId="0DDF0546" w14:textId="77777777" w:rsidR="00D02B7B" w:rsidRDefault="00D02B7B" w:rsidP="002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0670F" w14:textId="77777777" w:rsidR="00D02B7B" w:rsidRDefault="00D02B7B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CE61FA" w14:textId="77777777" w:rsidR="00D02B7B" w:rsidRDefault="00D02B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9B0D" w14:textId="77777777" w:rsidR="00D02B7B" w:rsidRDefault="00D02B7B" w:rsidP="006F57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4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062FAE" w14:textId="77777777" w:rsidR="00D02B7B" w:rsidRDefault="00D02B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16A60" w14:textId="77777777" w:rsidR="00D02B7B" w:rsidRDefault="00D02B7B" w:rsidP="002149D1">
      <w:r>
        <w:separator/>
      </w:r>
    </w:p>
  </w:footnote>
  <w:footnote w:type="continuationSeparator" w:id="0">
    <w:p w14:paraId="06AEDE98" w14:textId="77777777" w:rsidR="00D02B7B" w:rsidRDefault="00D02B7B" w:rsidP="0021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A58"/>
    <w:multiLevelType w:val="hybridMultilevel"/>
    <w:tmpl w:val="7BC0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750"/>
    <w:multiLevelType w:val="hybridMultilevel"/>
    <w:tmpl w:val="3CFAC21C"/>
    <w:lvl w:ilvl="0" w:tplc="CA4E8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57A"/>
    <w:multiLevelType w:val="hybridMultilevel"/>
    <w:tmpl w:val="253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A6F"/>
    <w:multiLevelType w:val="hybridMultilevel"/>
    <w:tmpl w:val="7ECA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95923"/>
    <w:multiLevelType w:val="multilevel"/>
    <w:tmpl w:val="CCB00C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3593"/>
    <w:multiLevelType w:val="hybridMultilevel"/>
    <w:tmpl w:val="50D4575C"/>
    <w:lvl w:ilvl="0" w:tplc="7960F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83C"/>
    <w:multiLevelType w:val="hybridMultilevel"/>
    <w:tmpl w:val="BA2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E3B67"/>
    <w:multiLevelType w:val="hybridMultilevel"/>
    <w:tmpl w:val="3C64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80DC9"/>
    <w:multiLevelType w:val="hybridMultilevel"/>
    <w:tmpl w:val="0BCE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432D6"/>
    <w:multiLevelType w:val="hybridMultilevel"/>
    <w:tmpl w:val="10D4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41F7A"/>
    <w:multiLevelType w:val="hybridMultilevel"/>
    <w:tmpl w:val="74A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731A1"/>
    <w:multiLevelType w:val="hybridMultilevel"/>
    <w:tmpl w:val="3A8A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B3D93"/>
    <w:multiLevelType w:val="hybridMultilevel"/>
    <w:tmpl w:val="E4FE6448"/>
    <w:lvl w:ilvl="0" w:tplc="7AC673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A3B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28B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A2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1001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25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E0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25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8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F7428"/>
    <w:multiLevelType w:val="hybridMultilevel"/>
    <w:tmpl w:val="BC88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D328FE"/>
    <w:multiLevelType w:val="hybridMultilevel"/>
    <w:tmpl w:val="E16C7434"/>
    <w:lvl w:ilvl="0" w:tplc="6A34EF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77C8D"/>
    <w:multiLevelType w:val="hybridMultilevel"/>
    <w:tmpl w:val="98347760"/>
    <w:lvl w:ilvl="0" w:tplc="ADC4E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A4F6E"/>
    <w:multiLevelType w:val="hybridMultilevel"/>
    <w:tmpl w:val="D876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395FA9"/>
    <w:multiLevelType w:val="hybridMultilevel"/>
    <w:tmpl w:val="2C14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B26BF"/>
    <w:multiLevelType w:val="hybridMultilevel"/>
    <w:tmpl w:val="35F6A736"/>
    <w:lvl w:ilvl="0" w:tplc="41BA05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E48A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C0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86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2A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63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C3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8D9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CE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5B7682"/>
    <w:multiLevelType w:val="hybridMultilevel"/>
    <w:tmpl w:val="38C6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02980"/>
    <w:multiLevelType w:val="multilevel"/>
    <w:tmpl w:val="B7AE34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>
    <w:nsid w:val="61D5059B"/>
    <w:multiLevelType w:val="hybridMultilevel"/>
    <w:tmpl w:val="663A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24337"/>
    <w:multiLevelType w:val="multilevel"/>
    <w:tmpl w:val="24ECDAB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00D52"/>
    <w:multiLevelType w:val="hybridMultilevel"/>
    <w:tmpl w:val="75F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B32F0"/>
    <w:multiLevelType w:val="hybridMultilevel"/>
    <w:tmpl w:val="990CD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92F45"/>
    <w:multiLevelType w:val="hybridMultilevel"/>
    <w:tmpl w:val="3B6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6"/>
  </w:num>
  <w:num w:numId="5">
    <w:abstractNumId w:val="20"/>
  </w:num>
  <w:num w:numId="6">
    <w:abstractNumId w:val="15"/>
  </w:num>
  <w:num w:numId="7">
    <w:abstractNumId w:val="22"/>
  </w:num>
  <w:num w:numId="8">
    <w:abstractNumId w:val="4"/>
  </w:num>
  <w:num w:numId="9">
    <w:abstractNumId w:val="21"/>
  </w:num>
  <w:num w:numId="10">
    <w:abstractNumId w:val="5"/>
  </w:num>
  <w:num w:numId="11">
    <w:abstractNumId w:val="3"/>
  </w:num>
  <w:num w:numId="12">
    <w:abstractNumId w:val="6"/>
  </w:num>
  <w:num w:numId="13">
    <w:abstractNumId w:val="18"/>
  </w:num>
  <w:num w:numId="14">
    <w:abstractNumId w:val="10"/>
  </w:num>
  <w:num w:numId="15">
    <w:abstractNumId w:val="23"/>
  </w:num>
  <w:num w:numId="16">
    <w:abstractNumId w:val="25"/>
  </w:num>
  <w:num w:numId="17">
    <w:abstractNumId w:val="12"/>
  </w:num>
  <w:num w:numId="18">
    <w:abstractNumId w:val="0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"/>
  </w:num>
  <w:num w:numId="24">
    <w:abstractNumId w:val="2"/>
  </w:num>
  <w:num w:numId="25">
    <w:abstractNumId w:val="8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2"/>
    <w:rsid w:val="000470BA"/>
    <w:rsid w:val="000A46F3"/>
    <w:rsid w:val="000D4A2E"/>
    <w:rsid w:val="00127797"/>
    <w:rsid w:val="00183B86"/>
    <w:rsid w:val="001B2183"/>
    <w:rsid w:val="001D4A6A"/>
    <w:rsid w:val="001E1550"/>
    <w:rsid w:val="002149D1"/>
    <w:rsid w:val="00216474"/>
    <w:rsid w:val="00237775"/>
    <w:rsid w:val="00282555"/>
    <w:rsid w:val="002940ED"/>
    <w:rsid w:val="002C216A"/>
    <w:rsid w:val="002F109F"/>
    <w:rsid w:val="0031680A"/>
    <w:rsid w:val="00351D47"/>
    <w:rsid w:val="003870E7"/>
    <w:rsid w:val="00416EBC"/>
    <w:rsid w:val="00421433"/>
    <w:rsid w:val="004370E2"/>
    <w:rsid w:val="00437131"/>
    <w:rsid w:val="00455CD2"/>
    <w:rsid w:val="00490C56"/>
    <w:rsid w:val="004C5BDD"/>
    <w:rsid w:val="004D631D"/>
    <w:rsid w:val="004E6583"/>
    <w:rsid w:val="004E71A9"/>
    <w:rsid w:val="0051426F"/>
    <w:rsid w:val="00523C32"/>
    <w:rsid w:val="00524CBB"/>
    <w:rsid w:val="0052781B"/>
    <w:rsid w:val="0053734D"/>
    <w:rsid w:val="005439C0"/>
    <w:rsid w:val="00550B82"/>
    <w:rsid w:val="00565B3A"/>
    <w:rsid w:val="00580BD3"/>
    <w:rsid w:val="005A6FF4"/>
    <w:rsid w:val="005E7A7E"/>
    <w:rsid w:val="00604906"/>
    <w:rsid w:val="0068075F"/>
    <w:rsid w:val="006A1F02"/>
    <w:rsid w:val="006C78CB"/>
    <w:rsid w:val="006F572F"/>
    <w:rsid w:val="00720890"/>
    <w:rsid w:val="007473B5"/>
    <w:rsid w:val="007B5151"/>
    <w:rsid w:val="007D068A"/>
    <w:rsid w:val="007D4827"/>
    <w:rsid w:val="007D5817"/>
    <w:rsid w:val="00837E03"/>
    <w:rsid w:val="00844BE6"/>
    <w:rsid w:val="00854072"/>
    <w:rsid w:val="00860465"/>
    <w:rsid w:val="00861025"/>
    <w:rsid w:val="00870273"/>
    <w:rsid w:val="008A4F5E"/>
    <w:rsid w:val="008F1979"/>
    <w:rsid w:val="00911BD3"/>
    <w:rsid w:val="009176D6"/>
    <w:rsid w:val="0093746E"/>
    <w:rsid w:val="00962030"/>
    <w:rsid w:val="009700C9"/>
    <w:rsid w:val="009800D6"/>
    <w:rsid w:val="009C51D6"/>
    <w:rsid w:val="00A419B5"/>
    <w:rsid w:val="00A569E2"/>
    <w:rsid w:val="00A82A76"/>
    <w:rsid w:val="00AB45AA"/>
    <w:rsid w:val="00AB4B68"/>
    <w:rsid w:val="00AC233B"/>
    <w:rsid w:val="00AC2841"/>
    <w:rsid w:val="00B00D58"/>
    <w:rsid w:val="00B27A29"/>
    <w:rsid w:val="00B3352D"/>
    <w:rsid w:val="00B409F2"/>
    <w:rsid w:val="00B54A15"/>
    <w:rsid w:val="00B77526"/>
    <w:rsid w:val="00B96082"/>
    <w:rsid w:val="00BA7CB9"/>
    <w:rsid w:val="00BF2C8A"/>
    <w:rsid w:val="00C01FA6"/>
    <w:rsid w:val="00C10324"/>
    <w:rsid w:val="00C246D5"/>
    <w:rsid w:val="00C434AB"/>
    <w:rsid w:val="00C45094"/>
    <w:rsid w:val="00C8003E"/>
    <w:rsid w:val="00CA3E2A"/>
    <w:rsid w:val="00D02B7B"/>
    <w:rsid w:val="00D20E90"/>
    <w:rsid w:val="00D2370D"/>
    <w:rsid w:val="00D357DB"/>
    <w:rsid w:val="00D430B6"/>
    <w:rsid w:val="00D43BB2"/>
    <w:rsid w:val="00D61420"/>
    <w:rsid w:val="00DB369E"/>
    <w:rsid w:val="00DC1847"/>
    <w:rsid w:val="00E01DA5"/>
    <w:rsid w:val="00E12710"/>
    <w:rsid w:val="00E374DB"/>
    <w:rsid w:val="00E87086"/>
    <w:rsid w:val="00EB4DCB"/>
    <w:rsid w:val="00F00849"/>
    <w:rsid w:val="00F0722F"/>
    <w:rsid w:val="00F104AF"/>
    <w:rsid w:val="00F53704"/>
    <w:rsid w:val="00F64DF2"/>
    <w:rsid w:val="00F74113"/>
    <w:rsid w:val="00F757F5"/>
    <w:rsid w:val="00FE4A1D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37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D1"/>
    <w:rPr>
      <w:rFonts w:eastAsia="Times New Roman" w:cs="Times New Roman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2F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72F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72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72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2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72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2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2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2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semiHidden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semiHidden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customStyle="1" w:styleId="Heading1Char">
    <w:name w:val="Heading 1 Char"/>
    <w:basedOn w:val="DefaultParagraphFont"/>
    <w:link w:val="Heading1"/>
    <w:uiPriority w:val="9"/>
    <w:rsid w:val="006F57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DE"/>
    </w:rPr>
  </w:style>
  <w:style w:type="paragraph" w:styleId="NoSpacing">
    <w:name w:val="No Spacing"/>
    <w:uiPriority w:val="1"/>
    <w:qFormat/>
    <w:rsid w:val="006F572F"/>
    <w:rPr>
      <w:rFonts w:eastAsia="Times New Roman" w:cs="Times New Roman"/>
      <w:sz w:val="22"/>
      <w:lang w:val="en-GB" w:eastAsia="de-DE"/>
    </w:rPr>
  </w:style>
  <w:style w:type="table" w:styleId="TableGrid">
    <w:name w:val="Table Grid"/>
    <w:basedOn w:val="TableNormal"/>
    <w:uiPriority w:val="59"/>
    <w:rsid w:val="006F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7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2F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72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table" w:styleId="LightList-Accent1">
    <w:name w:val="Light List Accent 1"/>
    <w:basedOn w:val="TableNormal"/>
    <w:uiPriority w:val="61"/>
    <w:rsid w:val="008604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24CB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02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D1"/>
    <w:rPr>
      <w:rFonts w:eastAsia="Times New Roman" w:cs="Times New Roman"/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72F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72F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572F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72F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2F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72F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72F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72F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72F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149D1"/>
    <w:pPr>
      <w:jc w:val="both"/>
    </w:pPr>
    <w:rPr>
      <w:sz w:val="20"/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semiHidden/>
    <w:rsid w:val="002149D1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styleId="FootnoteReference">
    <w:name w:val="footnote reference"/>
    <w:aliases w:val="Footnote symbol,Footnote"/>
    <w:basedOn w:val="DefaultParagraphFont"/>
    <w:semiHidden/>
    <w:rsid w:val="002149D1"/>
    <w:rPr>
      <w:rFonts w:cs="Times New Roman"/>
      <w:vertAlign w:val="superscript"/>
    </w:rPr>
  </w:style>
  <w:style w:type="paragraph" w:styleId="ListParagraph">
    <w:name w:val="List Paragraph"/>
    <w:basedOn w:val="Normal"/>
    <w:qFormat/>
    <w:rsid w:val="002149D1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49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21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9D1"/>
    <w:rPr>
      <w:rFonts w:eastAsia="Times New Roman" w:cs="Times New Roman"/>
      <w:sz w:val="22"/>
      <w:lang w:val="en-GB" w:eastAsia="de-DE"/>
    </w:rPr>
  </w:style>
  <w:style w:type="character" w:styleId="PageNumber">
    <w:name w:val="page number"/>
    <w:basedOn w:val="DefaultParagraphFont"/>
    <w:uiPriority w:val="99"/>
    <w:semiHidden/>
    <w:unhideWhenUsed/>
    <w:rsid w:val="002149D1"/>
  </w:style>
  <w:style w:type="character" w:customStyle="1" w:styleId="Heading1Char">
    <w:name w:val="Heading 1 Char"/>
    <w:basedOn w:val="DefaultParagraphFont"/>
    <w:link w:val="Heading1"/>
    <w:uiPriority w:val="9"/>
    <w:rsid w:val="006F57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 w:eastAsia="de-DE"/>
    </w:rPr>
  </w:style>
  <w:style w:type="paragraph" w:styleId="NoSpacing">
    <w:name w:val="No Spacing"/>
    <w:uiPriority w:val="1"/>
    <w:qFormat/>
    <w:rsid w:val="006F572F"/>
    <w:rPr>
      <w:rFonts w:eastAsia="Times New Roman" w:cs="Times New Roman"/>
      <w:sz w:val="22"/>
      <w:lang w:val="en-GB" w:eastAsia="de-DE"/>
    </w:rPr>
  </w:style>
  <w:style w:type="table" w:styleId="TableGrid">
    <w:name w:val="Table Grid"/>
    <w:basedOn w:val="TableNormal"/>
    <w:uiPriority w:val="59"/>
    <w:rsid w:val="006F5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F572F"/>
    <w:rPr>
      <w:rFonts w:asciiTheme="majorHAnsi" w:eastAsiaTheme="majorEastAsia" w:hAnsiTheme="majorHAnsi" w:cstheme="majorBidi"/>
      <w:b/>
      <w:bCs/>
      <w:color w:val="4F81BD" w:themeColor="accent1"/>
      <w:sz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7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2F"/>
    <w:rPr>
      <w:rFonts w:asciiTheme="majorHAnsi" w:eastAsiaTheme="majorEastAsia" w:hAnsiTheme="majorHAnsi" w:cstheme="majorBidi"/>
      <w:color w:val="243F60" w:themeColor="accent1" w:themeShade="7F"/>
      <w:sz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72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7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7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  <w:style w:type="table" w:styleId="LightList-Accent1">
    <w:name w:val="Light List Accent 1"/>
    <w:basedOn w:val="TableNormal"/>
    <w:uiPriority w:val="61"/>
    <w:rsid w:val="0086046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24CB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1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102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7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0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0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8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84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8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0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5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8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4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0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4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rac.clarin.eu/ticket/873" TargetMode="External"/><Relationship Id="rId20" Type="http://schemas.openxmlformats.org/officeDocument/2006/relationships/hyperlink" Target="http://www.clarin.eu" TargetMode="Externa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clarin.eu/clarin-eric-datatables/centres/1" TargetMode="External"/><Relationship Id="rId11" Type="http://schemas.openxmlformats.org/officeDocument/2006/relationships/hyperlink" Target="https://trac.clarin.eu/ticket/938" TargetMode="External"/><Relationship Id="rId12" Type="http://schemas.openxmlformats.org/officeDocument/2006/relationships/hyperlink" Target="http://alijafarian.com/bootstrap-multi-column-dropdown-menu/" TargetMode="External"/><Relationship Id="rId13" Type="http://schemas.openxmlformats.org/officeDocument/2006/relationships/image" Target="media/image2.png"/><Relationship Id="rId14" Type="http://schemas.openxmlformats.org/officeDocument/2006/relationships/hyperlink" Target="http://www.clarin.eu/services" TargetMode="External"/><Relationship Id="rId15" Type="http://schemas.openxmlformats.org/officeDocument/2006/relationships/hyperlink" Target="https://www.dropbox.com/s/t0csix6t4kibnhu/CLARIN-EU-menu-items-structure.xlsx?dl=0" TargetMode="External"/><Relationship Id="rId16" Type="http://schemas.openxmlformats.org/officeDocument/2006/relationships/hyperlink" Target="https://www.clarin.eu/events" TargetMode="External"/><Relationship Id="rId17" Type="http://schemas.openxmlformats.org/officeDocument/2006/relationships/hyperlink" Target="https://www.clarin.eu/news-portal" TargetMode="External"/><Relationship Id="rId18" Type="http://schemas.openxmlformats.org/officeDocument/2006/relationships/hyperlink" Target="https://www.clarin.eu/contact" TargetMode="External"/><Relationship Id="rId19" Type="http://schemas.openxmlformats.org/officeDocument/2006/relationships/hyperlink" Target="http://www.clarin.e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etuyt:Library:Application%20Support:Microsoft:Office:User%20Templates:My%20Templates:CLARIN-CE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CLARIN-CE-document.dotx</Template>
  <TotalTime>128</TotalTime>
  <Pages>3</Pages>
  <Words>598</Words>
  <Characters>3414</Characters>
  <Application>Microsoft Macintosh Word</Application>
  <DocSecurity>0</DocSecurity>
  <Lines>28</Lines>
  <Paragraphs>8</Paragraphs>
  <ScaleCrop>false</ScaleCrop>
  <Company>MPI for Psycholinguistics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Uytvanck</dc:creator>
  <cp:keywords/>
  <dc:description/>
  <cp:lastModifiedBy>Dieter Van Uytvanck</cp:lastModifiedBy>
  <cp:revision>6</cp:revision>
  <cp:lastPrinted>2016-05-31T08:12:00Z</cp:lastPrinted>
  <dcterms:created xsi:type="dcterms:W3CDTF">2016-05-18T14:05:00Z</dcterms:created>
  <dcterms:modified xsi:type="dcterms:W3CDTF">2016-06-01T09:49:00Z</dcterms:modified>
</cp:coreProperties>
</file>