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0A0" w:firstRow="1" w:lastRow="0" w:firstColumn="1" w:lastColumn="0" w:noHBand="0" w:noVBand="0"/>
      </w:tblPr>
      <w:tblGrid>
        <w:gridCol w:w="5279"/>
        <w:gridCol w:w="3034"/>
      </w:tblGrid>
      <w:tr w:rsidR="00E00F44" w:rsidRPr="00E512EF" w14:paraId="57BD31D2" w14:textId="77777777" w:rsidTr="00B172FB">
        <w:trPr>
          <w:trHeight w:val="1880"/>
        </w:trPr>
        <w:tc>
          <w:tcPr>
            <w:tcW w:w="5279" w:type="dxa"/>
          </w:tcPr>
          <w:p w14:paraId="37B8DD5C" w14:textId="77777777" w:rsidR="00563AF4" w:rsidRPr="00E512EF" w:rsidRDefault="00E00F44" w:rsidP="00133374">
            <w:pPr>
              <w:pStyle w:val="Heading1"/>
              <w:jc w:val="center"/>
            </w:pPr>
            <w:r w:rsidRPr="00E512EF">
              <w:t>How to prepare an application to become a recognised CLARIN K-centre</w:t>
            </w:r>
          </w:p>
          <w:p w14:paraId="19C37256" w14:textId="73905C4B" w:rsidR="00E00F44" w:rsidRPr="00E512EF" w:rsidRDefault="00563AF4" w:rsidP="00133374">
            <w:pPr>
              <w:jc w:val="center"/>
              <w:rPr>
                <w:i/>
                <w:iCs/>
              </w:rPr>
            </w:pPr>
            <w:r w:rsidRPr="00E512EF">
              <w:rPr>
                <w:i/>
                <w:iCs/>
              </w:rPr>
              <w:t xml:space="preserve">(version </w:t>
            </w:r>
            <w:r w:rsidR="00DE740D" w:rsidRPr="00E512EF">
              <w:rPr>
                <w:i/>
                <w:iCs/>
              </w:rPr>
              <w:t xml:space="preserve">13.5, </w:t>
            </w:r>
            <w:r w:rsidR="004A0473" w:rsidRPr="00E512EF">
              <w:rPr>
                <w:i/>
                <w:iCs/>
              </w:rPr>
              <w:t>2</w:t>
            </w:r>
            <w:r w:rsidR="00762AE9">
              <w:rPr>
                <w:i/>
                <w:iCs/>
              </w:rPr>
              <w:t>6</w:t>
            </w:r>
            <w:r w:rsidR="00DE740D" w:rsidRPr="00E512EF">
              <w:rPr>
                <w:i/>
                <w:iCs/>
              </w:rPr>
              <w:t>-03-2024</w:t>
            </w:r>
            <w:r w:rsidRPr="00E512EF">
              <w:rPr>
                <w:i/>
                <w:iCs/>
              </w:rPr>
              <w:t>)</w:t>
            </w:r>
          </w:p>
        </w:tc>
        <w:tc>
          <w:tcPr>
            <w:tcW w:w="3034" w:type="dxa"/>
          </w:tcPr>
          <w:p w14:paraId="7A061E16" w14:textId="77777777" w:rsidR="00E00F44" w:rsidRPr="00E512EF" w:rsidRDefault="00E00F44" w:rsidP="008B6DB7">
            <w:pPr>
              <w:spacing w:after="0" w:line="240" w:lineRule="auto"/>
              <w:jc w:val="center"/>
            </w:pPr>
            <w:r w:rsidRPr="00E512EF">
              <w:rPr>
                <w:noProof/>
                <w:lang w:val="da-DK" w:eastAsia="da-DK"/>
              </w:rPr>
              <w:drawing>
                <wp:inline distT="0" distB="0" distL="0" distR="0" wp14:anchorId="6EFB62D9" wp14:editId="3D0C0316">
                  <wp:extent cx="1476375" cy="1181100"/>
                  <wp:effectExtent l="0" t="0" r="9525" b="0"/>
                  <wp:docPr id="1" name="Picture 1" descr="CLARINERIC_nos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INERIC_nos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a:ln>
                            <a:noFill/>
                          </a:ln>
                        </pic:spPr>
                      </pic:pic>
                    </a:graphicData>
                  </a:graphic>
                </wp:inline>
              </w:drawing>
            </w:r>
          </w:p>
        </w:tc>
      </w:tr>
    </w:tbl>
    <w:p w14:paraId="5ED8A022" w14:textId="77777777" w:rsidR="00F33188" w:rsidRPr="00E512EF" w:rsidRDefault="00F33188" w:rsidP="008B6DB7">
      <w:pPr>
        <w:spacing w:after="0" w:line="240" w:lineRule="auto"/>
      </w:pPr>
    </w:p>
    <w:p w14:paraId="3784168A" w14:textId="77777777" w:rsidR="00080C61" w:rsidRPr="00E512EF" w:rsidRDefault="00E57DB7" w:rsidP="00957EF7">
      <w:pPr>
        <w:pStyle w:val="ListParagraph"/>
        <w:numPr>
          <w:ilvl w:val="0"/>
          <w:numId w:val="30"/>
        </w:numPr>
        <w:spacing w:after="0" w:line="240" w:lineRule="auto"/>
        <w:rPr>
          <w:b/>
          <w:u w:val="single"/>
        </w:rPr>
      </w:pPr>
      <w:r w:rsidRPr="00E512EF">
        <w:rPr>
          <w:b/>
          <w:u w:val="single"/>
        </w:rPr>
        <w:t>Background</w:t>
      </w:r>
    </w:p>
    <w:p w14:paraId="1A2B0DDE" w14:textId="7BF30AE3" w:rsidR="00227803" w:rsidRPr="00E512EF" w:rsidRDefault="00E57DB7" w:rsidP="008B6DB7">
      <w:pPr>
        <w:spacing w:after="0" w:line="240" w:lineRule="auto"/>
      </w:pPr>
      <w:r w:rsidRPr="00E512EF">
        <w:t>One of the building bricks of the CLARIN Knowle</w:t>
      </w:r>
      <w:r w:rsidR="008C1E1D" w:rsidRPr="00E512EF">
        <w:t>dge Infrastructure are k</w:t>
      </w:r>
      <w:r w:rsidRPr="00E512EF">
        <w:t>nowledge</w:t>
      </w:r>
      <w:r w:rsidR="008C1E1D" w:rsidRPr="00E512EF">
        <w:t xml:space="preserve"> centres</w:t>
      </w:r>
      <w:r w:rsidR="0012696A" w:rsidRPr="00E512EF">
        <w:t xml:space="preserve"> (abbreviated K-centres)</w:t>
      </w:r>
      <w:r w:rsidRPr="00E512EF">
        <w:t xml:space="preserve">. Their role is to provide a place (physical or virtual) where people </w:t>
      </w:r>
      <w:r w:rsidR="00AF4F18" w:rsidRPr="00E512EF">
        <w:t xml:space="preserve">(both </w:t>
      </w:r>
      <w:r w:rsidR="004A0473" w:rsidRPr="00E512EF">
        <w:t xml:space="preserve">those </w:t>
      </w:r>
      <w:r w:rsidR="00BC1F46" w:rsidRPr="00E512EF">
        <w:t xml:space="preserve">using the infrastructure and those who help building or operating </w:t>
      </w:r>
      <w:r w:rsidR="00AF4F18" w:rsidRPr="00E512EF">
        <w:t>it</w:t>
      </w:r>
      <w:r w:rsidR="00BC1F46" w:rsidRPr="00E512EF">
        <w:t xml:space="preserve">) </w:t>
      </w:r>
      <w:r w:rsidRPr="00E512EF">
        <w:t xml:space="preserve">can get </w:t>
      </w:r>
      <w:r w:rsidR="00876706" w:rsidRPr="00E512EF">
        <w:t xml:space="preserve">cross-border </w:t>
      </w:r>
      <w:r w:rsidRPr="00E512EF">
        <w:t xml:space="preserve">access to knowledge and expertise in specific areas. </w:t>
      </w:r>
    </w:p>
    <w:p w14:paraId="4441151C" w14:textId="14EF0B2B" w:rsidR="00227803" w:rsidRPr="00E512EF" w:rsidRDefault="00227803" w:rsidP="008B6DB7">
      <w:pPr>
        <w:spacing w:after="0" w:line="240" w:lineRule="auto"/>
      </w:pPr>
      <w:r w:rsidRPr="00E512EF">
        <w:t>K-centres are also expected to contribute to other CLARIN activities where appropriate.</w:t>
      </w:r>
    </w:p>
    <w:p w14:paraId="318C2F1D" w14:textId="77777777" w:rsidR="00227803" w:rsidRPr="00E512EF" w:rsidRDefault="00227803" w:rsidP="008B6DB7">
      <w:pPr>
        <w:spacing w:after="0" w:line="240" w:lineRule="auto"/>
      </w:pPr>
    </w:p>
    <w:p w14:paraId="61616BF8" w14:textId="04318D94" w:rsidR="00E57DB7" w:rsidRPr="00E512EF" w:rsidRDefault="00E57DB7" w:rsidP="008B6DB7">
      <w:pPr>
        <w:spacing w:after="0" w:line="240" w:lineRule="auto"/>
      </w:pPr>
      <w:r w:rsidRPr="00E512EF">
        <w:t>The</w:t>
      </w:r>
      <w:r w:rsidR="00692109">
        <w:t xml:space="preserve"> K-centres</w:t>
      </w:r>
      <w:r w:rsidRPr="00E512EF">
        <w:t xml:space="preserve"> can be</w:t>
      </w:r>
      <w:r w:rsidR="00690416" w:rsidRPr="00E512EF">
        <w:t>:</w:t>
      </w:r>
    </w:p>
    <w:p w14:paraId="71780001" w14:textId="02E18693" w:rsidR="000B6E3D" w:rsidRPr="00E512EF" w:rsidRDefault="00445FB0" w:rsidP="008B6DB7">
      <w:pPr>
        <w:numPr>
          <w:ilvl w:val="0"/>
          <w:numId w:val="14"/>
        </w:numPr>
        <w:spacing w:after="0" w:line="240" w:lineRule="auto"/>
      </w:pPr>
      <w:r w:rsidRPr="00E512EF">
        <w:rPr>
          <w:i/>
          <w:iCs/>
        </w:rPr>
        <w:t>single-sited</w:t>
      </w:r>
      <w:r w:rsidRPr="00E512EF">
        <w:t>:</w:t>
      </w:r>
      <w:r w:rsidR="00E57DB7" w:rsidRPr="00E512EF">
        <w:t xml:space="preserve"> </w:t>
      </w:r>
      <w:r w:rsidR="00714260" w:rsidRPr="00E512EF">
        <w:t xml:space="preserve">a </w:t>
      </w:r>
      <w:r w:rsidR="00E57DB7" w:rsidRPr="00E512EF">
        <w:t>group of people in one physical location</w:t>
      </w:r>
      <w:r w:rsidR="00714260" w:rsidRPr="00E512EF">
        <w:t xml:space="preserve"> or institute</w:t>
      </w:r>
    </w:p>
    <w:p w14:paraId="23A50A52" w14:textId="5ADB77C0" w:rsidR="000B6E3D" w:rsidRPr="00E512EF" w:rsidRDefault="00E57DB7" w:rsidP="008B6DB7">
      <w:pPr>
        <w:tabs>
          <w:tab w:val="left" w:pos="700"/>
        </w:tabs>
        <w:spacing w:after="0" w:line="240" w:lineRule="auto"/>
        <w:ind w:left="360"/>
      </w:pPr>
      <w:r w:rsidRPr="00E512EF">
        <w:t xml:space="preserve">or </w:t>
      </w:r>
      <w:r w:rsidR="00445FB0" w:rsidRPr="00E512EF">
        <w:rPr>
          <w:i/>
          <w:iCs/>
        </w:rPr>
        <w:t>distributed</w:t>
      </w:r>
      <w:r w:rsidRPr="00E512EF">
        <w:t>: people spread over various locations</w:t>
      </w:r>
      <w:r w:rsidR="00403433" w:rsidRPr="00E512EF">
        <w:t xml:space="preserve"> in one or more countries</w:t>
      </w:r>
      <w:r w:rsidR="001E6CA7" w:rsidRPr="00E512EF">
        <w:t>;</w:t>
      </w:r>
    </w:p>
    <w:p w14:paraId="0D89AB42" w14:textId="7C1122A1" w:rsidR="000B6E3D" w:rsidRPr="00E512EF" w:rsidRDefault="00E57DB7" w:rsidP="008B6DB7">
      <w:pPr>
        <w:numPr>
          <w:ilvl w:val="0"/>
          <w:numId w:val="13"/>
        </w:numPr>
        <w:tabs>
          <w:tab w:val="left" w:pos="700"/>
        </w:tabs>
        <w:spacing w:after="0" w:line="240" w:lineRule="auto"/>
      </w:pPr>
      <w:r w:rsidRPr="00E512EF">
        <w:rPr>
          <w:i/>
          <w:iCs/>
        </w:rPr>
        <w:t>speciali</w:t>
      </w:r>
      <w:r w:rsidR="00692109">
        <w:rPr>
          <w:i/>
          <w:iCs/>
        </w:rPr>
        <w:t>s</w:t>
      </w:r>
      <w:r w:rsidRPr="00E512EF">
        <w:rPr>
          <w:i/>
          <w:iCs/>
        </w:rPr>
        <w:t>ed in one topic</w:t>
      </w:r>
      <w:r w:rsidR="0003057F" w:rsidRPr="00E512EF">
        <w:t xml:space="preserve"> </w:t>
      </w:r>
      <w:r w:rsidR="00FA2757" w:rsidRPr="00E512EF">
        <w:t>(e.g. speech analysis, treebanking, Polish language technology)</w:t>
      </w:r>
      <w:r w:rsidR="00C6107B" w:rsidRPr="00E512EF">
        <w:t xml:space="preserve"> or</w:t>
      </w:r>
    </w:p>
    <w:p w14:paraId="757BB0AE" w14:textId="3F0A1308" w:rsidR="00714260" w:rsidRPr="00E512EF" w:rsidRDefault="00E57DB7" w:rsidP="008B6DB7">
      <w:pPr>
        <w:tabs>
          <w:tab w:val="left" w:pos="700"/>
        </w:tabs>
        <w:spacing w:after="0" w:line="240" w:lineRule="auto"/>
        <w:ind w:left="360"/>
      </w:pPr>
      <w:r w:rsidRPr="00E512EF">
        <w:rPr>
          <w:i/>
          <w:iCs/>
        </w:rPr>
        <w:t>covering a variety of topics</w:t>
      </w:r>
      <w:r w:rsidR="00FA2757" w:rsidRPr="00E512EF">
        <w:t xml:space="preserve"> with a common denominator (</w:t>
      </w:r>
      <w:r w:rsidR="00347F9B" w:rsidRPr="00E512EF">
        <w:t>e.g.,</w:t>
      </w:r>
      <w:r w:rsidR="00FA2757" w:rsidRPr="00E512EF">
        <w:t xml:space="preserve"> the languages of Sweden)</w:t>
      </w:r>
      <w:r w:rsidR="00F25C01" w:rsidRPr="00E512EF">
        <w:t>;</w:t>
      </w:r>
    </w:p>
    <w:p w14:paraId="2535FBC6" w14:textId="49237D69" w:rsidR="00CB7A04" w:rsidRPr="00E512EF" w:rsidRDefault="0003057F" w:rsidP="00FA2757">
      <w:pPr>
        <w:numPr>
          <w:ilvl w:val="0"/>
          <w:numId w:val="13"/>
        </w:numPr>
        <w:tabs>
          <w:tab w:val="left" w:pos="700"/>
        </w:tabs>
        <w:spacing w:after="0" w:line="240" w:lineRule="auto"/>
      </w:pPr>
      <w:r w:rsidRPr="00E512EF">
        <w:t xml:space="preserve">and are expected to offer a mix of </w:t>
      </w:r>
      <w:r w:rsidR="00FF6F3C" w:rsidRPr="00E512EF">
        <w:t>proactive and</w:t>
      </w:r>
      <w:r w:rsidR="00FA2757" w:rsidRPr="00E512EF">
        <w:t xml:space="preserve"> reactive services.</w:t>
      </w:r>
    </w:p>
    <w:p w14:paraId="23089873" w14:textId="77777777" w:rsidR="00FA2757" w:rsidRPr="00E512EF" w:rsidRDefault="00FA2757" w:rsidP="008B6DB7">
      <w:pPr>
        <w:tabs>
          <w:tab w:val="left" w:pos="700"/>
        </w:tabs>
        <w:spacing w:after="0" w:line="240" w:lineRule="auto"/>
      </w:pPr>
    </w:p>
    <w:p w14:paraId="7BFF5952" w14:textId="77777777" w:rsidR="00251BE4" w:rsidRPr="00E512EF" w:rsidRDefault="000470F9" w:rsidP="00251BE4">
      <w:pPr>
        <w:tabs>
          <w:tab w:val="left" w:pos="700"/>
        </w:tabs>
        <w:spacing w:line="240" w:lineRule="auto"/>
      </w:pPr>
      <w:r w:rsidRPr="00E512EF">
        <w:t xml:space="preserve">The instruments they use may vary. Knowledge </w:t>
      </w:r>
      <w:r w:rsidR="00E57DB7" w:rsidRPr="00E512EF">
        <w:t xml:space="preserve">centres may or may not offer </w:t>
      </w:r>
      <w:r w:rsidR="00295DF4" w:rsidRPr="00E512EF">
        <w:t>technical infrastructure or data services</w:t>
      </w:r>
      <w:r w:rsidR="00714260" w:rsidRPr="00E512EF">
        <w:t xml:space="preserve"> as </w:t>
      </w:r>
      <w:r w:rsidR="00957EF7" w:rsidRPr="00E512EF">
        <w:t>well and</w:t>
      </w:r>
      <w:r w:rsidRPr="00E512EF">
        <w:t xml:space="preserve"> may be located in or outside CLARIN ERIC </w:t>
      </w:r>
      <w:r w:rsidR="00F25C01" w:rsidRPr="00E512EF">
        <w:t xml:space="preserve">member or observer </w:t>
      </w:r>
      <w:r w:rsidRPr="00E512EF">
        <w:t>countries.</w:t>
      </w:r>
      <w:r w:rsidR="00251BE4" w:rsidRPr="00E512EF">
        <w:t xml:space="preserve"> If your K-centre is located in a CLARIN country, it is recommended that you inform your National Coordinator of your plans to establish or join a K-centre as the activities of a K-centre are considered as contributions from your National Consortium to CLARIN.</w:t>
      </w:r>
    </w:p>
    <w:p w14:paraId="336851C1" w14:textId="448C8333" w:rsidR="00F25C01" w:rsidRPr="00E512EF" w:rsidRDefault="00F25C01" w:rsidP="008B6DB7">
      <w:pPr>
        <w:tabs>
          <w:tab w:val="left" w:pos="700"/>
        </w:tabs>
        <w:spacing w:after="0" w:line="240" w:lineRule="auto"/>
      </w:pPr>
      <w:r w:rsidRPr="00E512EF">
        <w:t>A</w:t>
      </w:r>
      <w:r w:rsidR="005D6CAA" w:rsidRPr="00E512EF">
        <w:t xml:space="preserve">n overview </w:t>
      </w:r>
      <w:r w:rsidRPr="00E512EF">
        <w:t xml:space="preserve">of all existing CLARIN K-centres can be found on </w:t>
      </w:r>
      <w:hyperlink r:id="rId9" w:history="1">
        <w:r w:rsidR="00C26069" w:rsidRPr="00E512EF">
          <w:rPr>
            <w:rStyle w:val="Hyperlink"/>
          </w:rPr>
          <w:t>https://www.clarin.eu/content/list-clarin-k-centres</w:t>
        </w:r>
      </w:hyperlink>
      <w:r w:rsidR="00C26069" w:rsidRPr="00E512EF">
        <w:t xml:space="preserve"> </w:t>
      </w:r>
    </w:p>
    <w:p w14:paraId="1C72F58B" w14:textId="77777777" w:rsidR="00BD2148" w:rsidRPr="00E512EF" w:rsidRDefault="00BD2148" w:rsidP="008B6DB7">
      <w:pPr>
        <w:tabs>
          <w:tab w:val="left" w:pos="700"/>
        </w:tabs>
        <w:spacing w:after="0" w:line="240" w:lineRule="auto"/>
      </w:pPr>
    </w:p>
    <w:p w14:paraId="2E433ECE" w14:textId="45999858" w:rsidR="008B6DB7" w:rsidRPr="00E512EF" w:rsidRDefault="005D6CAA" w:rsidP="00957EF7">
      <w:pPr>
        <w:pStyle w:val="ListParagraph"/>
        <w:numPr>
          <w:ilvl w:val="0"/>
          <w:numId w:val="30"/>
        </w:numPr>
        <w:tabs>
          <w:tab w:val="left" w:pos="700"/>
        </w:tabs>
        <w:spacing w:after="0" w:line="240" w:lineRule="auto"/>
        <w:rPr>
          <w:b/>
          <w:u w:val="single"/>
        </w:rPr>
      </w:pPr>
      <w:r w:rsidRPr="00E512EF">
        <w:rPr>
          <w:b/>
          <w:u w:val="single"/>
        </w:rPr>
        <w:t>Application process</w:t>
      </w:r>
    </w:p>
    <w:p w14:paraId="7DEB5A87" w14:textId="386A7FB6" w:rsidR="005D6CAA" w:rsidRPr="00E512EF" w:rsidRDefault="005D6CAA" w:rsidP="008B6DB7">
      <w:pPr>
        <w:tabs>
          <w:tab w:val="left" w:pos="700"/>
        </w:tabs>
        <w:spacing w:after="0" w:line="240" w:lineRule="auto"/>
        <w:rPr>
          <w:bCs/>
        </w:rPr>
      </w:pPr>
      <w:r w:rsidRPr="00E512EF">
        <w:rPr>
          <w:bCs/>
        </w:rPr>
        <w:t xml:space="preserve">Institutes that feel that they are sitting on specific knowledge and expertise that could be beneficial for current or future users of the CLARIN infrastructure, and that are willing to share them can </w:t>
      </w:r>
      <w:proofErr w:type="gramStart"/>
      <w:r w:rsidRPr="00E512EF">
        <w:rPr>
          <w:bCs/>
        </w:rPr>
        <w:t>submit an application</w:t>
      </w:r>
      <w:proofErr w:type="gramEnd"/>
      <w:r w:rsidRPr="00E512EF">
        <w:rPr>
          <w:bCs/>
        </w:rPr>
        <w:t xml:space="preserve"> to be recogni</w:t>
      </w:r>
      <w:r w:rsidR="00692109">
        <w:rPr>
          <w:bCs/>
        </w:rPr>
        <w:t>s</w:t>
      </w:r>
      <w:r w:rsidRPr="00E512EF">
        <w:rPr>
          <w:bCs/>
        </w:rPr>
        <w:t>ed as a CLARIN K-centre.</w:t>
      </w:r>
      <w:r w:rsidR="00445FB0" w:rsidRPr="00E512EF">
        <w:rPr>
          <w:bCs/>
        </w:rPr>
        <w:t xml:space="preserve"> Please note that </w:t>
      </w:r>
      <w:r w:rsidR="00AE7F6F" w:rsidRPr="00E512EF">
        <w:rPr>
          <w:bCs/>
        </w:rPr>
        <w:t xml:space="preserve">relevant expertise for CLARIN users is not necessarily linguistic in </w:t>
      </w:r>
      <w:r w:rsidR="00957EF7" w:rsidRPr="00E512EF">
        <w:rPr>
          <w:bCs/>
        </w:rPr>
        <w:t>nature</w:t>
      </w:r>
      <w:r w:rsidR="00AE7F6F" w:rsidRPr="00E512EF">
        <w:rPr>
          <w:bCs/>
        </w:rPr>
        <w:t xml:space="preserve">: IPR, </w:t>
      </w:r>
      <w:r w:rsidR="004A0473" w:rsidRPr="00E512EF">
        <w:rPr>
          <w:bCs/>
        </w:rPr>
        <w:t>ethics, Artificial</w:t>
      </w:r>
      <w:r w:rsidR="005F7895" w:rsidRPr="00E512EF">
        <w:rPr>
          <w:bCs/>
        </w:rPr>
        <w:t xml:space="preserve"> Intelligence</w:t>
      </w:r>
      <w:r w:rsidR="00AE7F6F" w:rsidRPr="00E512EF">
        <w:rPr>
          <w:bCs/>
        </w:rPr>
        <w:t xml:space="preserve"> and linked open data are examples of potentially useful expertise</w:t>
      </w:r>
      <w:r w:rsidR="00610CF4" w:rsidRPr="00E512EF">
        <w:rPr>
          <w:bCs/>
        </w:rPr>
        <w:t xml:space="preserve"> for those who work with language</w:t>
      </w:r>
      <w:r w:rsidR="00AE7F6F" w:rsidRPr="00E512EF">
        <w:rPr>
          <w:bCs/>
        </w:rPr>
        <w:t>.</w:t>
      </w:r>
    </w:p>
    <w:p w14:paraId="27747AAC" w14:textId="4C54FFBF" w:rsidR="005D6CAA" w:rsidRPr="00E512EF" w:rsidRDefault="005D6CAA" w:rsidP="008B6DB7">
      <w:pPr>
        <w:tabs>
          <w:tab w:val="left" w:pos="700"/>
        </w:tabs>
        <w:spacing w:after="0" w:line="240" w:lineRule="auto"/>
        <w:rPr>
          <w:bCs/>
        </w:rPr>
      </w:pPr>
    </w:p>
    <w:p w14:paraId="73E42477" w14:textId="4D321EFD" w:rsidR="00FF6F3C" w:rsidRPr="00E512EF" w:rsidRDefault="00FF6F3C" w:rsidP="008B6DB7">
      <w:pPr>
        <w:tabs>
          <w:tab w:val="left" w:pos="700"/>
        </w:tabs>
        <w:spacing w:after="0" w:line="240" w:lineRule="auto"/>
        <w:rPr>
          <w:bCs/>
        </w:rPr>
      </w:pPr>
      <w:r w:rsidRPr="00E512EF">
        <w:rPr>
          <w:bCs/>
        </w:rPr>
        <w:t xml:space="preserve">Applications should make use of the form below and should be sent to </w:t>
      </w:r>
      <w:r w:rsidR="001D3AF2" w:rsidRPr="00E512EF">
        <w:rPr>
          <w:bCs/>
        </w:rPr>
        <w:t xml:space="preserve"> </w:t>
      </w:r>
      <w:r w:rsidR="001D3AF2" w:rsidRPr="00E512EF">
        <w:rPr>
          <w:bCs/>
        </w:rPr>
        <w:br/>
      </w:r>
      <w:hyperlink r:id="rId10" w:history="1">
        <w:r w:rsidR="001D3AF2" w:rsidRPr="00E512EF">
          <w:rPr>
            <w:rStyle w:val="Hyperlink"/>
            <w:bCs/>
          </w:rPr>
          <w:t>k-centre-application@clarin.eu</w:t>
        </w:r>
      </w:hyperlink>
    </w:p>
    <w:p w14:paraId="331DA28E" w14:textId="77777777" w:rsidR="00FF6F3C" w:rsidRPr="00E512EF" w:rsidRDefault="00FF6F3C" w:rsidP="008B6DB7">
      <w:pPr>
        <w:tabs>
          <w:tab w:val="left" w:pos="700"/>
        </w:tabs>
        <w:spacing w:after="0" w:line="240" w:lineRule="auto"/>
        <w:rPr>
          <w:bCs/>
        </w:rPr>
      </w:pPr>
    </w:p>
    <w:p w14:paraId="38841A1B" w14:textId="17110CE9" w:rsidR="005D6CAA" w:rsidRPr="00E512EF" w:rsidRDefault="005F5B21" w:rsidP="008B6DB7">
      <w:pPr>
        <w:tabs>
          <w:tab w:val="left" w:pos="700"/>
        </w:tabs>
        <w:spacing w:after="0" w:line="240" w:lineRule="auto"/>
        <w:rPr>
          <w:bCs/>
        </w:rPr>
      </w:pPr>
      <w:r w:rsidRPr="00E512EF">
        <w:rPr>
          <w:bCs/>
        </w:rPr>
        <w:t>A</w:t>
      </w:r>
      <w:r w:rsidR="005D6CAA" w:rsidRPr="00E512EF">
        <w:rPr>
          <w:bCs/>
        </w:rPr>
        <w:t xml:space="preserve">pplications will be </w:t>
      </w:r>
      <w:r w:rsidRPr="00E512EF">
        <w:rPr>
          <w:bCs/>
        </w:rPr>
        <w:t>handled by</w:t>
      </w:r>
      <w:r w:rsidR="005D6CAA" w:rsidRPr="00E512EF">
        <w:rPr>
          <w:bCs/>
        </w:rPr>
        <w:t xml:space="preserve"> the Knowledge Infrastructure Committee (abbreviated KIC), which will send feedback to the applicants. This could be questions for clarification, suggestions to improve the application or other comments. </w:t>
      </w:r>
    </w:p>
    <w:p w14:paraId="404B004E" w14:textId="77777777" w:rsidR="005D6CAA" w:rsidRPr="00E512EF" w:rsidRDefault="005D6CAA" w:rsidP="008B6DB7">
      <w:pPr>
        <w:tabs>
          <w:tab w:val="left" w:pos="700"/>
        </w:tabs>
        <w:spacing w:after="0" w:line="240" w:lineRule="auto"/>
        <w:rPr>
          <w:bCs/>
        </w:rPr>
      </w:pPr>
    </w:p>
    <w:p w14:paraId="31AAC1C4" w14:textId="21EFC2AE" w:rsidR="001B3750" w:rsidRDefault="006A3050" w:rsidP="001B3750">
      <w:pPr>
        <w:tabs>
          <w:tab w:val="left" w:pos="700"/>
        </w:tabs>
        <w:spacing w:after="0" w:line="240" w:lineRule="auto"/>
        <w:rPr>
          <w:bCs/>
        </w:rPr>
      </w:pPr>
      <w:r w:rsidRPr="00E512EF">
        <w:rPr>
          <w:bCs/>
        </w:rPr>
        <w:t>The applicants submit their responses (normally in the form of an update of the application),</w:t>
      </w:r>
      <w:r w:rsidR="00941C7E" w:rsidRPr="00E512EF">
        <w:rPr>
          <w:bCs/>
        </w:rPr>
        <w:t xml:space="preserve"> and when </w:t>
      </w:r>
      <w:r w:rsidRPr="00E512EF">
        <w:rPr>
          <w:bCs/>
        </w:rPr>
        <w:t xml:space="preserve">the </w:t>
      </w:r>
      <w:r w:rsidR="00F03517" w:rsidRPr="00E512EF">
        <w:rPr>
          <w:bCs/>
        </w:rPr>
        <w:t>KIC</w:t>
      </w:r>
      <w:r w:rsidRPr="00E512EF">
        <w:rPr>
          <w:bCs/>
        </w:rPr>
        <w:t xml:space="preserve"> is satisfied the application will be forwarded to the CLARIN ERIC Board of Directors (BoD), together with the </w:t>
      </w:r>
      <w:r w:rsidR="00F03517" w:rsidRPr="00E512EF">
        <w:rPr>
          <w:bCs/>
        </w:rPr>
        <w:t>KIC</w:t>
      </w:r>
      <w:r w:rsidRPr="00E512EF">
        <w:rPr>
          <w:bCs/>
        </w:rPr>
        <w:t xml:space="preserve">’s recommendations. The BoD will </w:t>
      </w:r>
      <w:r w:rsidR="00941C7E" w:rsidRPr="00E512EF">
        <w:rPr>
          <w:bCs/>
        </w:rPr>
        <w:t xml:space="preserve">formally </w:t>
      </w:r>
      <w:r w:rsidRPr="00E512EF">
        <w:rPr>
          <w:bCs/>
        </w:rPr>
        <w:t xml:space="preserve">decide </w:t>
      </w:r>
      <w:r w:rsidRPr="00E512EF">
        <w:rPr>
          <w:bCs/>
        </w:rPr>
        <w:lastRenderedPageBreak/>
        <w:t>about the recognition as a K-centre for a period of 3 years.</w:t>
      </w:r>
      <w:r w:rsidR="00667764" w:rsidRPr="00E512EF">
        <w:rPr>
          <w:bCs/>
        </w:rPr>
        <w:t xml:space="preserve"> </w:t>
      </w:r>
      <w:r w:rsidR="001B3750" w:rsidRPr="00E512EF">
        <w:rPr>
          <w:bCs/>
        </w:rPr>
        <w:t>After approval by the BoD the applicants will be notified and they will receive the official K-centre certificate plus, if needed, guidelines for the landing page of the K-centre.</w:t>
      </w:r>
    </w:p>
    <w:p w14:paraId="060C469C" w14:textId="77777777" w:rsidR="001B3750" w:rsidRPr="00E512EF" w:rsidRDefault="001B3750" w:rsidP="001B3750">
      <w:pPr>
        <w:tabs>
          <w:tab w:val="left" w:pos="700"/>
        </w:tabs>
        <w:spacing w:after="0" w:line="240" w:lineRule="auto"/>
        <w:rPr>
          <w:bCs/>
        </w:rPr>
      </w:pPr>
    </w:p>
    <w:p w14:paraId="62AEFDE3" w14:textId="38040128" w:rsidR="006A3050" w:rsidRPr="00E512EF" w:rsidRDefault="00667764" w:rsidP="008B6DB7">
      <w:pPr>
        <w:tabs>
          <w:tab w:val="left" w:pos="700"/>
        </w:tabs>
        <w:spacing w:after="0" w:line="240" w:lineRule="auto"/>
        <w:rPr>
          <w:bCs/>
        </w:rPr>
      </w:pPr>
      <w:r w:rsidRPr="00E512EF">
        <w:rPr>
          <w:bCs/>
        </w:rPr>
        <w:t xml:space="preserve">The K-centre will submit annual reports to the </w:t>
      </w:r>
      <w:r w:rsidR="00917B3E" w:rsidRPr="00E512EF">
        <w:rPr>
          <w:bCs/>
        </w:rPr>
        <w:t>KIC</w:t>
      </w:r>
      <w:r w:rsidRPr="00E512EF">
        <w:rPr>
          <w:bCs/>
        </w:rPr>
        <w:t xml:space="preserve"> on their activities, </w:t>
      </w:r>
      <w:r w:rsidR="00F76ED6" w:rsidRPr="00E512EF">
        <w:rPr>
          <w:bCs/>
        </w:rPr>
        <w:t>and after</w:t>
      </w:r>
      <w:r w:rsidR="00AE7F6F" w:rsidRPr="00E512EF">
        <w:rPr>
          <w:bCs/>
        </w:rPr>
        <w:t xml:space="preserve"> th</w:t>
      </w:r>
      <w:r w:rsidRPr="00E512EF">
        <w:rPr>
          <w:bCs/>
        </w:rPr>
        <w:t>e</w:t>
      </w:r>
      <w:r w:rsidR="00AE7F6F" w:rsidRPr="00E512EF">
        <w:rPr>
          <w:bCs/>
        </w:rPr>
        <w:t xml:space="preserve"> </w:t>
      </w:r>
      <w:r w:rsidRPr="00E512EF">
        <w:rPr>
          <w:bCs/>
        </w:rPr>
        <w:t xml:space="preserve">3 years </w:t>
      </w:r>
      <w:r w:rsidR="00AE7F6F" w:rsidRPr="00E512EF">
        <w:rPr>
          <w:bCs/>
        </w:rPr>
        <w:t xml:space="preserve">period </w:t>
      </w:r>
      <w:r w:rsidRPr="00E512EF">
        <w:rPr>
          <w:bCs/>
        </w:rPr>
        <w:t xml:space="preserve">the K-centre and </w:t>
      </w:r>
      <w:r w:rsidR="00F03517" w:rsidRPr="00E512EF">
        <w:rPr>
          <w:bCs/>
        </w:rPr>
        <w:t>KIC</w:t>
      </w:r>
      <w:r w:rsidRPr="00E512EF">
        <w:rPr>
          <w:bCs/>
        </w:rPr>
        <w:t xml:space="preserve"> will discuss the </w:t>
      </w:r>
      <w:r w:rsidR="005F5B21" w:rsidRPr="00E512EF">
        <w:rPr>
          <w:bCs/>
        </w:rPr>
        <w:t xml:space="preserve">developments </w:t>
      </w:r>
      <w:r w:rsidRPr="00E512EF">
        <w:rPr>
          <w:bCs/>
        </w:rPr>
        <w:t xml:space="preserve">and </w:t>
      </w:r>
      <w:r w:rsidR="005F5B21" w:rsidRPr="00E512EF">
        <w:rPr>
          <w:bCs/>
        </w:rPr>
        <w:t xml:space="preserve">if relevant </w:t>
      </w:r>
      <w:r w:rsidRPr="00E512EF">
        <w:rPr>
          <w:bCs/>
        </w:rPr>
        <w:t xml:space="preserve">prepare a </w:t>
      </w:r>
      <w:r w:rsidR="00610CF4" w:rsidRPr="00E512EF">
        <w:rPr>
          <w:bCs/>
        </w:rPr>
        <w:t>proposal for a prolongation for another 3 years</w:t>
      </w:r>
      <w:r w:rsidRPr="00E512EF">
        <w:rPr>
          <w:bCs/>
        </w:rPr>
        <w:t>.</w:t>
      </w:r>
    </w:p>
    <w:p w14:paraId="307645EF" w14:textId="6A64F100" w:rsidR="005D6CAA" w:rsidRPr="00E512EF" w:rsidRDefault="005D6CAA" w:rsidP="008B6DB7">
      <w:pPr>
        <w:tabs>
          <w:tab w:val="left" w:pos="700"/>
        </w:tabs>
        <w:spacing w:after="0" w:line="240" w:lineRule="auto"/>
        <w:rPr>
          <w:bCs/>
        </w:rPr>
      </w:pPr>
    </w:p>
    <w:p w14:paraId="64CD250C" w14:textId="1A7CBFA5" w:rsidR="006C795C" w:rsidRPr="00E512EF" w:rsidRDefault="006A3050" w:rsidP="00957EF7">
      <w:pPr>
        <w:pStyle w:val="ListParagraph"/>
        <w:numPr>
          <w:ilvl w:val="0"/>
          <w:numId w:val="30"/>
        </w:numPr>
        <w:tabs>
          <w:tab w:val="left" w:pos="700"/>
        </w:tabs>
        <w:spacing w:after="0" w:line="240" w:lineRule="auto"/>
        <w:rPr>
          <w:b/>
          <w:bCs/>
          <w:u w:val="single"/>
        </w:rPr>
      </w:pPr>
      <w:r w:rsidRPr="00E512EF">
        <w:rPr>
          <w:b/>
          <w:bCs/>
          <w:u w:val="single"/>
        </w:rPr>
        <w:t>Application form</w:t>
      </w:r>
    </w:p>
    <w:p w14:paraId="2D1330C0" w14:textId="5B2FB862" w:rsidR="0066387E" w:rsidRPr="00E512EF" w:rsidRDefault="006A3050" w:rsidP="008B6DB7">
      <w:pPr>
        <w:tabs>
          <w:tab w:val="left" w:pos="700"/>
        </w:tabs>
        <w:spacing w:after="0" w:line="240" w:lineRule="auto"/>
      </w:pPr>
      <w:r w:rsidRPr="00E512EF">
        <w:t>The application form below is a Word template, consisting of f</w:t>
      </w:r>
      <w:r w:rsidR="009858D4" w:rsidRPr="00E512EF">
        <w:t>our</w:t>
      </w:r>
      <w:r w:rsidRPr="00E512EF">
        <w:t xml:space="preserve"> main components:</w:t>
      </w:r>
    </w:p>
    <w:p w14:paraId="13020B6B" w14:textId="576FD4FD" w:rsidR="006A3050" w:rsidRPr="00E512EF" w:rsidRDefault="006A3050" w:rsidP="006A3050">
      <w:pPr>
        <w:pStyle w:val="ListParagraph"/>
        <w:numPr>
          <w:ilvl w:val="0"/>
          <w:numId w:val="21"/>
        </w:numPr>
        <w:tabs>
          <w:tab w:val="left" w:pos="700"/>
        </w:tabs>
        <w:spacing w:after="0" w:line="240" w:lineRule="auto"/>
      </w:pPr>
      <w:r w:rsidRPr="00E512EF">
        <w:t>Administrative and contact data</w:t>
      </w:r>
    </w:p>
    <w:p w14:paraId="14138CCA" w14:textId="0A1C572F" w:rsidR="006A3050" w:rsidRPr="00E512EF" w:rsidRDefault="006A3050" w:rsidP="006A3050">
      <w:pPr>
        <w:pStyle w:val="ListParagraph"/>
        <w:numPr>
          <w:ilvl w:val="0"/>
          <w:numId w:val="21"/>
        </w:numPr>
        <w:tabs>
          <w:tab w:val="left" w:pos="700"/>
        </w:tabs>
        <w:spacing w:after="0" w:line="240" w:lineRule="auto"/>
      </w:pPr>
      <w:r w:rsidRPr="00E512EF">
        <w:t xml:space="preserve">Information about </w:t>
      </w:r>
      <w:r w:rsidR="009858D4" w:rsidRPr="00E512EF">
        <w:t>what the K-centre plans to offer to users</w:t>
      </w:r>
    </w:p>
    <w:p w14:paraId="38AA7EA5" w14:textId="2F4F4ECC" w:rsidR="009858D4" w:rsidRPr="00E512EF" w:rsidRDefault="009858D4" w:rsidP="006A3050">
      <w:pPr>
        <w:pStyle w:val="ListParagraph"/>
        <w:numPr>
          <w:ilvl w:val="0"/>
          <w:numId w:val="21"/>
        </w:numPr>
        <w:tabs>
          <w:tab w:val="left" w:pos="700"/>
        </w:tabs>
        <w:spacing w:after="0" w:line="240" w:lineRule="auto"/>
      </w:pPr>
      <w:r w:rsidRPr="00E512EF">
        <w:t xml:space="preserve">Confirmation of the K-centre’s willingness to comply with a number of requirements </w:t>
      </w:r>
    </w:p>
    <w:p w14:paraId="6C0C5A55" w14:textId="1CFBD1F6" w:rsidR="009858D4" w:rsidRPr="00E512EF" w:rsidRDefault="009858D4" w:rsidP="009858D4">
      <w:pPr>
        <w:pStyle w:val="ListParagraph"/>
        <w:numPr>
          <w:ilvl w:val="0"/>
          <w:numId w:val="21"/>
        </w:numPr>
        <w:tabs>
          <w:tab w:val="left" w:pos="700"/>
        </w:tabs>
        <w:spacing w:after="0" w:line="240" w:lineRule="auto"/>
      </w:pPr>
      <w:r w:rsidRPr="00E512EF">
        <w:t xml:space="preserve">Information that should help </w:t>
      </w:r>
      <w:r w:rsidR="00F03517" w:rsidRPr="00E512EF">
        <w:t>KIC</w:t>
      </w:r>
      <w:r w:rsidRPr="00E512EF">
        <w:t xml:space="preserve"> and BoD to judge the quality and sustainability of the K-centre </w:t>
      </w:r>
    </w:p>
    <w:p w14:paraId="58605001" w14:textId="77777777" w:rsidR="00667764" w:rsidRPr="00E512EF" w:rsidRDefault="00667764" w:rsidP="00F33CF1">
      <w:pPr>
        <w:tabs>
          <w:tab w:val="left" w:pos="700"/>
        </w:tabs>
        <w:spacing w:after="0" w:line="240" w:lineRule="auto"/>
      </w:pPr>
    </w:p>
    <w:p w14:paraId="754C19B0" w14:textId="46C7F8BA" w:rsidR="00F33CF1" w:rsidRPr="00E512EF" w:rsidRDefault="00497E3C" w:rsidP="00F33CF1">
      <w:pPr>
        <w:tabs>
          <w:tab w:val="left" w:pos="700"/>
        </w:tabs>
        <w:spacing w:after="0" w:line="240" w:lineRule="auto"/>
      </w:pPr>
      <w:r w:rsidRPr="00E512EF">
        <w:t xml:space="preserve">In </w:t>
      </w:r>
      <w:r w:rsidR="00AC7BBA" w:rsidRPr="00E512EF">
        <w:t xml:space="preserve">section 4, after the blank application </w:t>
      </w:r>
      <w:r w:rsidR="00690416" w:rsidRPr="00E512EF">
        <w:t>form,</w:t>
      </w:r>
      <w:r w:rsidR="00AC7BBA" w:rsidRPr="00E512EF">
        <w:t xml:space="preserve"> </w:t>
      </w:r>
      <w:r w:rsidR="00667764" w:rsidRPr="00E512EF">
        <w:t xml:space="preserve">we provide a version of the application form with extra explanations and filled in with examples, </w:t>
      </w:r>
      <w:r w:rsidR="00F33CF1" w:rsidRPr="00E512EF">
        <w:t>mostly borrowed from descriptions of already existing K-centres.</w:t>
      </w:r>
      <w:r w:rsidR="00667764" w:rsidRPr="00E512EF">
        <w:t xml:space="preserve"> As there is no such thing as a “standard K-centre”</w:t>
      </w:r>
      <w:r w:rsidR="00941C7E" w:rsidRPr="00E512EF">
        <w:t>,</w:t>
      </w:r>
      <w:r w:rsidR="00667764" w:rsidRPr="00E512EF">
        <w:t xml:space="preserve"> applicants should not hesitate to contact </w:t>
      </w:r>
      <w:r w:rsidR="00F03517" w:rsidRPr="00E512EF">
        <w:t>KIC</w:t>
      </w:r>
      <w:r w:rsidR="00667764" w:rsidRPr="00E512EF">
        <w:t xml:space="preserve"> </w:t>
      </w:r>
      <w:r w:rsidR="001B3750">
        <w:t xml:space="preserve">at the email address below </w:t>
      </w:r>
      <w:r w:rsidR="00667764" w:rsidRPr="00E512EF">
        <w:t xml:space="preserve">if they are not sure what to answer to the various questions. The process </w:t>
      </w:r>
      <w:r w:rsidR="00B5374B" w:rsidRPr="00E512EF">
        <w:t xml:space="preserve">from initial application to (ideally) final approval by the KIC </w:t>
      </w:r>
      <w:r w:rsidR="00667764" w:rsidRPr="00E512EF">
        <w:t xml:space="preserve">is normally </w:t>
      </w:r>
      <w:r w:rsidR="00AC0DAF" w:rsidRPr="00E512EF">
        <w:t>iterative, and not a</w:t>
      </w:r>
      <w:r w:rsidR="001D3AF2" w:rsidRPr="00E512EF">
        <w:t xml:space="preserve"> one step</w:t>
      </w:r>
      <w:r w:rsidR="00AC0DAF" w:rsidRPr="00E512EF">
        <w:t xml:space="preserve"> accept/reject process.</w:t>
      </w:r>
    </w:p>
    <w:p w14:paraId="44C665E8" w14:textId="0A4050D9" w:rsidR="002873AA" w:rsidRPr="00E512EF" w:rsidRDefault="002873AA" w:rsidP="00F33CF1">
      <w:pPr>
        <w:tabs>
          <w:tab w:val="left" w:pos="700"/>
        </w:tabs>
        <w:spacing w:after="0" w:line="240" w:lineRule="auto"/>
      </w:pPr>
    </w:p>
    <w:p w14:paraId="606A46F5" w14:textId="4C632C99" w:rsidR="00520B8C" w:rsidRPr="00E512EF" w:rsidRDefault="002873AA" w:rsidP="00F33CF1">
      <w:pPr>
        <w:tabs>
          <w:tab w:val="left" w:pos="700"/>
        </w:tabs>
        <w:spacing w:after="0" w:line="240" w:lineRule="auto"/>
        <w:rPr>
          <w:rStyle w:val="Hyperlink"/>
          <w:bCs/>
        </w:rPr>
      </w:pPr>
      <w:r w:rsidRPr="00E512EF">
        <w:t xml:space="preserve">Please copy the form </w:t>
      </w:r>
      <w:r w:rsidR="00D243ED" w:rsidRPr="00E512EF">
        <w:t xml:space="preserve">below </w:t>
      </w:r>
      <w:r w:rsidRPr="00E512EF">
        <w:t>to a separate Word document</w:t>
      </w:r>
      <w:r w:rsidR="00917B3E" w:rsidRPr="00E512EF">
        <w:t xml:space="preserve">, complete it, </w:t>
      </w:r>
      <w:r w:rsidRPr="00E512EF">
        <w:t xml:space="preserve">and send it to </w:t>
      </w:r>
      <w:r w:rsidR="001D3AF2" w:rsidRPr="00E512EF">
        <w:br/>
      </w:r>
      <w:hyperlink r:id="rId11" w:history="1">
        <w:r w:rsidR="001D3AF2" w:rsidRPr="00E512EF">
          <w:rPr>
            <w:rStyle w:val="Hyperlink"/>
            <w:bCs/>
          </w:rPr>
          <w:t>k-centre-application@clarin.eu</w:t>
        </w:r>
      </w:hyperlink>
    </w:p>
    <w:p w14:paraId="2E5A2131" w14:textId="77777777" w:rsidR="00520B8C" w:rsidRPr="00E512EF" w:rsidRDefault="00520B8C">
      <w:pPr>
        <w:spacing w:after="0" w:line="240" w:lineRule="auto"/>
        <w:rPr>
          <w:rStyle w:val="Hyperlink"/>
          <w:bCs/>
        </w:rPr>
      </w:pPr>
      <w:r w:rsidRPr="00E512EF">
        <w:rPr>
          <w:rStyle w:val="Hyperlink"/>
          <w:bCs/>
        </w:rPr>
        <w:br w:type="page"/>
      </w:r>
    </w:p>
    <w:p w14:paraId="5A3256C2" w14:textId="77777777" w:rsidR="000B675A" w:rsidRPr="00E512EF" w:rsidRDefault="000B675A">
      <w:pPr>
        <w:spacing w:after="0" w:line="240" w:lineRule="auto"/>
        <w:rPr>
          <w:b/>
        </w:rPr>
      </w:pPr>
    </w:p>
    <w:tbl>
      <w:tblPr>
        <w:tblStyle w:val="TableGrid"/>
        <w:tblW w:w="5000" w:type="pct"/>
        <w:tblLook w:val="04A0" w:firstRow="1" w:lastRow="0" w:firstColumn="1" w:lastColumn="0" w:noHBand="0" w:noVBand="1"/>
      </w:tblPr>
      <w:tblGrid>
        <w:gridCol w:w="8303"/>
      </w:tblGrid>
      <w:tr w:rsidR="000B675A" w:rsidRPr="00E512EF" w14:paraId="0A0F15AD" w14:textId="77777777" w:rsidTr="00470451">
        <w:tc>
          <w:tcPr>
            <w:tcW w:w="5000" w:type="pct"/>
          </w:tcPr>
          <w:p w14:paraId="316424EE" w14:textId="22566DE3" w:rsidR="000B675A" w:rsidRPr="00E512EF" w:rsidRDefault="000B675A" w:rsidP="00563AF4">
            <w:pPr>
              <w:pStyle w:val="Heading1"/>
              <w:spacing w:before="0" w:line="240" w:lineRule="auto"/>
              <w:jc w:val="center"/>
            </w:pPr>
            <w:bookmarkStart w:id="0" w:name="_Hlk50045037"/>
            <w:bookmarkStart w:id="1" w:name="_Hlk50043502"/>
            <w:r w:rsidRPr="00E512EF">
              <w:t>K-centre application form</w:t>
            </w:r>
            <w:r w:rsidR="00F03517" w:rsidRPr="00E512EF">
              <w:t xml:space="preserve"> (v1</w:t>
            </w:r>
            <w:r w:rsidR="005C4FFE" w:rsidRPr="00E512EF">
              <w:t>3.</w:t>
            </w:r>
            <w:r w:rsidR="00DE740D" w:rsidRPr="00E512EF">
              <w:t>5</w:t>
            </w:r>
            <w:r w:rsidR="00F03517" w:rsidRPr="00E512EF">
              <w:t xml:space="preserve">, </w:t>
            </w:r>
            <w:r w:rsidR="00DE740D" w:rsidRPr="00E512EF">
              <w:t>March</w:t>
            </w:r>
            <w:r w:rsidR="00F03517" w:rsidRPr="00E512EF">
              <w:t xml:space="preserve"> 202</w:t>
            </w:r>
            <w:r w:rsidR="00DE740D" w:rsidRPr="00E512EF">
              <w:t>4</w:t>
            </w:r>
            <w:r w:rsidR="00F03517" w:rsidRPr="00E512EF">
              <w:t>)</w:t>
            </w:r>
          </w:p>
          <w:p w14:paraId="49DEA22A" w14:textId="77777777" w:rsidR="00065B2C" w:rsidRPr="00E512EF" w:rsidRDefault="00D243ED" w:rsidP="00563AF4">
            <w:pPr>
              <w:spacing w:after="0" w:line="240" w:lineRule="auto"/>
              <w:jc w:val="center"/>
              <w:rPr>
                <w:i/>
                <w:iCs/>
              </w:rPr>
            </w:pPr>
            <w:r w:rsidRPr="00E512EF">
              <w:rPr>
                <w:i/>
                <w:iCs/>
              </w:rPr>
              <w:t>Items marked with an asterisk (*) are obligatory</w:t>
            </w:r>
          </w:p>
          <w:p w14:paraId="4624BA62" w14:textId="4294870A" w:rsidR="00E00F44" w:rsidRPr="00E512EF" w:rsidRDefault="00E00F44" w:rsidP="00563AF4">
            <w:pPr>
              <w:tabs>
                <w:tab w:val="left" w:pos="700"/>
              </w:tabs>
              <w:spacing w:after="0" w:line="240" w:lineRule="auto"/>
              <w:rPr>
                <w:i/>
                <w:iCs/>
              </w:rPr>
            </w:pPr>
            <w:r w:rsidRPr="00E512EF">
              <w:rPr>
                <w:i/>
                <w:iCs/>
              </w:rPr>
              <w:t xml:space="preserve">Complete the form and send it as a Word document to </w:t>
            </w:r>
            <w:hyperlink r:id="rId12" w:history="1">
              <w:r w:rsidRPr="00E512EF">
                <w:rPr>
                  <w:rStyle w:val="Hyperlink"/>
                  <w:bCs/>
                </w:rPr>
                <w:t>k-centre-application@clarin.eu</w:t>
              </w:r>
            </w:hyperlink>
          </w:p>
        </w:tc>
      </w:tr>
      <w:tr w:rsidR="000B675A" w:rsidRPr="00E512EF" w14:paraId="6614AC03" w14:textId="77777777" w:rsidTr="00470451">
        <w:tc>
          <w:tcPr>
            <w:tcW w:w="5000" w:type="pct"/>
          </w:tcPr>
          <w:p w14:paraId="7FBF39AD" w14:textId="3D27543E" w:rsidR="000B675A" w:rsidRPr="00E512EF" w:rsidRDefault="000B675A" w:rsidP="00065B2C">
            <w:pPr>
              <w:pStyle w:val="Heading2"/>
              <w:jc w:val="center"/>
            </w:pPr>
            <w:r w:rsidRPr="00E512EF">
              <w:t>PART 1 Administrative data</w:t>
            </w:r>
          </w:p>
        </w:tc>
      </w:tr>
      <w:tr w:rsidR="000B675A" w:rsidRPr="00E512EF" w14:paraId="2AF3658A" w14:textId="77777777" w:rsidTr="00470451">
        <w:tc>
          <w:tcPr>
            <w:tcW w:w="5000" w:type="pct"/>
          </w:tcPr>
          <w:p w14:paraId="4217ED32" w14:textId="77777777" w:rsidR="000B675A" w:rsidRPr="00E512EF" w:rsidRDefault="000B675A" w:rsidP="000B675A">
            <w:pPr>
              <w:numPr>
                <w:ilvl w:val="0"/>
                <w:numId w:val="33"/>
              </w:numPr>
              <w:tabs>
                <w:tab w:val="left" w:pos="700"/>
              </w:tabs>
              <w:spacing w:after="0" w:line="240" w:lineRule="auto"/>
              <w:rPr>
                <w:i/>
              </w:rPr>
            </w:pPr>
            <w:r w:rsidRPr="00E512EF">
              <w:rPr>
                <w:b/>
                <w:i/>
              </w:rPr>
              <w:t>*Proposed full name in English</w:t>
            </w:r>
            <w:r w:rsidRPr="00E512EF">
              <w:rPr>
                <w:i/>
              </w:rPr>
              <w:t xml:space="preserve"> (max 80 characters, the name must contain “CLARIN Knowledge Centre” or “CLARIN K-Centre”, and it should reflect the main theme(s) covered by the centre)</w:t>
            </w:r>
          </w:p>
        </w:tc>
      </w:tr>
      <w:tr w:rsidR="000B675A" w:rsidRPr="00E512EF" w14:paraId="360FBA63" w14:textId="77777777" w:rsidTr="00470451">
        <w:tc>
          <w:tcPr>
            <w:tcW w:w="5000" w:type="pct"/>
          </w:tcPr>
          <w:p w14:paraId="568B38D2" w14:textId="77777777" w:rsidR="000B675A" w:rsidRPr="00E512EF" w:rsidRDefault="000B675A" w:rsidP="00470451">
            <w:pPr>
              <w:tabs>
                <w:tab w:val="left" w:pos="700"/>
              </w:tabs>
              <w:spacing w:after="0" w:line="240" w:lineRule="auto"/>
            </w:pPr>
          </w:p>
        </w:tc>
      </w:tr>
      <w:tr w:rsidR="000B675A" w:rsidRPr="00E512EF" w14:paraId="660A400E" w14:textId="77777777" w:rsidTr="00470451">
        <w:tc>
          <w:tcPr>
            <w:tcW w:w="5000" w:type="pct"/>
          </w:tcPr>
          <w:p w14:paraId="146E4999" w14:textId="28E1CD8A" w:rsidR="000B675A" w:rsidRPr="00E512EF" w:rsidRDefault="000B675A" w:rsidP="000B675A">
            <w:pPr>
              <w:numPr>
                <w:ilvl w:val="0"/>
                <w:numId w:val="33"/>
              </w:numPr>
              <w:tabs>
                <w:tab w:val="left" w:pos="700"/>
              </w:tabs>
              <w:spacing w:after="0" w:line="240" w:lineRule="auto"/>
              <w:rPr>
                <w:b/>
                <w:i/>
              </w:rPr>
            </w:pPr>
            <w:r w:rsidRPr="00E512EF">
              <w:rPr>
                <w:b/>
                <w:i/>
              </w:rPr>
              <w:t xml:space="preserve">*Proposed short name or acronym </w:t>
            </w:r>
            <w:r w:rsidRPr="00E512EF">
              <w:rPr>
                <w:bCs/>
                <w:i/>
              </w:rPr>
              <w:t>(max 1</w:t>
            </w:r>
            <w:r w:rsidR="002A350F" w:rsidRPr="00E512EF">
              <w:rPr>
                <w:bCs/>
                <w:i/>
              </w:rPr>
              <w:t>6</w:t>
            </w:r>
            <w:r w:rsidRPr="00E512EF">
              <w:rPr>
                <w:bCs/>
                <w:i/>
              </w:rPr>
              <w:t xml:space="preserve"> characters, no spaces</w:t>
            </w:r>
            <w:r w:rsidR="002A350F" w:rsidRPr="00E512EF">
              <w:rPr>
                <w:bCs/>
                <w:i/>
              </w:rPr>
              <w:t>, no special signs other than underscore or dash</w:t>
            </w:r>
            <w:r w:rsidRPr="00E512EF">
              <w:rPr>
                <w:bCs/>
                <w:i/>
              </w:rPr>
              <w:t>)</w:t>
            </w:r>
          </w:p>
        </w:tc>
      </w:tr>
      <w:tr w:rsidR="000B675A" w:rsidRPr="00E512EF" w14:paraId="1B8809B7" w14:textId="77777777" w:rsidTr="00470451">
        <w:tc>
          <w:tcPr>
            <w:tcW w:w="5000" w:type="pct"/>
          </w:tcPr>
          <w:p w14:paraId="3248523F" w14:textId="77777777" w:rsidR="000B675A" w:rsidRPr="00E512EF" w:rsidRDefault="000B675A" w:rsidP="00470451">
            <w:pPr>
              <w:tabs>
                <w:tab w:val="left" w:pos="700"/>
              </w:tabs>
              <w:spacing w:after="0" w:line="240" w:lineRule="auto"/>
            </w:pPr>
          </w:p>
        </w:tc>
      </w:tr>
      <w:tr w:rsidR="000B675A" w:rsidRPr="00E512EF" w14:paraId="315156FD" w14:textId="77777777" w:rsidTr="00470451">
        <w:tc>
          <w:tcPr>
            <w:tcW w:w="5000" w:type="pct"/>
          </w:tcPr>
          <w:p w14:paraId="4CE96841" w14:textId="77777777" w:rsidR="000B675A" w:rsidRPr="00E512EF" w:rsidRDefault="000B675A" w:rsidP="000B675A">
            <w:pPr>
              <w:numPr>
                <w:ilvl w:val="0"/>
                <w:numId w:val="33"/>
              </w:numPr>
              <w:tabs>
                <w:tab w:val="left" w:pos="700"/>
              </w:tabs>
              <w:spacing w:after="0" w:line="240" w:lineRule="auto"/>
              <w:rPr>
                <w:b/>
                <w:i/>
              </w:rPr>
            </w:pPr>
            <w:r w:rsidRPr="00E512EF">
              <w:rPr>
                <w:b/>
                <w:i/>
              </w:rPr>
              <w:t>*Host institution (only 1) and main contact(s) for this application</w:t>
            </w:r>
          </w:p>
        </w:tc>
      </w:tr>
      <w:tr w:rsidR="000B675A" w:rsidRPr="00E512EF" w14:paraId="70A8654E" w14:textId="77777777" w:rsidTr="00470451">
        <w:tc>
          <w:tcPr>
            <w:tcW w:w="5000" w:type="pct"/>
          </w:tcPr>
          <w:p w14:paraId="1882E56E" w14:textId="0D936801" w:rsidR="000B675A" w:rsidRPr="00E512EF" w:rsidRDefault="000B675A" w:rsidP="00065B2C">
            <w:pPr>
              <w:pStyle w:val="ListParagraph"/>
              <w:numPr>
                <w:ilvl w:val="1"/>
                <w:numId w:val="33"/>
              </w:numPr>
              <w:tabs>
                <w:tab w:val="left" w:pos="700"/>
              </w:tabs>
              <w:spacing w:after="0" w:line="240" w:lineRule="auto"/>
              <w:rPr>
                <w:b/>
                <w:i/>
              </w:rPr>
            </w:pPr>
            <w:r w:rsidRPr="00E512EF">
              <w:rPr>
                <w:b/>
                <w:i/>
              </w:rPr>
              <w:t>*Name of the institution</w:t>
            </w:r>
          </w:p>
        </w:tc>
      </w:tr>
      <w:tr w:rsidR="000B675A" w:rsidRPr="00E512EF" w14:paraId="3CABD7C8" w14:textId="77777777" w:rsidTr="00470451">
        <w:tc>
          <w:tcPr>
            <w:tcW w:w="5000" w:type="pct"/>
          </w:tcPr>
          <w:p w14:paraId="074351F5" w14:textId="77777777" w:rsidR="000B675A" w:rsidRPr="00E512EF" w:rsidRDefault="000B675A" w:rsidP="00470451">
            <w:pPr>
              <w:tabs>
                <w:tab w:val="left" w:pos="700"/>
              </w:tabs>
              <w:spacing w:after="0" w:line="240" w:lineRule="auto"/>
              <w:rPr>
                <w:bCs/>
                <w:iCs/>
              </w:rPr>
            </w:pPr>
          </w:p>
        </w:tc>
      </w:tr>
      <w:tr w:rsidR="000B675A" w:rsidRPr="00E512EF" w14:paraId="3BB53303" w14:textId="77777777" w:rsidTr="00470451">
        <w:tc>
          <w:tcPr>
            <w:tcW w:w="5000" w:type="pct"/>
          </w:tcPr>
          <w:p w14:paraId="2781DAD7" w14:textId="7445C8F9" w:rsidR="000B675A" w:rsidRPr="00E512EF" w:rsidRDefault="000B675A" w:rsidP="00065B2C">
            <w:pPr>
              <w:pStyle w:val="ListParagraph"/>
              <w:numPr>
                <w:ilvl w:val="1"/>
                <w:numId w:val="33"/>
              </w:numPr>
              <w:tabs>
                <w:tab w:val="left" w:pos="700"/>
              </w:tabs>
              <w:spacing w:after="0" w:line="240" w:lineRule="auto"/>
              <w:rPr>
                <w:b/>
                <w:i/>
              </w:rPr>
            </w:pPr>
            <w:r w:rsidRPr="00E512EF">
              <w:rPr>
                <w:b/>
                <w:i/>
              </w:rPr>
              <w:t>*Place and country</w:t>
            </w:r>
          </w:p>
        </w:tc>
      </w:tr>
      <w:tr w:rsidR="000B675A" w:rsidRPr="00E512EF" w14:paraId="1BB51498" w14:textId="77777777" w:rsidTr="00470451">
        <w:tc>
          <w:tcPr>
            <w:tcW w:w="5000" w:type="pct"/>
          </w:tcPr>
          <w:p w14:paraId="3172C9D1" w14:textId="77777777" w:rsidR="000B675A" w:rsidRPr="00E512EF" w:rsidRDefault="000B675A" w:rsidP="00470451">
            <w:pPr>
              <w:tabs>
                <w:tab w:val="left" w:pos="700"/>
              </w:tabs>
              <w:spacing w:after="0" w:line="240" w:lineRule="auto"/>
              <w:rPr>
                <w:bCs/>
                <w:iCs/>
              </w:rPr>
            </w:pPr>
          </w:p>
        </w:tc>
      </w:tr>
      <w:tr w:rsidR="000B675A" w:rsidRPr="00E512EF" w14:paraId="1AE903E1" w14:textId="77777777" w:rsidTr="00470451">
        <w:tc>
          <w:tcPr>
            <w:tcW w:w="5000" w:type="pct"/>
          </w:tcPr>
          <w:p w14:paraId="0CE3D181" w14:textId="08A3B960" w:rsidR="000B675A" w:rsidRPr="00E512EF" w:rsidRDefault="000B675A" w:rsidP="00065B2C">
            <w:pPr>
              <w:pStyle w:val="ListParagraph"/>
              <w:numPr>
                <w:ilvl w:val="1"/>
                <w:numId w:val="33"/>
              </w:numPr>
              <w:tabs>
                <w:tab w:val="left" w:pos="700"/>
              </w:tabs>
              <w:spacing w:after="0" w:line="240" w:lineRule="auto"/>
              <w:rPr>
                <w:b/>
                <w:i/>
              </w:rPr>
            </w:pPr>
            <w:r w:rsidRPr="00E512EF">
              <w:rPr>
                <w:b/>
                <w:i/>
              </w:rPr>
              <w:t>*Website of the institution</w:t>
            </w:r>
          </w:p>
        </w:tc>
      </w:tr>
      <w:tr w:rsidR="000B675A" w:rsidRPr="00E512EF" w14:paraId="4423A7F9" w14:textId="77777777" w:rsidTr="00470451">
        <w:tc>
          <w:tcPr>
            <w:tcW w:w="5000" w:type="pct"/>
          </w:tcPr>
          <w:p w14:paraId="7846832F" w14:textId="77777777" w:rsidR="000B675A" w:rsidRPr="00E512EF" w:rsidRDefault="000B675A" w:rsidP="00470451">
            <w:pPr>
              <w:tabs>
                <w:tab w:val="left" w:pos="700"/>
              </w:tabs>
              <w:spacing w:after="0" w:line="240" w:lineRule="auto"/>
              <w:rPr>
                <w:bCs/>
                <w:iCs/>
              </w:rPr>
            </w:pPr>
          </w:p>
        </w:tc>
      </w:tr>
      <w:tr w:rsidR="000B675A" w:rsidRPr="00E512EF" w14:paraId="5780B12E" w14:textId="77777777" w:rsidTr="00470451">
        <w:tc>
          <w:tcPr>
            <w:tcW w:w="5000" w:type="pct"/>
          </w:tcPr>
          <w:p w14:paraId="26EFC5B6" w14:textId="2A129E2D" w:rsidR="000B675A" w:rsidRPr="00E512EF" w:rsidRDefault="000B675A" w:rsidP="00065B2C">
            <w:pPr>
              <w:pStyle w:val="ListParagraph"/>
              <w:numPr>
                <w:ilvl w:val="1"/>
                <w:numId w:val="33"/>
              </w:numPr>
              <w:tabs>
                <w:tab w:val="left" w:pos="700"/>
              </w:tabs>
              <w:spacing w:after="0" w:line="240" w:lineRule="auto"/>
              <w:rPr>
                <w:b/>
                <w:i/>
              </w:rPr>
            </w:pPr>
            <w:r w:rsidRPr="00E512EF">
              <w:rPr>
                <w:b/>
                <w:i/>
              </w:rPr>
              <w:t>*Name of main contact(s)</w:t>
            </w:r>
          </w:p>
        </w:tc>
      </w:tr>
      <w:tr w:rsidR="000B675A" w:rsidRPr="00E512EF" w14:paraId="27229BE9" w14:textId="77777777" w:rsidTr="00470451">
        <w:tc>
          <w:tcPr>
            <w:tcW w:w="5000" w:type="pct"/>
          </w:tcPr>
          <w:p w14:paraId="7F1A1849" w14:textId="77777777" w:rsidR="000B675A" w:rsidRPr="00E512EF" w:rsidRDefault="000B675A" w:rsidP="00470451">
            <w:pPr>
              <w:tabs>
                <w:tab w:val="left" w:pos="700"/>
              </w:tabs>
              <w:spacing w:after="0" w:line="240" w:lineRule="auto"/>
              <w:rPr>
                <w:bCs/>
                <w:iCs/>
              </w:rPr>
            </w:pPr>
          </w:p>
        </w:tc>
      </w:tr>
      <w:tr w:rsidR="000B675A" w:rsidRPr="00E512EF" w14:paraId="7C99DFD2" w14:textId="77777777" w:rsidTr="00470451">
        <w:tc>
          <w:tcPr>
            <w:tcW w:w="5000" w:type="pct"/>
          </w:tcPr>
          <w:p w14:paraId="75C408FE" w14:textId="097AA242" w:rsidR="000B675A" w:rsidRPr="00E512EF" w:rsidRDefault="000B675A" w:rsidP="00065B2C">
            <w:pPr>
              <w:pStyle w:val="ListParagraph"/>
              <w:numPr>
                <w:ilvl w:val="1"/>
                <w:numId w:val="33"/>
              </w:numPr>
              <w:tabs>
                <w:tab w:val="left" w:pos="700"/>
              </w:tabs>
              <w:spacing w:after="0" w:line="240" w:lineRule="auto"/>
              <w:rPr>
                <w:b/>
                <w:i/>
              </w:rPr>
            </w:pPr>
            <w:r w:rsidRPr="00E512EF">
              <w:rPr>
                <w:b/>
                <w:i/>
              </w:rPr>
              <w:t>* Email of main contact(s)</w:t>
            </w:r>
          </w:p>
        </w:tc>
      </w:tr>
      <w:tr w:rsidR="000B675A" w:rsidRPr="00E512EF" w14:paraId="63B86073" w14:textId="77777777" w:rsidTr="00470451">
        <w:tc>
          <w:tcPr>
            <w:tcW w:w="5000" w:type="pct"/>
          </w:tcPr>
          <w:p w14:paraId="362C7CB1" w14:textId="77777777" w:rsidR="000B675A" w:rsidRPr="00E512EF" w:rsidRDefault="000B675A" w:rsidP="00470451">
            <w:pPr>
              <w:tabs>
                <w:tab w:val="left" w:pos="700"/>
              </w:tabs>
              <w:spacing w:after="0" w:line="240" w:lineRule="auto"/>
              <w:rPr>
                <w:bCs/>
                <w:iCs/>
              </w:rPr>
            </w:pPr>
          </w:p>
        </w:tc>
      </w:tr>
      <w:tr w:rsidR="000B675A" w:rsidRPr="00E512EF" w14:paraId="796B8231" w14:textId="77777777" w:rsidTr="00470451">
        <w:tc>
          <w:tcPr>
            <w:tcW w:w="5000" w:type="pct"/>
          </w:tcPr>
          <w:p w14:paraId="335906ED" w14:textId="22010E3B" w:rsidR="000B675A" w:rsidRPr="00E512EF" w:rsidRDefault="000B675A" w:rsidP="000B675A">
            <w:pPr>
              <w:pStyle w:val="ListParagraph"/>
              <w:numPr>
                <w:ilvl w:val="0"/>
                <w:numId w:val="33"/>
              </w:numPr>
              <w:tabs>
                <w:tab w:val="left" w:pos="700"/>
              </w:tabs>
              <w:spacing w:after="0" w:line="240" w:lineRule="auto"/>
              <w:rPr>
                <w:i/>
                <w:iCs/>
              </w:rPr>
            </w:pPr>
            <w:r w:rsidRPr="00E512EF">
              <w:rPr>
                <w:b/>
                <w:bCs/>
                <w:i/>
                <w:iCs/>
              </w:rPr>
              <w:t>*Draft landing page</w:t>
            </w:r>
            <w:r w:rsidRPr="00E512EF">
              <w:rPr>
                <w:i/>
                <w:iCs/>
              </w:rPr>
              <w:t xml:space="preserve"> of the K-centre  </w:t>
            </w:r>
          </w:p>
        </w:tc>
      </w:tr>
      <w:tr w:rsidR="000B675A" w:rsidRPr="00E512EF" w14:paraId="29E3D687" w14:textId="77777777" w:rsidTr="00470451">
        <w:tc>
          <w:tcPr>
            <w:tcW w:w="5000" w:type="pct"/>
          </w:tcPr>
          <w:p w14:paraId="2C6E98AC" w14:textId="1FE1EC01" w:rsidR="000B675A" w:rsidRPr="00E512EF" w:rsidRDefault="000B675A" w:rsidP="00065B2C">
            <w:pPr>
              <w:pStyle w:val="ListParagraph"/>
              <w:numPr>
                <w:ilvl w:val="1"/>
                <w:numId w:val="33"/>
              </w:numPr>
              <w:tabs>
                <w:tab w:val="left" w:pos="700"/>
              </w:tabs>
              <w:spacing w:after="0" w:line="240" w:lineRule="auto"/>
              <w:rPr>
                <w:b/>
                <w:bCs/>
                <w:i/>
                <w:iCs/>
              </w:rPr>
            </w:pPr>
            <w:r w:rsidRPr="00E512EF">
              <w:rPr>
                <w:b/>
                <w:bCs/>
                <w:i/>
                <w:iCs/>
              </w:rPr>
              <w:t>URL</w:t>
            </w:r>
            <w:r w:rsidR="00065B2C" w:rsidRPr="00E512EF">
              <w:rPr>
                <w:b/>
                <w:bCs/>
                <w:i/>
                <w:iCs/>
              </w:rPr>
              <w:t xml:space="preserve"> </w:t>
            </w:r>
            <w:r w:rsidR="00065B2C" w:rsidRPr="00E512EF">
              <w:rPr>
                <w:i/>
                <w:iCs/>
              </w:rPr>
              <w:t>(if available, page must be in English)</w:t>
            </w:r>
          </w:p>
        </w:tc>
      </w:tr>
      <w:tr w:rsidR="000B675A" w:rsidRPr="00E512EF" w14:paraId="1EC1BFAB" w14:textId="77777777" w:rsidTr="00470451">
        <w:tc>
          <w:tcPr>
            <w:tcW w:w="5000" w:type="pct"/>
          </w:tcPr>
          <w:p w14:paraId="24A9BCEE" w14:textId="77777777" w:rsidR="000B675A" w:rsidRPr="00E512EF" w:rsidRDefault="000B675A" w:rsidP="00470451">
            <w:pPr>
              <w:tabs>
                <w:tab w:val="left" w:pos="700"/>
              </w:tabs>
              <w:spacing w:after="0" w:line="240" w:lineRule="auto"/>
            </w:pPr>
          </w:p>
        </w:tc>
      </w:tr>
      <w:tr w:rsidR="000B675A" w:rsidRPr="00E512EF" w14:paraId="5C2D1E9A" w14:textId="77777777" w:rsidTr="00470451">
        <w:tc>
          <w:tcPr>
            <w:tcW w:w="5000" w:type="pct"/>
          </w:tcPr>
          <w:p w14:paraId="09E2C85C" w14:textId="2B68EBC6" w:rsidR="000B675A" w:rsidRPr="00E512EF" w:rsidRDefault="000B675A" w:rsidP="00065B2C">
            <w:pPr>
              <w:pStyle w:val="ListParagraph"/>
              <w:numPr>
                <w:ilvl w:val="1"/>
                <w:numId w:val="33"/>
              </w:numPr>
              <w:tabs>
                <w:tab w:val="left" w:pos="700"/>
              </w:tabs>
              <w:spacing w:after="0" w:line="240" w:lineRule="auto"/>
            </w:pPr>
            <w:r w:rsidRPr="00E512EF">
              <w:rPr>
                <w:b/>
                <w:bCs/>
                <w:i/>
                <w:iCs/>
              </w:rPr>
              <w:t>Planned content of the page</w:t>
            </w:r>
            <w:r w:rsidRPr="00E512EF">
              <w:rPr>
                <w:i/>
                <w:iCs/>
              </w:rPr>
              <w:t xml:space="preserve"> (If the URL is not yet available, max 500 char)</w:t>
            </w:r>
          </w:p>
        </w:tc>
      </w:tr>
      <w:tr w:rsidR="000B675A" w:rsidRPr="00E512EF" w14:paraId="600394A4" w14:textId="77777777" w:rsidTr="00470451">
        <w:tc>
          <w:tcPr>
            <w:tcW w:w="5000" w:type="pct"/>
          </w:tcPr>
          <w:p w14:paraId="49FBE817" w14:textId="77777777" w:rsidR="000B675A" w:rsidRPr="00E512EF" w:rsidRDefault="000B675A" w:rsidP="00470451">
            <w:pPr>
              <w:tabs>
                <w:tab w:val="left" w:pos="700"/>
              </w:tabs>
              <w:spacing w:after="0" w:line="240" w:lineRule="auto"/>
            </w:pPr>
          </w:p>
        </w:tc>
      </w:tr>
      <w:tr w:rsidR="000B675A" w:rsidRPr="00E512EF" w14:paraId="6AE575E1" w14:textId="77777777" w:rsidTr="00470451">
        <w:tc>
          <w:tcPr>
            <w:tcW w:w="5000" w:type="pct"/>
          </w:tcPr>
          <w:p w14:paraId="046A5310" w14:textId="3A9E63DC" w:rsidR="000B675A" w:rsidRPr="00E512EF" w:rsidRDefault="000B675A" w:rsidP="00065B2C">
            <w:pPr>
              <w:tabs>
                <w:tab w:val="left" w:pos="700"/>
              </w:tabs>
              <w:spacing w:after="0" w:line="240" w:lineRule="auto"/>
              <w:jc w:val="center"/>
              <w:rPr>
                <w:i/>
                <w:iCs/>
              </w:rPr>
            </w:pPr>
            <w:r w:rsidRPr="00E512EF">
              <w:rPr>
                <w:rStyle w:val="Heading2Char"/>
              </w:rPr>
              <w:t>PART 2 What the K-centre intends to offer and to whom</w:t>
            </w:r>
            <w:r w:rsidRPr="00E512EF">
              <w:rPr>
                <w:rStyle w:val="Heading2Char"/>
              </w:rPr>
              <w:br/>
            </w:r>
            <w:r w:rsidRPr="00E512EF">
              <w:rPr>
                <w:i/>
                <w:iCs/>
              </w:rPr>
              <w:t>Please note</w:t>
            </w:r>
          </w:p>
          <w:p w14:paraId="7E014D79" w14:textId="5F16D5B8" w:rsidR="000B675A" w:rsidRPr="00E512EF" w:rsidRDefault="000B675A" w:rsidP="00470451">
            <w:pPr>
              <w:pStyle w:val="ListParagraph"/>
              <w:numPr>
                <w:ilvl w:val="0"/>
                <w:numId w:val="21"/>
              </w:numPr>
              <w:tabs>
                <w:tab w:val="left" w:pos="700"/>
              </w:tabs>
              <w:spacing w:after="0" w:line="240" w:lineRule="auto"/>
              <w:rPr>
                <w:i/>
                <w:iCs/>
              </w:rPr>
            </w:pPr>
            <w:r w:rsidRPr="00E512EF">
              <w:rPr>
                <w:i/>
                <w:iCs/>
              </w:rPr>
              <w:t>that th</w:t>
            </w:r>
            <w:r w:rsidR="00D47ED6" w:rsidRPr="00E512EF">
              <w:rPr>
                <w:i/>
                <w:iCs/>
              </w:rPr>
              <w:t>e</w:t>
            </w:r>
            <w:r w:rsidRPr="00E512EF">
              <w:rPr>
                <w:i/>
                <w:iCs/>
              </w:rPr>
              <w:t xml:space="preserve"> information </w:t>
            </w:r>
            <w:r w:rsidR="00D47ED6" w:rsidRPr="00E512EF">
              <w:rPr>
                <w:i/>
                <w:iCs/>
              </w:rPr>
              <w:t xml:space="preserve">in Part 2 </w:t>
            </w:r>
            <w:r w:rsidRPr="00E512EF">
              <w:rPr>
                <w:i/>
                <w:iCs/>
              </w:rPr>
              <w:t>will be published on the CLARIN website and should help potential users finding the expertise they are looking for</w:t>
            </w:r>
            <w:r w:rsidR="00D47ED6" w:rsidRPr="00E512EF">
              <w:rPr>
                <w:i/>
                <w:iCs/>
              </w:rPr>
              <w:t>,</w:t>
            </w:r>
          </w:p>
          <w:p w14:paraId="2E131FDE" w14:textId="1336510B" w:rsidR="00D47ED6" w:rsidRPr="00E512EF" w:rsidRDefault="00D47ED6" w:rsidP="00470451">
            <w:pPr>
              <w:pStyle w:val="ListParagraph"/>
              <w:numPr>
                <w:ilvl w:val="0"/>
                <w:numId w:val="21"/>
              </w:numPr>
              <w:tabs>
                <w:tab w:val="left" w:pos="700"/>
              </w:tabs>
              <w:spacing w:after="0" w:line="240" w:lineRule="auto"/>
              <w:rPr>
                <w:i/>
                <w:iCs/>
              </w:rPr>
            </w:pPr>
            <w:r w:rsidRPr="00E512EF">
              <w:rPr>
                <w:i/>
                <w:iCs/>
              </w:rPr>
              <w:t>that this information will be used in searches on the CLARIN website,</w:t>
            </w:r>
          </w:p>
          <w:p w14:paraId="6E289FC4" w14:textId="77777777" w:rsidR="000B675A" w:rsidRPr="00E512EF" w:rsidRDefault="000B675A" w:rsidP="00D243ED">
            <w:pPr>
              <w:pStyle w:val="ListParagraph"/>
              <w:numPr>
                <w:ilvl w:val="0"/>
                <w:numId w:val="21"/>
              </w:numPr>
              <w:tabs>
                <w:tab w:val="left" w:pos="700"/>
              </w:tabs>
              <w:spacing w:after="0" w:line="240" w:lineRule="auto"/>
              <w:rPr>
                <w:i/>
                <w:iCs/>
              </w:rPr>
            </w:pPr>
            <w:r w:rsidRPr="00E512EF">
              <w:rPr>
                <w:i/>
                <w:iCs/>
              </w:rPr>
              <w:t>that you can leave</w:t>
            </w:r>
            <w:r w:rsidR="00347F9B" w:rsidRPr="00E512EF">
              <w:rPr>
                <w:i/>
                <w:iCs/>
              </w:rPr>
              <w:t xml:space="preserve"> optional</w:t>
            </w:r>
            <w:r w:rsidRPr="00E512EF">
              <w:rPr>
                <w:i/>
                <w:iCs/>
              </w:rPr>
              <w:t xml:space="preserve"> fields blank if they are not applicable to your specific situation</w:t>
            </w:r>
          </w:p>
          <w:p w14:paraId="130611CC" w14:textId="35DDBC16" w:rsidR="005C4FFE" w:rsidRPr="00E512EF" w:rsidRDefault="005C4FFE" w:rsidP="00D243ED">
            <w:pPr>
              <w:pStyle w:val="ListParagraph"/>
              <w:numPr>
                <w:ilvl w:val="0"/>
                <w:numId w:val="21"/>
              </w:numPr>
              <w:tabs>
                <w:tab w:val="left" w:pos="700"/>
              </w:tabs>
              <w:spacing w:after="0" w:line="240" w:lineRule="auto"/>
              <w:rPr>
                <w:i/>
                <w:iCs/>
              </w:rPr>
            </w:pPr>
            <w:r w:rsidRPr="00E512EF">
              <w:rPr>
                <w:i/>
                <w:iCs/>
              </w:rPr>
              <w:t>and that in section 4 of this document, below this table, you can find a version of</w:t>
            </w:r>
            <w:r w:rsidR="00ED610D" w:rsidRPr="00E512EF">
              <w:rPr>
                <w:i/>
                <w:iCs/>
              </w:rPr>
              <w:t xml:space="preserve"> </w:t>
            </w:r>
            <w:r w:rsidRPr="00E512EF">
              <w:rPr>
                <w:i/>
                <w:iCs/>
              </w:rPr>
              <w:t>this table with lots of explanations and examples</w:t>
            </w:r>
            <w:r w:rsidR="00ED610D" w:rsidRPr="00E512EF">
              <w:rPr>
                <w:i/>
                <w:iCs/>
              </w:rPr>
              <w:t xml:space="preserve"> to illustrate what sort of answers we expect</w:t>
            </w:r>
          </w:p>
        </w:tc>
      </w:tr>
      <w:tr w:rsidR="000B675A" w:rsidRPr="00E512EF" w14:paraId="099875FD" w14:textId="77777777" w:rsidTr="00470451">
        <w:tc>
          <w:tcPr>
            <w:tcW w:w="5000" w:type="pct"/>
          </w:tcPr>
          <w:p w14:paraId="7FE83078" w14:textId="77777777" w:rsidR="000B675A" w:rsidRPr="00E512EF" w:rsidRDefault="000B675A" w:rsidP="00065B2C">
            <w:pPr>
              <w:pStyle w:val="ListParagraph"/>
              <w:numPr>
                <w:ilvl w:val="0"/>
                <w:numId w:val="34"/>
              </w:numPr>
              <w:tabs>
                <w:tab w:val="left" w:pos="700"/>
              </w:tabs>
              <w:spacing w:after="0" w:line="240" w:lineRule="auto"/>
              <w:rPr>
                <w:i/>
                <w:iCs/>
              </w:rPr>
            </w:pPr>
            <w:r w:rsidRPr="00E512EF">
              <w:rPr>
                <w:b/>
                <w:bCs/>
                <w:i/>
                <w:iCs/>
              </w:rPr>
              <w:t>*Non-technical prose description</w:t>
            </w:r>
            <w:r w:rsidRPr="00E512EF">
              <w:rPr>
                <w:i/>
                <w:iCs/>
              </w:rPr>
              <w:t xml:space="preserve"> of what the centre has to offer (max 500 char, no jargon)</w:t>
            </w:r>
          </w:p>
        </w:tc>
      </w:tr>
      <w:tr w:rsidR="000B675A" w:rsidRPr="00E512EF" w14:paraId="64B5ED0B" w14:textId="77777777" w:rsidTr="00470451">
        <w:tc>
          <w:tcPr>
            <w:tcW w:w="5000" w:type="pct"/>
          </w:tcPr>
          <w:p w14:paraId="38F33145" w14:textId="77777777" w:rsidR="000B675A" w:rsidRPr="00E512EF" w:rsidRDefault="000B675A" w:rsidP="00470451">
            <w:pPr>
              <w:tabs>
                <w:tab w:val="left" w:pos="700"/>
              </w:tabs>
              <w:spacing w:after="0" w:line="240" w:lineRule="auto"/>
            </w:pPr>
          </w:p>
        </w:tc>
      </w:tr>
      <w:tr w:rsidR="000B675A" w:rsidRPr="00E512EF" w14:paraId="51621EA1" w14:textId="77777777" w:rsidTr="00470451">
        <w:tc>
          <w:tcPr>
            <w:tcW w:w="5000" w:type="pct"/>
          </w:tcPr>
          <w:p w14:paraId="3253BC0D" w14:textId="77777777" w:rsidR="000B675A" w:rsidRPr="00E512EF" w:rsidRDefault="000B675A" w:rsidP="00065B2C">
            <w:pPr>
              <w:pStyle w:val="ListParagraph"/>
              <w:numPr>
                <w:ilvl w:val="0"/>
                <w:numId w:val="34"/>
              </w:numPr>
              <w:tabs>
                <w:tab w:val="left" w:pos="700"/>
              </w:tabs>
              <w:spacing w:after="0" w:line="240" w:lineRule="auto"/>
              <w:rPr>
                <w:i/>
                <w:iCs/>
              </w:rPr>
            </w:pPr>
            <w:r w:rsidRPr="00E512EF">
              <w:rPr>
                <w:b/>
                <w:bCs/>
                <w:i/>
                <w:iCs/>
              </w:rPr>
              <w:t>*Audience(s) targeted</w:t>
            </w:r>
            <w:r w:rsidRPr="00E512EF">
              <w:rPr>
                <w:i/>
                <w:iCs/>
              </w:rPr>
              <w:t xml:space="preserve"> by the centre (bulleted list of key words or phrases)</w:t>
            </w:r>
          </w:p>
        </w:tc>
      </w:tr>
      <w:tr w:rsidR="000B675A" w:rsidRPr="00E512EF" w14:paraId="2FB3A715" w14:textId="77777777" w:rsidTr="00470451">
        <w:tc>
          <w:tcPr>
            <w:tcW w:w="5000" w:type="pct"/>
          </w:tcPr>
          <w:p w14:paraId="3C3DF382" w14:textId="77777777" w:rsidR="000B675A" w:rsidRPr="00E512EF" w:rsidRDefault="000B675A" w:rsidP="00470451">
            <w:pPr>
              <w:tabs>
                <w:tab w:val="left" w:pos="700"/>
              </w:tabs>
              <w:spacing w:after="0" w:line="240" w:lineRule="auto"/>
            </w:pPr>
          </w:p>
        </w:tc>
      </w:tr>
      <w:tr w:rsidR="000B675A" w:rsidRPr="00E512EF" w14:paraId="7C307125" w14:textId="77777777" w:rsidTr="00470451">
        <w:tc>
          <w:tcPr>
            <w:tcW w:w="5000" w:type="pct"/>
          </w:tcPr>
          <w:p w14:paraId="1A1D96D7" w14:textId="01A967A8" w:rsidR="000B675A" w:rsidRPr="00E512EF" w:rsidRDefault="000B675A" w:rsidP="00065B2C">
            <w:pPr>
              <w:pStyle w:val="ListParagraph"/>
              <w:numPr>
                <w:ilvl w:val="0"/>
                <w:numId w:val="34"/>
              </w:numPr>
              <w:tabs>
                <w:tab w:val="left" w:pos="700"/>
              </w:tabs>
              <w:spacing w:after="0" w:line="240" w:lineRule="auto"/>
              <w:rPr>
                <w:i/>
                <w:iCs/>
              </w:rPr>
            </w:pPr>
            <w:r w:rsidRPr="00E512EF">
              <w:rPr>
                <w:b/>
                <w:i/>
                <w:color w:val="000000" w:themeColor="text1"/>
              </w:rPr>
              <w:t>*Types of services offered</w:t>
            </w:r>
            <w:r w:rsidRPr="00E512EF">
              <w:rPr>
                <w:i/>
                <w:color w:val="000000" w:themeColor="text1"/>
              </w:rPr>
              <w:t xml:space="preserve"> (bulleted list of key words and phrases</w:t>
            </w:r>
            <w:r w:rsidRPr="00E512EF">
              <w:rPr>
                <w:i/>
                <w:iCs/>
                <w:color w:val="000000" w:themeColor="text1"/>
              </w:rPr>
              <w:t>)</w:t>
            </w:r>
          </w:p>
        </w:tc>
      </w:tr>
      <w:tr w:rsidR="000B675A" w:rsidRPr="00E512EF" w14:paraId="46BD3AE5" w14:textId="77777777" w:rsidTr="00470451">
        <w:tc>
          <w:tcPr>
            <w:tcW w:w="5000" w:type="pct"/>
          </w:tcPr>
          <w:p w14:paraId="69719DBD" w14:textId="5AFA3806" w:rsidR="000B675A" w:rsidRPr="00E512EF" w:rsidRDefault="000B675A" w:rsidP="00B473E4">
            <w:pPr>
              <w:pStyle w:val="ListParagraph"/>
              <w:tabs>
                <w:tab w:val="left" w:pos="700"/>
              </w:tabs>
              <w:spacing w:after="0" w:line="240" w:lineRule="auto"/>
              <w:ind w:left="360"/>
              <w:rPr>
                <w:color w:val="FF0000"/>
                <w:sz w:val="20"/>
                <w:szCs w:val="20"/>
              </w:rPr>
            </w:pPr>
          </w:p>
        </w:tc>
      </w:tr>
      <w:tr w:rsidR="006B2C3C" w:rsidRPr="00E512EF" w14:paraId="7F30D67F" w14:textId="77777777" w:rsidTr="00470451">
        <w:tc>
          <w:tcPr>
            <w:tcW w:w="5000" w:type="pct"/>
          </w:tcPr>
          <w:p w14:paraId="648937DC" w14:textId="7BB728D9" w:rsidR="000B675A" w:rsidRPr="00E512EF" w:rsidRDefault="000B675A" w:rsidP="00065B2C">
            <w:pPr>
              <w:pStyle w:val="ListParagraph"/>
              <w:numPr>
                <w:ilvl w:val="0"/>
                <w:numId w:val="34"/>
              </w:numPr>
              <w:tabs>
                <w:tab w:val="left" w:pos="700"/>
              </w:tabs>
              <w:spacing w:after="0" w:line="240" w:lineRule="auto"/>
              <w:rPr>
                <w:i/>
                <w:color w:val="000000" w:themeColor="text1"/>
              </w:rPr>
            </w:pPr>
            <w:r w:rsidRPr="00E512EF">
              <w:rPr>
                <w:b/>
                <w:i/>
                <w:color w:val="000000" w:themeColor="text1"/>
              </w:rPr>
              <w:t>Portal (if applicable)</w:t>
            </w:r>
            <w:r w:rsidRPr="00E512EF">
              <w:rPr>
                <w:i/>
                <w:color w:val="000000" w:themeColor="text1"/>
              </w:rPr>
              <w:t xml:space="preserve">: List </w:t>
            </w:r>
            <w:r w:rsidRPr="00E512EF">
              <w:rPr>
                <w:i/>
                <w:iCs/>
                <w:color w:val="000000" w:themeColor="text1"/>
              </w:rPr>
              <w:t>and/</w:t>
            </w:r>
            <w:r w:rsidRPr="00E512EF">
              <w:rPr>
                <w:i/>
                <w:color w:val="000000" w:themeColor="text1"/>
              </w:rPr>
              <w:t xml:space="preserve">or </w:t>
            </w:r>
            <w:r w:rsidRPr="00E512EF">
              <w:rPr>
                <w:i/>
                <w:iCs/>
                <w:color w:val="000000" w:themeColor="text1"/>
              </w:rPr>
              <w:t>descriptions of</w:t>
            </w:r>
            <w:r w:rsidRPr="00E512EF">
              <w:rPr>
                <w:i/>
                <w:color w:val="000000" w:themeColor="text1"/>
              </w:rPr>
              <w:t xml:space="preserve"> (groups of) languages for which the centre plans to serve as the main, broad portal </w:t>
            </w:r>
            <w:r w:rsidR="00917B3E" w:rsidRPr="00E512EF">
              <w:rPr>
                <w:i/>
                <w:iCs/>
                <w:color w:val="000000" w:themeColor="text1"/>
              </w:rPr>
              <w:t xml:space="preserve">covering all aspects of the language or its use </w:t>
            </w:r>
            <w:r w:rsidRPr="00E512EF">
              <w:rPr>
                <w:i/>
                <w:color w:val="000000" w:themeColor="text1"/>
              </w:rPr>
              <w:t xml:space="preserve">(bulleted list </w:t>
            </w:r>
            <w:r w:rsidR="00917B3E" w:rsidRPr="00E512EF">
              <w:rPr>
                <w:i/>
                <w:iCs/>
                <w:color w:val="000000" w:themeColor="text1"/>
              </w:rPr>
              <w:t>languages and/or groups of languages</w:t>
            </w:r>
            <w:r w:rsidRPr="00E512EF">
              <w:rPr>
                <w:i/>
                <w:color w:val="000000" w:themeColor="text1"/>
              </w:rPr>
              <w:t>)</w:t>
            </w:r>
          </w:p>
        </w:tc>
      </w:tr>
      <w:tr w:rsidR="006B2C3C" w:rsidRPr="00E512EF" w14:paraId="4E900EC4" w14:textId="77777777" w:rsidTr="00470451">
        <w:tc>
          <w:tcPr>
            <w:tcW w:w="5000" w:type="pct"/>
          </w:tcPr>
          <w:p w14:paraId="0FA1D5B4" w14:textId="77777777" w:rsidR="000B675A" w:rsidRPr="00E512EF" w:rsidRDefault="000B675A" w:rsidP="00470451">
            <w:pPr>
              <w:tabs>
                <w:tab w:val="left" w:pos="700"/>
              </w:tabs>
              <w:spacing w:after="0" w:line="240" w:lineRule="auto"/>
              <w:rPr>
                <w:color w:val="000000" w:themeColor="text1"/>
              </w:rPr>
            </w:pPr>
          </w:p>
        </w:tc>
      </w:tr>
      <w:tr w:rsidR="006B2C3C" w:rsidRPr="00E512EF" w14:paraId="391B4CDE" w14:textId="77777777" w:rsidTr="00470451">
        <w:tc>
          <w:tcPr>
            <w:tcW w:w="5000" w:type="pct"/>
          </w:tcPr>
          <w:p w14:paraId="07934DC6" w14:textId="70E2560C" w:rsidR="000B675A" w:rsidRPr="00E512EF" w:rsidRDefault="000B675A" w:rsidP="00065B2C">
            <w:pPr>
              <w:pStyle w:val="ListParagraph"/>
              <w:numPr>
                <w:ilvl w:val="0"/>
                <w:numId w:val="34"/>
              </w:numPr>
              <w:tabs>
                <w:tab w:val="left" w:pos="700"/>
              </w:tabs>
              <w:spacing w:after="0" w:line="240" w:lineRule="auto"/>
              <w:rPr>
                <w:i/>
                <w:color w:val="000000" w:themeColor="text1"/>
              </w:rPr>
            </w:pPr>
            <w:r w:rsidRPr="00E512EF">
              <w:rPr>
                <w:b/>
                <w:i/>
                <w:color w:val="000000" w:themeColor="text1"/>
              </w:rPr>
              <w:t>Other languages (if applicable):</w:t>
            </w:r>
            <w:r w:rsidRPr="00E512EF">
              <w:rPr>
                <w:i/>
                <w:color w:val="000000" w:themeColor="text1"/>
              </w:rPr>
              <w:t xml:space="preserve"> List and/or descriptions of (groups of) languages for which the centre has specific expertise or data, without serving as a main portal </w:t>
            </w:r>
            <w:r w:rsidR="00347F9B" w:rsidRPr="00E512EF">
              <w:rPr>
                <w:i/>
                <w:color w:val="000000" w:themeColor="text1"/>
              </w:rPr>
              <w:t xml:space="preserve">as indicated in point 4 above </w:t>
            </w:r>
            <w:r w:rsidRPr="00E512EF">
              <w:rPr>
                <w:i/>
                <w:color w:val="000000" w:themeColor="text1"/>
              </w:rPr>
              <w:t xml:space="preserve">(bulleted list of </w:t>
            </w:r>
            <w:r w:rsidR="00917B3E" w:rsidRPr="00E512EF">
              <w:rPr>
                <w:i/>
                <w:iCs/>
                <w:color w:val="000000" w:themeColor="text1"/>
              </w:rPr>
              <w:t>languages</w:t>
            </w:r>
            <w:r w:rsidR="00917B3E" w:rsidRPr="00E512EF">
              <w:rPr>
                <w:i/>
                <w:color w:val="000000" w:themeColor="text1"/>
              </w:rPr>
              <w:t xml:space="preserve"> and</w:t>
            </w:r>
            <w:r w:rsidR="00917B3E" w:rsidRPr="00E512EF">
              <w:rPr>
                <w:i/>
                <w:iCs/>
                <w:color w:val="000000" w:themeColor="text1"/>
              </w:rPr>
              <w:t>/or groups of languages</w:t>
            </w:r>
            <w:r w:rsidRPr="00E512EF">
              <w:rPr>
                <w:i/>
                <w:color w:val="000000" w:themeColor="text1"/>
              </w:rPr>
              <w:t>)</w:t>
            </w:r>
          </w:p>
        </w:tc>
      </w:tr>
      <w:tr w:rsidR="006B2C3C" w:rsidRPr="00E512EF" w14:paraId="03CE0B5F" w14:textId="77777777" w:rsidTr="00470451">
        <w:tc>
          <w:tcPr>
            <w:tcW w:w="5000" w:type="pct"/>
          </w:tcPr>
          <w:p w14:paraId="6760B35E" w14:textId="77777777" w:rsidR="000B675A" w:rsidRPr="00E512EF" w:rsidRDefault="000B675A" w:rsidP="00470451">
            <w:pPr>
              <w:tabs>
                <w:tab w:val="left" w:pos="700"/>
              </w:tabs>
              <w:spacing w:after="0" w:line="240" w:lineRule="auto"/>
              <w:rPr>
                <w:color w:val="000000" w:themeColor="text1"/>
              </w:rPr>
            </w:pPr>
          </w:p>
        </w:tc>
      </w:tr>
      <w:tr w:rsidR="006B2C3C" w:rsidRPr="00E512EF" w14:paraId="4477C4C7" w14:textId="77777777" w:rsidTr="00470451">
        <w:tc>
          <w:tcPr>
            <w:tcW w:w="5000" w:type="pct"/>
          </w:tcPr>
          <w:p w14:paraId="1296F669" w14:textId="7E8D59FD" w:rsidR="000B675A" w:rsidRPr="00E512EF" w:rsidRDefault="000B675A" w:rsidP="00065B2C">
            <w:pPr>
              <w:pStyle w:val="ListParagraph"/>
              <w:numPr>
                <w:ilvl w:val="0"/>
                <w:numId w:val="34"/>
              </w:numPr>
              <w:tabs>
                <w:tab w:val="left" w:pos="700"/>
              </w:tabs>
              <w:spacing w:after="0" w:line="240" w:lineRule="auto"/>
              <w:rPr>
                <w:i/>
                <w:color w:val="000000" w:themeColor="text1"/>
              </w:rPr>
            </w:pPr>
            <w:r w:rsidRPr="00E512EF">
              <w:rPr>
                <w:i/>
                <w:color w:val="000000" w:themeColor="text1"/>
              </w:rPr>
              <w:t xml:space="preserve">List of </w:t>
            </w:r>
            <w:r w:rsidRPr="00E512EF">
              <w:rPr>
                <w:b/>
                <w:i/>
                <w:color w:val="000000" w:themeColor="text1"/>
              </w:rPr>
              <w:t xml:space="preserve">modalities </w:t>
            </w:r>
            <w:r w:rsidRPr="00E512EF">
              <w:rPr>
                <w:i/>
                <w:color w:val="000000" w:themeColor="text1"/>
              </w:rPr>
              <w:t>covered by the expertise of the centre (bulleted list of key words and phrases</w:t>
            </w:r>
            <w:r w:rsidR="00B473E4" w:rsidRPr="00E512EF">
              <w:rPr>
                <w:i/>
                <w:color w:val="000000" w:themeColor="text1"/>
              </w:rPr>
              <w:t>)</w:t>
            </w:r>
          </w:p>
        </w:tc>
      </w:tr>
      <w:tr w:rsidR="00140341" w:rsidRPr="00E512EF" w14:paraId="3ADF929E" w14:textId="77777777" w:rsidTr="00470451">
        <w:tc>
          <w:tcPr>
            <w:tcW w:w="5000" w:type="pct"/>
          </w:tcPr>
          <w:p w14:paraId="41C4EDB2" w14:textId="0FC24C9A" w:rsidR="00140341" w:rsidRPr="00E512EF" w:rsidRDefault="00140341" w:rsidP="00B473E4">
            <w:pPr>
              <w:pStyle w:val="ListParagraph"/>
              <w:tabs>
                <w:tab w:val="left" w:pos="700"/>
              </w:tabs>
              <w:spacing w:after="0" w:line="240" w:lineRule="auto"/>
              <w:ind w:left="360"/>
              <w:rPr>
                <w:color w:val="000000" w:themeColor="text1"/>
                <w:sz w:val="20"/>
              </w:rPr>
            </w:pPr>
            <w:r w:rsidRPr="00E512EF">
              <w:rPr>
                <w:color w:val="000000" w:themeColor="text1"/>
                <w:sz w:val="20"/>
              </w:rPr>
              <w:t xml:space="preserve"> </w:t>
            </w:r>
          </w:p>
        </w:tc>
      </w:tr>
      <w:tr w:rsidR="00140341" w:rsidRPr="00E512EF" w14:paraId="171AE0F8" w14:textId="77777777" w:rsidTr="00470451">
        <w:tc>
          <w:tcPr>
            <w:tcW w:w="5000" w:type="pct"/>
          </w:tcPr>
          <w:p w14:paraId="2E087FC8" w14:textId="77777777" w:rsidR="00140341" w:rsidRPr="00E512EF" w:rsidRDefault="00140341" w:rsidP="00140341">
            <w:pPr>
              <w:pStyle w:val="ListParagraph"/>
              <w:numPr>
                <w:ilvl w:val="0"/>
                <w:numId w:val="34"/>
              </w:numPr>
              <w:tabs>
                <w:tab w:val="left" w:pos="700"/>
              </w:tabs>
              <w:spacing w:after="0" w:line="240" w:lineRule="auto"/>
              <w:rPr>
                <w:i/>
                <w:iCs/>
              </w:rPr>
            </w:pPr>
            <w:r w:rsidRPr="00E512EF">
              <w:rPr>
                <w:i/>
                <w:iCs/>
              </w:rPr>
              <w:t xml:space="preserve">List of </w:t>
            </w:r>
            <w:r w:rsidRPr="00E512EF">
              <w:rPr>
                <w:b/>
                <w:bCs/>
                <w:i/>
                <w:iCs/>
              </w:rPr>
              <w:t>linguistic topics</w:t>
            </w:r>
            <w:r w:rsidRPr="00E512EF">
              <w:rPr>
                <w:i/>
                <w:iCs/>
              </w:rPr>
              <w:t xml:space="preserve"> covered (bulleted list of key words and phrases)</w:t>
            </w:r>
          </w:p>
        </w:tc>
      </w:tr>
      <w:tr w:rsidR="00140341" w:rsidRPr="00E512EF" w14:paraId="7EA1BA8B" w14:textId="77777777" w:rsidTr="00470451">
        <w:tc>
          <w:tcPr>
            <w:tcW w:w="5000" w:type="pct"/>
          </w:tcPr>
          <w:p w14:paraId="7D353E3E" w14:textId="77777777" w:rsidR="00140341" w:rsidRPr="00E512EF" w:rsidRDefault="00140341" w:rsidP="00140341">
            <w:pPr>
              <w:tabs>
                <w:tab w:val="left" w:pos="700"/>
              </w:tabs>
              <w:spacing w:after="0" w:line="240" w:lineRule="auto"/>
            </w:pPr>
          </w:p>
        </w:tc>
      </w:tr>
      <w:tr w:rsidR="00140341" w:rsidRPr="00E512EF" w14:paraId="1559313A" w14:textId="77777777" w:rsidTr="00470451">
        <w:tc>
          <w:tcPr>
            <w:tcW w:w="5000" w:type="pct"/>
          </w:tcPr>
          <w:p w14:paraId="1D7E679A" w14:textId="77777777" w:rsidR="00140341" w:rsidRPr="00E512EF" w:rsidRDefault="00140341" w:rsidP="00140341">
            <w:pPr>
              <w:pStyle w:val="ListParagraph"/>
              <w:numPr>
                <w:ilvl w:val="0"/>
                <w:numId w:val="34"/>
              </w:numPr>
              <w:tabs>
                <w:tab w:val="left" w:pos="700"/>
              </w:tabs>
              <w:spacing w:after="0" w:line="240" w:lineRule="auto"/>
              <w:rPr>
                <w:i/>
                <w:iCs/>
              </w:rPr>
            </w:pPr>
            <w:r w:rsidRPr="00E512EF">
              <w:rPr>
                <w:i/>
                <w:iCs/>
              </w:rPr>
              <w:t xml:space="preserve">List of </w:t>
            </w:r>
            <w:r w:rsidRPr="00E512EF">
              <w:rPr>
                <w:b/>
                <w:bCs/>
                <w:i/>
                <w:iCs/>
              </w:rPr>
              <w:t>language processing topics</w:t>
            </w:r>
            <w:r w:rsidRPr="00E512EF">
              <w:rPr>
                <w:i/>
                <w:iCs/>
              </w:rPr>
              <w:t xml:space="preserve"> covered (bulleted list of key words and phrases)</w:t>
            </w:r>
          </w:p>
        </w:tc>
      </w:tr>
      <w:tr w:rsidR="00140341" w:rsidRPr="00E512EF" w14:paraId="4944416B" w14:textId="77777777" w:rsidTr="00470451">
        <w:tc>
          <w:tcPr>
            <w:tcW w:w="5000" w:type="pct"/>
          </w:tcPr>
          <w:p w14:paraId="19C22CFA" w14:textId="77777777" w:rsidR="00140341" w:rsidRPr="00E512EF" w:rsidRDefault="00140341" w:rsidP="00140341">
            <w:pPr>
              <w:tabs>
                <w:tab w:val="left" w:pos="700"/>
              </w:tabs>
              <w:spacing w:after="0" w:line="240" w:lineRule="auto"/>
            </w:pPr>
          </w:p>
        </w:tc>
      </w:tr>
      <w:tr w:rsidR="00140341" w:rsidRPr="00E512EF" w14:paraId="2AE276F8" w14:textId="77777777" w:rsidTr="00470451">
        <w:tc>
          <w:tcPr>
            <w:tcW w:w="5000" w:type="pct"/>
          </w:tcPr>
          <w:p w14:paraId="5A8E9477" w14:textId="77777777" w:rsidR="00140341" w:rsidRPr="00E512EF" w:rsidRDefault="00140341" w:rsidP="00140341">
            <w:pPr>
              <w:pStyle w:val="ListParagraph"/>
              <w:numPr>
                <w:ilvl w:val="0"/>
                <w:numId w:val="34"/>
              </w:numPr>
              <w:tabs>
                <w:tab w:val="left" w:pos="700"/>
              </w:tabs>
              <w:spacing w:after="0" w:line="240" w:lineRule="auto"/>
              <w:rPr>
                <w:i/>
                <w:iCs/>
              </w:rPr>
            </w:pPr>
            <w:r w:rsidRPr="00E512EF">
              <w:rPr>
                <w:b/>
                <w:bCs/>
                <w:i/>
                <w:iCs/>
              </w:rPr>
              <w:t>Data types</w:t>
            </w:r>
            <w:r w:rsidRPr="00E512EF">
              <w:rPr>
                <w:i/>
                <w:iCs/>
              </w:rPr>
              <w:t xml:space="preserve"> covered (bulleted list of key words and phrases)</w:t>
            </w:r>
          </w:p>
        </w:tc>
      </w:tr>
      <w:tr w:rsidR="00140341" w:rsidRPr="00E512EF" w14:paraId="4B50B252" w14:textId="77777777" w:rsidTr="00470451">
        <w:tc>
          <w:tcPr>
            <w:tcW w:w="5000" w:type="pct"/>
          </w:tcPr>
          <w:p w14:paraId="4CFAC47C" w14:textId="77777777" w:rsidR="00140341" w:rsidRPr="00E512EF" w:rsidRDefault="00140341" w:rsidP="00140341">
            <w:pPr>
              <w:tabs>
                <w:tab w:val="left" w:pos="700"/>
              </w:tabs>
              <w:spacing w:after="0" w:line="240" w:lineRule="auto"/>
            </w:pPr>
          </w:p>
        </w:tc>
      </w:tr>
      <w:tr w:rsidR="00140341" w:rsidRPr="00E512EF" w14:paraId="336C3D95" w14:textId="77777777" w:rsidTr="00470451">
        <w:tc>
          <w:tcPr>
            <w:tcW w:w="5000" w:type="pct"/>
          </w:tcPr>
          <w:p w14:paraId="71D5D57E" w14:textId="10B0ACBB" w:rsidR="00140341" w:rsidRPr="00E512EF" w:rsidRDefault="00140341" w:rsidP="00140341">
            <w:pPr>
              <w:pStyle w:val="ListParagraph"/>
              <w:numPr>
                <w:ilvl w:val="0"/>
                <w:numId w:val="34"/>
              </w:numPr>
              <w:tabs>
                <w:tab w:val="left" w:pos="700"/>
              </w:tabs>
              <w:spacing w:after="0" w:line="240" w:lineRule="auto"/>
              <w:rPr>
                <w:i/>
                <w:iCs/>
              </w:rPr>
            </w:pPr>
            <w:r w:rsidRPr="00E512EF">
              <w:rPr>
                <w:b/>
                <w:bCs/>
                <w:i/>
                <w:iCs/>
              </w:rPr>
              <w:t xml:space="preserve">CLARIN Resource Families </w:t>
            </w:r>
            <w:r w:rsidR="005C4FFE" w:rsidRPr="00E512EF">
              <w:rPr>
                <w:b/>
                <w:bCs/>
                <w:i/>
                <w:iCs/>
              </w:rPr>
              <w:t>supported</w:t>
            </w:r>
            <w:r w:rsidR="000613EB" w:rsidRPr="00E512EF">
              <w:rPr>
                <w:b/>
                <w:bCs/>
                <w:i/>
                <w:iCs/>
              </w:rPr>
              <w:t>, see https://www.clarin.eu/resource-families</w:t>
            </w:r>
            <w:r w:rsidRPr="00E512EF">
              <w:rPr>
                <w:i/>
                <w:iCs/>
              </w:rPr>
              <w:t xml:space="preserve"> (bulleted list of key words and phrases, to be selected from the </w:t>
            </w:r>
            <w:r w:rsidRPr="00E512EF">
              <w:rPr>
                <w:b/>
                <w:bCs/>
                <w:i/>
                <w:iCs/>
              </w:rPr>
              <w:t>closed list</w:t>
            </w:r>
            <w:r w:rsidRPr="00E512EF">
              <w:rPr>
                <w:i/>
                <w:iCs/>
              </w:rPr>
              <w:t xml:space="preserve"> below; delete the ones that are not applicable</w:t>
            </w:r>
            <w:r w:rsidR="005C4FFE" w:rsidRPr="00E512EF">
              <w:rPr>
                <w:i/>
                <w:iCs/>
              </w:rPr>
              <w:t>, don’t add any new ones</w:t>
            </w:r>
            <w:r w:rsidRPr="00E512EF">
              <w:rPr>
                <w:i/>
                <w:iCs/>
              </w:rPr>
              <w:t>)</w:t>
            </w:r>
          </w:p>
        </w:tc>
      </w:tr>
      <w:tr w:rsidR="00140341" w:rsidRPr="00E512EF" w14:paraId="7A02CCE7" w14:textId="77777777" w:rsidTr="00470451">
        <w:tc>
          <w:tcPr>
            <w:tcW w:w="5000" w:type="pct"/>
          </w:tcPr>
          <w:p w14:paraId="024614DB" w14:textId="1E8B411B" w:rsidR="00C20C73" w:rsidRPr="00E512EF" w:rsidRDefault="00C20C73" w:rsidP="00C20C73">
            <w:pPr>
              <w:tabs>
                <w:tab w:val="left" w:pos="700"/>
              </w:tabs>
              <w:spacing w:after="0" w:line="240" w:lineRule="auto"/>
              <w:rPr>
                <w:sz w:val="20"/>
              </w:rPr>
            </w:pPr>
            <w:bookmarkStart w:id="2" w:name="_Hlk161755010"/>
            <w:r w:rsidRPr="00E512EF">
              <w:rPr>
                <w:sz w:val="20"/>
              </w:rPr>
              <w:t>==CORPORA==</w:t>
            </w:r>
          </w:p>
          <w:p w14:paraId="4CCC762E" w14:textId="10F0D5C8"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Computer-mediated communication corpora</w:t>
            </w:r>
          </w:p>
          <w:p w14:paraId="5ADEA816" w14:textId="7777777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Corpora of academic texts</w:t>
            </w:r>
          </w:p>
          <w:p w14:paraId="2AE34AFB" w14:textId="7777777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Historical corpora</w:t>
            </w:r>
          </w:p>
          <w:p w14:paraId="6CC043BE" w14:textId="13E5D746"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L2 learner corpora</w:t>
            </w:r>
          </w:p>
          <w:p w14:paraId="73805D83" w14:textId="7972652D" w:rsidR="00B473E4" w:rsidRPr="00E512EF" w:rsidRDefault="00B473E4" w:rsidP="00140341">
            <w:pPr>
              <w:pStyle w:val="ListParagraph"/>
              <w:numPr>
                <w:ilvl w:val="0"/>
                <w:numId w:val="43"/>
              </w:numPr>
              <w:tabs>
                <w:tab w:val="left" w:pos="700"/>
              </w:tabs>
              <w:spacing w:after="0" w:line="240" w:lineRule="auto"/>
              <w:rPr>
                <w:sz w:val="20"/>
              </w:rPr>
            </w:pPr>
            <w:r w:rsidRPr="00E512EF">
              <w:rPr>
                <w:sz w:val="20"/>
              </w:rPr>
              <w:t>Legal corpora</w:t>
            </w:r>
          </w:p>
          <w:p w14:paraId="26F3B195" w14:textId="7777777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Literary corpora</w:t>
            </w:r>
          </w:p>
          <w:p w14:paraId="6DF067C9" w14:textId="7777777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Manually annotated corpora</w:t>
            </w:r>
          </w:p>
          <w:p w14:paraId="3ACA6EE0" w14:textId="7777777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Multimodal corpora</w:t>
            </w:r>
          </w:p>
          <w:p w14:paraId="030C4DBD" w14:textId="14E7D494"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Newspaper corpora</w:t>
            </w:r>
          </w:p>
          <w:p w14:paraId="1CD2EC23" w14:textId="15D68A41" w:rsidR="00C20C73" w:rsidRPr="00E512EF" w:rsidRDefault="00C20C73" w:rsidP="00140341">
            <w:pPr>
              <w:pStyle w:val="ListParagraph"/>
              <w:numPr>
                <w:ilvl w:val="0"/>
                <w:numId w:val="43"/>
              </w:numPr>
              <w:tabs>
                <w:tab w:val="left" w:pos="700"/>
              </w:tabs>
              <w:spacing w:after="0" w:line="240" w:lineRule="auto"/>
              <w:rPr>
                <w:sz w:val="20"/>
              </w:rPr>
            </w:pPr>
            <w:r w:rsidRPr="00E512EF">
              <w:rPr>
                <w:sz w:val="20"/>
              </w:rPr>
              <w:t>Oral history corpora</w:t>
            </w:r>
          </w:p>
          <w:p w14:paraId="0A0EEE48" w14:textId="7777777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Parallel corpora</w:t>
            </w:r>
          </w:p>
          <w:p w14:paraId="79D7F07C" w14:textId="7777777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Parliamentary corpora</w:t>
            </w:r>
          </w:p>
          <w:p w14:paraId="6C31BBF2" w14:textId="1E86A48F"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Reference corpora</w:t>
            </w:r>
          </w:p>
          <w:p w14:paraId="2E63B9D9" w14:textId="18306D8F" w:rsidR="00C20C73" w:rsidRPr="00E512EF" w:rsidRDefault="00C20C73" w:rsidP="00140341">
            <w:pPr>
              <w:pStyle w:val="ListParagraph"/>
              <w:numPr>
                <w:ilvl w:val="0"/>
                <w:numId w:val="43"/>
              </w:numPr>
              <w:tabs>
                <w:tab w:val="left" w:pos="700"/>
              </w:tabs>
              <w:spacing w:after="0" w:line="240" w:lineRule="auto"/>
              <w:rPr>
                <w:sz w:val="20"/>
              </w:rPr>
            </w:pPr>
            <w:r w:rsidRPr="00E512EF">
              <w:rPr>
                <w:sz w:val="20"/>
              </w:rPr>
              <w:t>Sign language resources</w:t>
            </w:r>
          </w:p>
          <w:p w14:paraId="4B042E05" w14:textId="5F4D7828"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Spoken corpora</w:t>
            </w:r>
          </w:p>
          <w:p w14:paraId="3A077E15" w14:textId="2FBD892E" w:rsidR="00C20C73" w:rsidRPr="00E512EF" w:rsidRDefault="00C20C73" w:rsidP="00C20C73">
            <w:pPr>
              <w:tabs>
                <w:tab w:val="left" w:pos="700"/>
              </w:tabs>
              <w:spacing w:after="0" w:line="240" w:lineRule="auto"/>
              <w:rPr>
                <w:sz w:val="20"/>
              </w:rPr>
            </w:pPr>
            <w:r w:rsidRPr="00E512EF">
              <w:rPr>
                <w:sz w:val="20"/>
              </w:rPr>
              <w:t>==LEXICAL RESOURCES==</w:t>
            </w:r>
          </w:p>
          <w:p w14:paraId="22386B12" w14:textId="77777777" w:rsidR="00C20C73" w:rsidRPr="00E512EF" w:rsidRDefault="00C20C73" w:rsidP="00930752">
            <w:pPr>
              <w:pStyle w:val="ListParagraph"/>
              <w:numPr>
                <w:ilvl w:val="0"/>
                <w:numId w:val="43"/>
              </w:numPr>
              <w:tabs>
                <w:tab w:val="left" w:pos="700"/>
              </w:tabs>
              <w:spacing w:after="0" w:line="240" w:lineRule="auto"/>
              <w:rPr>
                <w:sz w:val="20"/>
              </w:rPr>
            </w:pPr>
            <w:r w:rsidRPr="00E512EF">
              <w:rPr>
                <w:sz w:val="20"/>
              </w:rPr>
              <w:t>Conceptual Resources</w:t>
            </w:r>
          </w:p>
          <w:p w14:paraId="448E94BC" w14:textId="2B7E2AB0" w:rsidR="00140341" w:rsidRPr="00E512EF" w:rsidRDefault="00140341" w:rsidP="00930752">
            <w:pPr>
              <w:pStyle w:val="ListParagraph"/>
              <w:numPr>
                <w:ilvl w:val="0"/>
                <w:numId w:val="43"/>
              </w:numPr>
              <w:tabs>
                <w:tab w:val="left" w:pos="700"/>
              </w:tabs>
              <w:spacing w:after="0" w:line="240" w:lineRule="auto"/>
              <w:rPr>
                <w:sz w:val="20"/>
              </w:rPr>
            </w:pPr>
            <w:r w:rsidRPr="00E512EF">
              <w:rPr>
                <w:sz w:val="20"/>
              </w:rPr>
              <w:t>Dictionaries</w:t>
            </w:r>
          </w:p>
          <w:p w14:paraId="12ABF70C" w14:textId="77777777" w:rsidR="00140341" w:rsidRPr="00E512EF" w:rsidRDefault="00140341" w:rsidP="00C20C73">
            <w:pPr>
              <w:pStyle w:val="ListParagraph"/>
              <w:numPr>
                <w:ilvl w:val="0"/>
                <w:numId w:val="43"/>
              </w:numPr>
              <w:tabs>
                <w:tab w:val="left" w:pos="700"/>
              </w:tabs>
              <w:spacing w:after="0" w:line="240" w:lineRule="auto"/>
              <w:rPr>
                <w:sz w:val="20"/>
              </w:rPr>
            </w:pPr>
            <w:r w:rsidRPr="00E512EF">
              <w:rPr>
                <w:sz w:val="20"/>
              </w:rPr>
              <w:t>Glossaries</w:t>
            </w:r>
          </w:p>
          <w:p w14:paraId="32CE2F94" w14:textId="77777777" w:rsidR="00C20C73" w:rsidRPr="00E512EF" w:rsidRDefault="00C20C73" w:rsidP="00140341">
            <w:pPr>
              <w:pStyle w:val="ListParagraph"/>
              <w:numPr>
                <w:ilvl w:val="0"/>
                <w:numId w:val="43"/>
              </w:numPr>
              <w:tabs>
                <w:tab w:val="left" w:pos="700"/>
              </w:tabs>
              <w:spacing w:after="0" w:line="240" w:lineRule="auto"/>
              <w:rPr>
                <w:sz w:val="20"/>
              </w:rPr>
            </w:pPr>
            <w:r w:rsidRPr="00E512EF">
              <w:rPr>
                <w:sz w:val="20"/>
              </w:rPr>
              <w:t>Language models</w:t>
            </w:r>
          </w:p>
          <w:p w14:paraId="07748621" w14:textId="77777777" w:rsidR="00C20C73" w:rsidRPr="00E512EF" w:rsidRDefault="00C20C73" w:rsidP="00140341">
            <w:pPr>
              <w:pStyle w:val="ListParagraph"/>
              <w:numPr>
                <w:ilvl w:val="0"/>
                <w:numId w:val="43"/>
              </w:numPr>
              <w:tabs>
                <w:tab w:val="left" w:pos="700"/>
              </w:tabs>
              <w:spacing w:after="0" w:line="240" w:lineRule="auto"/>
              <w:rPr>
                <w:sz w:val="20"/>
              </w:rPr>
            </w:pPr>
            <w:r w:rsidRPr="00E512EF">
              <w:rPr>
                <w:sz w:val="20"/>
              </w:rPr>
              <w:t>Lexica</w:t>
            </w:r>
          </w:p>
          <w:p w14:paraId="6A31354A" w14:textId="7AA0D76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Wordlists</w:t>
            </w:r>
          </w:p>
          <w:p w14:paraId="7DAEA9F7" w14:textId="0AEC18F8" w:rsidR="00C20C73" w:rsidRPr="00E512EF" w:rsidRDefault="00C20C73" w:rsidP="00C20C73">
            <w:pPr>
              <w:tabs>
                <w:tab w:val="left" w:pos="700"/>
              </w:tabs>
              <w:spacing w:after="0" w:line="240" w:lineRule="auto"/>
              <w:rPr>
                <w:sz w:val="20"/>
              </w:rPr>
            </w:pPr>
            <w:r w:rsidRPr="00E512EF">
              <w:rPr>
                <w:sz w:val="20"/>
              </w:rPr>
              <w:t>==TOOLS==</w:t>
            </w:r>
          </w:p>
          <w:p w14:paraId="043A490C" w14:textId="77777777" w:rsidR="009A7B7B" w:rsidRPr="00E512EF" w:rsidRDefault="009A7B7B" w:rsidP="00140341">
            <w:pPr>
              <w:pStyle w:val="ListParagraph"/>
              <w:numPr>
                <w:ilvl w:val="0"/>
                <w:numId w:val="43"/>
              </w:numPr>
              <w:tabs>
                <w:tab w:val="left" w:pos="700"/>
              </w:tabs>
              <w:spacing w:after="0" w:line="240" w:lineRule="auto"/>
              <w:rPr>
                <w:sz w:val="20"/>
              </w:rPr>
            </w:pPr>
            <w:r w:rsidRPr="00E512EF">
              <w:rPr>
                <w:sz w:val="20"/>
              </w:rPr>
              <w:t>Corpus query tools</w:t>
            </w:r>
          </w:p>
          <w:p w14:paraId="7CD63EFB" w14:textId="4E9D510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Normalization</w:t>
            </w:r>
          </w:p>
          <w:p w14:paraId="423B20FD" w14:textId="7777777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Named entity recognition</w:t>
            </w:r>
          </w:p>
          <w:p w14:paraId="44D3CD91" w14:textId="77777777"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Part-of-speech tagging and lemmatization</w:t>
            </w:r>
          </w:p>
          <w:p w14:paraId="5A834BE1" w14:textId="4F8F3AE9" w:rsidR="00140341" w:rsidRPr="00E512EF" w:rsidRDefault="00140341" w:rsidP="00140341">
            <w:pPr>
              <w:pStyle w:val="ListParagraph"/>
              <w:numPr>
                <w:ilvl w:val="0"/>
                <w:numId w:val="43"/>
              </w:numPr>
              <w:tabs>
                <w:tab w:val="left" w:pos="700"/>
              </w:tabs>
              <w:spacing w:after="0" w:line="240" w:lineRule="auto"/>
              <w:rPr>
                <w:sz w:val="20"/>
              </w:rPr>
            </w:pPr>
            <w:r w:rsidRPr="00E512EF">
              <w:rPr>
                <w:sz w:val="20"/>
              </w:rPr>
              <w:t>Tools for sentiment analysis</w:t>
            </w:r>
            <w:bookmarkEnd w:id="2"/>
          </w:p>
        </w:tc>
      </w:tr>
      <w:tr w:rsidR="00140341" w:rsidRPr="00E512EF" w14:paraId="1CF95083" w14:textId="77777777" w:rsidTr="00470451">
        <w:tc>
          <w:tcPr>
            <w:tcW w:w="5000" w:type="pct"/>
          </w:tcPr>
          <w:p w14:paraId="587BB5C6" w14:textId="77777777" w:rsidR="00140341" w:rsidRPr="00E512EF" w:rsidRDefault="00140341" w:rsidP="00140341">
            <w:pPr>
              <w:pStyle w:val="ListParagraph"/>
              <w:numPr>
                <w:ilvl w:val="0"/>
                <w:numId w:val="34"/>
              </w:numPr>
              <w:tabs>
                <w:tab w:val="left" w:pos="700"/>
              </w:tabs>
              <w:spacing w:after="0" w:line="240" w:lineRule="auto"/>
              <w:rPr>
                <w:i/>
                <w:iCs/>
              </w:rPr>
            </w:pPr>
            <w:r w:rsidRPr="00E512EF">
              <w:rPr>
                <w:b/>
                <w:bCs/>
                <w:i/>
                <w:iCs/>
              </w:rPr>
              <w:t xml:space="preserve">Generic topics </w:t>
            </w:r>
            <w:r w:rsidRPr="00E512EF">
              <w:rPr>
                <w:i/>
                <w:iCs/>
              </w:rPr>
              <w:t>covered, not connected with specific languages (bulleted list of key words and phrases)</w:t>
            </w:r>
          </w:p>
        </w:tc>
      </w:tr>
      <w:tr w:rsidR="00140341" w:rsidRPr="00E512EF" w14:paraId="44895456" w14:textId="77777777" w:rsidTr="00470451">
        <w:tc>
          <w:tcPr>
            <w:tcW w:w="5000" w:type="pct"/>
          </w:tcPr>
          <w:p w14:paraId="2392746E" w14:textId="77777777" w:rsidR="00140341" w:rsidRPr="00E512EF" w:rsidRDefault="00140341" w:rsidP="00140341">
            <w:pPr>
              <w:tabs>
                <w:tab w:val="left" w:pos="700"/>
              </w:tabs>
              <w:spacing w:after="0" w:line="240" w:lineRule="auto"/>
            </w:pPr>
          </w:p>
        </w:tc>
      </w:tr>
      <w:tr w:rsidR="00140341" w:rsidRPr="00E512EF" w14:paraId="241DB680" w14:textId="77777777" w:rsidTr="00470451">
        <w:tc>
          <w:tcPr>
            <w:tcW w:w="5000" w:type="pct"/>
          </w:tcPr>
          <w:p w14:paraId="63753FCE" w14:textId="77777777" w:rsidR="00140341" w:rsidRPr="00E512EF" w:rsidRDefault="00140341" w:rsidP="00140341">
            <w:pPr>
              <w:pStyle w:val="ListParagraph"/>
              <w:numPr>
                <w:ilvl w:val="0"/>
                <w:numId w:val="34"/>
              </w:numPr>
              <w:tabs>
                <w:tab w:val="left" w:pos="700"/>
              </w:tabs>
              <w:spacing w:after="0" w:line="240" w:lineRule="auto"/>
              <w:rPr>
                <w:i/>
                <w:iCs/>
              </w:rPr>
            </w:pPr>
            <w:r w:rsidRPr="00E512EF">
              <w:rPr>
                <w:b/>
                <w:bCs/>
                <w:i/>
                <w:iCs/>
              </w:rPr>
              <w:t>Other key words and phrases</w:t>
            </w:r>
            <w:r w:rsidRPr="00E512EF">
              <w:rPr>
                <w:i/>
                <w:iCs/>
              </w:rPr>
              <w:t xml:space="preserve"> that describe the expertise of the centre (bulleted list of key words and phrases) </w:t>
            </w:r>
          </w:p>
        </w:tc>
      </w:tr>
      <w:tr w:rsidR="00140341" w:rsidRPr="00E512EF" w14:paraId="4A8D9590" w14:textId="77777777" w:rsidTr="00470451">
        <w:tc>
          <w:tcPr>
            <w:tcW w:w="5000" w:type="pct"/>
          </w:tcPr>
          <w:p w14:paraId="22EF1F39" w14:textId="77777777" w:rsidR="00140341" w:rsidRPr="00E512EF" w:rsidRDefault="00140341" w:rsidP="00140341">
            <w:pPr>
              <w:tabs>
                <w:tab w:val="left" w:pos="700"/>
              </w:tabs>
              <w:spacing w:after="0" w:line="240" w:lineRule="auto"/>
            </w:pPr>
          </w:p>
        </w:tc>
      </w:tr>
      <w:tr w:rsidR="00140341" w:rsidRPr="00E512EF" w14:paraId="4F303009" w14:textId="77777777" w:rsidTr="00470451">
        <w:tc>
          <w:tcPr>
            <w:tcW w:w="5000" w:type="pct"/>
          </w:tcPr>
          <w:p w14:paraId="34AF9692" w14:textId="77777777" w:rsidR="00140341" w:rsidRPr="00E512EF" w:rsidRDefault="00140341" w:rsidP="00140341">
            <w:pPr>
              <w:pStyle w:val="Heading2"/>
              <w:jc w:val="center"/>
            </w:pPr>
            <w:r w:rsidRPr="00E512EF">
              <w:lastRenderedPageBreak/>
              <w:t>PART 3 Compliance with CLARIN requirements for K-centres</w:t>
            </w:r>
          </w:p>
        </w:tc>
      </w:tr>
      <w:tr w:rsidR="00140341" w:rsidRPr="00E512EF" w14:paraId="1D198370" w14:textId="77777777" w:rsidTr="00470451">
        <w:tc>
          <w:tcPr>
            <w:tcW w:w="5000" w:type="pct"/>
          </w:tcPr>
          <w:p w14:paraId="06AFB0AD" w14:textId="77777777" w:rsidR="00140341" w:rsidRPr="00E512EF" w:rsidRDefault="00140341" w:rsidP="00140341">
            <w:pPr>
              <w:pStyle w:val="ListParagraph"/>
              <w:numPr>
                <w:ilvl w:val="0"/>
                <w:numId w:val="35"/>
              </w:numPr>
              <w:tabs>
                <w:tab w:val="left" w:pos="700"/>
              </w:tabs>
              <w:spacing w:after="0" w:line="240" w:lineRule="auto"/>
              <w:rPr>
                <w:i/>
                <w:iCs/>
              </w:rPr>
            </w:pPr>
            <w:r w:rsidRPr="00E512EF">
              <w:rPr>
                <w:i/>
                <w:iCs/>
              </w:rPr>
              <w:t>*Confirmation of willingness to register your centre in the CLARIN centre registry (yes/no):</w:t>
            </w:r>
          </w:p>
        </w:tc>
      </w:tr>
      <w:tr w:rsidR="00140341" w:rsidRPr="00E512EF" w14:paraId="4411FFD9" w14:textId="77777777" w:rsidTr="00470451">
        <w:tc>
          <w:tcPr>
            <w:tcW w:w="5000" w:type="pct"/>
          </w:tcPr>
          <w:p w14:paraId="76D42811" w14:textId="77777777" w:rsidR="00140341" w:rsidRPr="00E512EF" w:rsidRDefault="00140341" w:rsidP="00140341">
            <w:pPr>
              <w:pStyle w:val="ListParagraph"/>
              <w:numPr>
                <w:ilvl w:val="0"/>
                <w:numId w:val="35"/>
              </w:numPr>
              <w:tabs>
                <w:tab w:val="left" w:pos="700"/>
              </w:tabs>
              <w:spacing w:after="0" w:line="240" w:lineRule="auto"/>
              <w:rPr>
                <w:i/>
                <w:iCs/>
              </w:rPr>
            </w:pPr>
            <w:r w:rsidRPr="00E512EF">
              <w:rPr>
                <w:i/>
                <w:iCs/>
              </w:rPr>
              <w:t>*Confirmation that you will provide your services (at least) in English (yes/no):</w:t>
            </w:r>
          </w:p>
        </w:tc>
      </w:tr>
      <w:tr w:rsidR="00140341" w:rsidRPr="00E512EF" w14:paraId="3316B3DD" w14:textId="77777777" w:rsidTr="00470451">
        <w:tc>
          <w:tcPr>
            <w:tcW w:w="5000" w:type="pct"/>
          </w:tcPr>
          <w:p w14:paraId="0191026D" w14:textId="77777777" w:rsidR="00140341" w:rsidRPr="00E512EF" w:rsidRDefault="00140341" w:rsidP="00140341">
            <w:pPr>
              <w:pStyle w:val="ListParagraph"/>
              <w:numPr>
                <w:ilvl w:val="0"/>
                <w:numId w:val="35"/>
              </w:numPr>
              <w:tabs>
                <w:tab w:val="left" w:pos="700"/>
              </w:tabs>
              <w:spacing w:after="0" w:line="240" w:lineRule="auto"/>
              <w:rPr>
                <w:i/>
                <w:iCs/>
              </w:rPr>
            </w:pPr>
            <w:r w:rsidRPr="00E512EF">
              <w:rPr>
                <w:i/>
                <w:iCs/>
              </w:rPr>
              <w:t>*Confirmation that you will provide both pro-active and re-active services (yes/no):</w:t>
            </w:r>
          </w:p>
        </w:tc>
      </w:tr>
      <w:tr w:rsidR="00140341" w:rsidRPr="00E512EF" w14:paraId="390FD17D" w14:textId="77777777" w:rsidTr="00470451">
        <w:tc>
          <w:tcPr>
            <w:tcW w:w="5000" w:type="pct"/>
          </w:tcPr>
          <w:p w14:paraId="08FEFBD5" w14:textId="2716C03C" w:rsidR="00140341" w:rsidRPr="00E512EF" w:rsidRDefault="00140341" w:rsidP="00140341">
            <w:pPr>
              <w:pStyle w:val="ListParagraph"/>
              <w:numPr>
                <w:ilvl w:val="0"/>
                <w:numId w:val="35"/>
              </w:numPr>
              <w:tabs>
                <w:tab w:val="left" w:pos="700"/>
              </w:tabs>
              <w:spacing w:after="0" w:line="240" w:lineRule="auto"/>
              <w:rPr>
                <w:i/>
                <w:iCs/>
              </w:rPr>
            </w:pPr>
            <w:r w:rsidRPr="00E512EF">
              <w:rPr>
                <w:i/>
                <w:iCs/>
              </w:rPr>
              <w:t xml:space="preserve">*Confirmation that you will react to queries within 2 working days </w:t>
            </w:r>
            <w:r w:rsidR="009B374D" w:rsidRPr="00E512EF">
              <w:rPr>
                <w:i/>
                <w:iCs/>
              </w:rPr>
              <w:t xml:space="preserve">by means of a human agent </w:t>
            </w:r>
            <w:r w:rsidRPr="00E512EF">
              <w:rPr>
                <w:i/>
                <w:iCs/>
              </w:rPr>
              <w:t>(yes/no):</w:t>
            </w:r>
          </w:p>
        </w:tc>
      </w:tr>
      <w:tr w:rsidR="00140341" w:rsidRPr="00E512EF" w14:paraId="0FF3EC90" w14:textId="77777777" w:rsidTr="00470451">
        <w:tc>
          <w:tcPr>
            <w:tcW w:w="5000" w:type="pct"/>
          </w:tcPr>
          <w:p w14:paraId="2EE485F6" w14:textId="39D6F341" w:rsidR="00140341" w:rsidRPr="00E512EF" w:rsidRDefault="00140341" w:rsidP="00140341">
            <w:pPr>
              <w:pStyle w:val="ListParagraph"/>
              <w:numPr>
                <w:ilvl w:val="0"/>
                <w:numId w:val="35"/>
              </w:numPr>
              <w:tabs>
                <w:tab w:val="left" w:pos="700"/>
              </w:tabs>
              <w:spacing w:after="0" w:line="240" w:lineRule="auto"/>
              <w:rPr>
                <w:i/>
                <w:iCs/>
              </w:rPr>
            </w:pPr>
            <w:r w:rsidRPr="00E512EF">
              <w:rPr>
                <w:i/>
                <w:iCs/>
              </w:rPr>
              <w:t>*Confirmation that you will keep track of the services provided and report on them on an annual basis following the guidelines provided (yes/no):</w:t>
            </w:r>
          </w:p>
        </w:tc>
      </w:tr>
      <w:tr w:rsidR="00140341" w:rsidRPr="00E512EF" w14:paraId="3B8A7DD5" w14:textId="77777777" w:rsidTr="00470451">
        <w:tc>
          <w:tcPr>
            <w:tcW w:w="5000" w:type="pct"/>
          </w:tcPr>
          <w:p w14:paraId="1BC6FAA6" w14:textId="77777777" w:rsidR="00140341" w:rsidRPr="00E512EF" w:rsidRDefault="00140341" w:rsidP="00140341">
            <w:pPr>
              <w:pStyle w:val="Heading2"/>
              <w:jc w:val="center"/>
            </w:pPr>
            <w:r w:rsidRPr="00E512EF">
              <w:t>PART 4 Quality, sustainability and organisation</w:t>
            </w:r>
          </w:p>
        </w:tc>
      </w:tr>
      <w:tr w:rsidR="00140341" w:rsidRPr="00E512EF" w14:paraId="6125E5CE" w14:textId="77777777" w:rsidTr="00470451">
        <w:tc>
          <w:tcPr>
            <w:tcW w:w="5000" w:type="pct"/>
          </w:tcPr>
          <w:p w14:paraId="4B0A31D0" w14:textId="76C2A686" w:rsidR="00140341" w:rsidRPr="00E512EF" w:rsidRDefault="00140341" w:rsidP="00140341">
            <w:pPr>
              <w:pStyle w:val="ListParagraph"/>
              <w:numPr>
                <w:ilvl w:val="0"/>
                <w:numId w:val="36"/>
              </w:numPr>
              <w:tabs>
                <w:tab w:val="left" w:pos="700"/>
              </w:tabs>
              <w:spacing w:after="0" w:line="240" w:lineRule="auto"/>
            </w:pPr>
            <w:r w:rsidRPr="00E512EF">
              <w:rPr>
                <w:b/>
                <w:i/>
              </w:rPr>
              <w:t xml:space="preserve">*Publications </w:t>
            </w:r>
            <w:r w:rsidRPr="00E512EF">
              <w:rPr>
                <w:i/>
              </w:rPr>
              <w:t>(please list at least 5 major recognized publications over the last 3 years covering all areas of expertise of the K-centre)</w:t>
            </w:r>
          </w:p>
        </w:tc>
      </w:tr>
      <w:tr w:rsidR="00140341" w:rsidRPr="00E512EF" w14:paraId="17F2EC6E" w14:textId="77777777" w:rsidTr="00470451">
        <w:tc>
          <w:tcPr>
            <w:tcW w:w="5000" w:type="pct"/>
          </w:tcPr>
          <w:p w14:paraId="05EE0999" w14:textId="77777777" w:rsidR="00140341" w:rsidRPr="00E512EF" w:rsidRDefault="00140341" w:rsidP="00140341">
            <w:pPr>
              <w:tabs>
                <w:tab w:val="left" w:pos="700"/>
              </w:tabs>
              <w:spacing w:after="0" w:line="240" w:lineRule="auto"/>
              <w:rPr>
                <w:bCs/>
                <w:iCs/>
              </w:rPr>
            </w:pPr>
          </w:p>
        </w:tc>
      </w:tr>
      <w:tr w:rsidR="00140341" w:rsidRPr="00E512EF" w14:paraId="04F66A5D" w14:textId="77777777" w:rsidTr="00470451">
        <w:tc>
          <w:tcPr>
            <w:tcW w:w="5000" w:type="pct"/>
          </w:tcPr>
          <w:p w14:paraId="5D64F420" w14:textId="77777777" w:rsidR="00140341" w:rsidRPr="00E512EF" w:rsidRDefault="00140341" w:rsidP="00140341">
            <w:pPr>
              <w:pStyle w:val="ListParagraph"/>
              <w:numPr>
                <w:ilvl w:val="0"/>
                <w:numId w:val="36"/>
              </w:numPr>
              <w:tabs>
                <w:tab w:val="left" w:pos="700"/>
              </w:tabs>
              <w:spacing w:after="0" w:line="240" w:lineRule="auto"/>
              <w:rPr>
                <w:b/>
                <w:i/>
              </w:rPr>
            </w:pPr>
            <w:r w:rsidRPr="00E512EF">
              <w:rPr>
                <w:b/>
                <w:i/>
              </w:rPr>
              <w:t>*Critical mass</w:t>
            </w:r>
            <w:r w:rsidRPr="00E512EF">
              <w:rPr>
                <w:i/>
              </w:rPr>
              <w:t xml:space="preserve"> (please show that you have sufficient critical mass consisting of at least 3 permanent staff, which may be distributed over different physical locations, not necessarily in the same country); max 500 char</w:t>
            </w:r>
          </w:p>
        </w:tc>
      </w:tr>
      <w:tr w:rsidR="00140341" w:rsidRPr="00E512EF" w14:paraId="4CF9AC4F" w14:textId="77777777" w:rsidTr="00470451">
        <w:tc>
          <w:tcPr>
            <w:tcW w:w="5000" w:type="pct"/>
          </w:tcPr>
          <w:p w14:paraId="7C5B1320" w14:textId="77777777" w:rsidR="00140341" w:rsidRPr="00E512EF" w:rsidRDefault="00140341" w:rsidP="00140341">
            <w:pPr>
              <w:tabs>
                <w:tab w:val="left" w:pos="700"/>
              </w:tabs>
              <w:spacing w:after="0" w:line="240" w:lineRule="auto"/>
              <w:rPr>
                <w:bCs/>
                <w:iCs/>
              </w:rPr>
            </w:pPr>
          </w:p>
        </w:tc>
      </w:tr>
      <w:tr w:rsidR="00140341" w:rsidRPr="00E512EF" w14:paraId="35267CD7" w14:textId="77777777" w:rsidTr="00470451">
        <w:tc>
          <w:tcPr>
            <w:tcW w:w="5000" w:type="pct"/>
          </w:tcPr>
          <w:p w14:paraId="21542BF1" w14:textId="77777777" w:rsidR="00140341" w:rsidRPr="00E512EF" w:rsidRDefault="00140341" w:rsidP="00140341">
            <w:pPr>
              <w:pStyle w:val="ListParagraph"/>
              <w:numPr>
                <w:ilvl w:val="0"/>
                <w:numId w:val="36"/>
              </w:numPr>
              <w:tabs>
                <w:tab w:val="left" w:pos="700"/>
              </w:tabs>
              <w:spacing w:after="0" w:line="240" w:lineRule="auto"/>
              <w:rPr>
                <w:b/>
                <w:i/>
              </w:rPr>
            </w:pPr>
            <w:r w:rsidRPr="00E512EF">
              <w:rPr>
                <w:b/>
                <w:i/>
              </w:rPr>
              <w:t>Organisation:</w:t>
            </w:r>
            <w:r w:rsidRPr="00E512EF">
              <w:rPr>
                <w:i/>
              </w:rPr>
              <w:t xml:space="preserve"> If the centre is distributed over different institutions please list all participating institutions (name, location, website), their specific contributions, and provide a description of the way the collaboration between the centres is organized to ensure that you can act as one knowledge centre; indicate which institution and which person will serve as our main contact if different for the main applicant</w:t>
            </w:r>
          </w:p>
        </w:tc>
      </w:tr>
      <w:tr w:rsidR="00140341" w:rsidRPr="00E512EF" w14:paraId="52F968AC" w14:textId="77777777" w:rsidTr="00470451">
        <w:tc>
          <w:tcPr>
            <w:tcW w:w="5000" w:type="pct"/>
          </w:tcPr>
          <w:p w14:paraId="2090181A" w14:textId="77777777" w:rsidR="00140341" w:rsidRPr="00E512EF" w:rsidRDefault="00140341" w:rsidP="00140341">
            <w:pPr>
              <w:tabs>
                <w:tab w:val="left" w:pos="700"/>
              </w:tabs>
              <w:spacing w:after="0" w:line="240" w:lineRule="auto"/>
              <w:rPr>
                <w:b/>
                <w:i/>
              </w:rPr>
            </w:pPr>
          </w:p>
        </w:tc>
      </w:tr>
      <w:tr w:rsidR="00140341" w:rsidRPr="00E512EF" w14:paraId="15987184" w14:textId="77777777" w:rsidTr="00470451">
        <w:tc>
          <w:tcPr>
            <w:tcW w:w="5000" w:type="pct"/>
          </w:tcPr>
          <w:p w14:paraId="45317669" w14:textId="77777777" w:rsidR="00140341" w:rsidRPr="00E512EF" w:rsidRDefault="00140341" w:rsidP="00140341">
            <w:pPr>
              <w:pStyle w:val="Heading2"/>
              <w:jc w:val="center"/>
            </w:pPr>
            <w:r w:rsidRPr="00E512EF">
              <w:t>PART 5 Any other relevant comments</w:t>
            </w:r>
          </w:p>
        </w:tc>
      </w:tr>
      <w:tr w:rsidR="00140341" w:rsidRPr="00E512EF" w14:paraId="16190358" w14:textId="77777777" w:rsidTr="00470451">
        <w:tc>
          <w:tcPr>
            <w:tcW w:w="5000" w:type="pct"/>
          </w:tcPr>
          <w:p w14:paraId="1447807D" w14:textId="77777777" w:rsidR="00140341" w:rsidRPr="00E512EF" w:rsidRDefault="00140341" w:rsidP="00140341">
            <w:pPr>
              <w:tabs>
                <w:tab w:val="left" w:pos="700"/>
              </w:tabs>
              <w:spacing w:after="0" w:line="240" w:lineRule="auto"/>
              <w:rPr>
                <w:bCs/>
                <w:iCs/>
              </w:rPr>
            </w:pPr>
          </w:p>
        </w:tc>
      </w:tr>
      <w:bookmarkEnd w:id="0"/>
    </w:tbl>
    <w:p w14:paraId="729278FD" w14:textId="018C5C6E" w:rsidR="00065B2C" w:rsidRPr="00E512EF" w:rsidRDefault="00065B2C" w:rsidP="00065B2C">
      <w:pPr>
        <w:tabs>
          <w:tab w:val="left" w:pos="700"/>
        </w:tabs>
        <w:spacing w:after="0" w:line="240" w:lineRule="auto"/>
        <w:ind w:left="360"/>
        <w:rPr>
          <w:b/>
        </w:rPr>
      </w:pPr>
    </w:p>
    <w:p w14:paraId="00C2A0E9" w14:textId="77777777" w:rsidR="00065B2C" w:rsidRPr="00E512EF" w:rsidRDefault="00065B2C">
      <w:pPr>
        <w:spacing w:after="0" w:line="240" w:lineRule="auto"/>
        <w:rPr>
          <w:b/>
        </w:rPr>
      </w:pPr>
      <w:r w:rsidRPr="00E512EF">
        <w:rPr>
          <w:b/>
        </w:rPr>
        <w:br w:type="page"/>
      </w:r>
    </w:p>
    <w:p w14:paraId="05475E5D" w14:textId="19F334F0" w:rsidR="00F33CF1" w:rsidRPr="00E512EF" w:rsidRDefault="00497E3C">
      <w:pPr>
        <w:pStyle w:val="ListParagraph"/>
        <w:numPr>
          <w:ilvl w:val="0"/>
          <w:numId w:val="30"/>
        </w:numPr>
        <w:tabs>
          <w:tab w:val="left" w:pos="700"/>
        </w:tabs>
        <w:spacing w:after="0" w:line="240" w:lineRule="auto"/>
        <w:rPr>
          <w:b/>
        </w:rPr>
      </w:pPr>
      <w:r w:rsidRPr="00E512EF">
        <w:rPr>
          <w:b/>
        </w:rPr>
        <w:lastRenderedPageBreak/>
        <w:t>Application form: e</w:t>
      </w:r>
      <w:r w:rsidR="00F33CF1" w:rsidRPr="00E512EF">
        <w:rPr>
          <w:b/>
        </w:rPr>
        <w:t>xamples and explanations</w:t>
      </w:r>
    </w:p>
    <w:p w14:paraId="22429F86" w14:textId="77777777" w:rsidR="00D243ED" w:rsidRPr="00E512EF" w:rsidRDefault="00D243ED" w:rsidP="00D243ED">
      <w:pPr>
        <w:tabs>
          <w:tab w:val="left" w:pos="700"/>
        </w:tabs>
        <w:spacing w:after="0" w:line="240" w:lineRule="auto"/>
        <w:ind w:left="360"/>
        <w:rPr>
          <w:b/>
        </w:rPr>
      </w:pPr>
    </w:p>
    <w:tbl>
      <w:tblPr>
        <w:tblStyle w:val="TableGrid1"/>
        <w:tblW w:w="5000" w:type="pct"/>
        <w:tblLook w:val="04A0" w:firstRow="1" w:lastRow="0" w:firstColumn="1" w:lastColumn="0" w:noHBand="0" w:noVBand="1"/>
      </w:tblPr>
      <w:tblGrid>
        <w:gridCol w:w="8303"/>
      </w:tblGrid>
      <w:tr w:rsidR="00D243ED" w:rsidRPr="00E512EF" w14:paraId="5D736AE9" w14:textId="77777777" w:rsidTr="002A350F">
        <w:tc>
          <w:tcPr>
            <w:tcW w:w="5000" w:type="pct"/>
          </w:tcPr>
          <w:bookmarkEnd w:id="1"/>
          <w:p w14:paraId="226985F0" w14:textId="7B48C39D" w:rsidR="00D243ED" w:rsidRPr="00E512EF" w:rsidRDefault="00F1005F" w:rsidP="00D243ED">
            <w:pPr>
              <w:keepNext/>
              <w:keepLines/>
              <w:spacing w:before="480" w:after="0"/>
              <w:jc w:val="center"/>
              <w:outlineLvl w:val="0"/>
              <w:rPr>
                <w:rFonts w:ascii="Cambria" w:hAnsi="Cambria"/>
                <w:b/>
                <w:bCs/>
                <w:color w:val="365F91"/>
                <w:sz w:val="28"/>
                <w:szCs w:val="28"/>
              </w:rPr>
            </w:pPr>
            <w:r w:rsidRPr="00E512EF">
              <w:rPr>
                <w:rFonts w:ascii="Cambria" w:hAnsi="Cambria"/>
                <w:b/>
                <w:bCs/>
                <w:color w:val="365F91"/>
                <w:sz w:val="28"/>
                <w:szCs w:val="28"/>
              </w:rPr>
              <w:t>K-centre application form</w:t>
            </w:r>
            <w:r w:rsidR="00AC7BBA" w:rsidRPr="00E512EF">
              <w:rPr>
                <w:rFonts w:ascii="Cambria" w:hAnsi="Cambria"/>
                <w:b/>
                <w:bCs/>
                <w:color w:val="365F91"/>
                <w:sz w:val="28"/>
                <w:szCs w:val="28"/>
              </w:rPr>
              <w:t xml:space="preserve"> – Examples and explanations</w:t>
            </w:r>
          </w:p>
          <w:p w14:paraId="454404A8" w14:textId="77777777" w:rsidR="00281DD0" w:rsidRPr="00E512EF" w:rsidRDefault="00D243ED" w:rsidP="00D243ED">
            <w:pPr>
              <w:jc w:val="center"/>
              <w:rPr>
                <w:i/>
                <w:iCs/>
                <w:sz w:val="20"/>
                <w:szCs w:val="20"/>
              </w:rPr>
            </w:pPr>
            <w:r w:rsidRPr="00E512EF">
              <w:rPr>
                <w:i/>
                <w:iCs/>
                <w:sz w:val="20"/>
                <w:szCs w:val="20"/>
              </w:rPr>
              <w:t>Items marked with an asterisk (*) are obligatory</w:t>
            </w:r>
          </w:p>
        </w:tc>
      </w:tr>
      <w:tr w:rsidR="00D243ED" w:rsidRPr="00E512EF" w14:paraId="3E018E41" w14:textId="77777777" w:rsidTr="002A350F">
        <w:tc>
          <w:tcPr>
            <w:tcW w:w="5000" w:type="pct"/>
          </w:tcPr>
          <w:p w14:paraId="2FD94A3B" w14:textId="77777777" w:rsidR="00281DD0" w:rsidRPr="00E512EF" w:rsidRDefault="00F1005F" w:rsidP="00D243ED">
            <w:pPr>
              <w:keepNext/>
              <w:keepLines/>
              <w:spacing w:before="200" w:after="0"/>
              <w:jc w:val="center"/>
              <w:outlineLvl w:val="1"/>
              <w:rPr>
                <w:rFonts w:ascii="Cambria" w:hAnsi="Cambria"/>
                <w:b/>
                <w:bCs/>
                <w:color w:val="4F81BD"/>
                <w:sz w:val="26"/>
                <w:szCs w:val="26"/>
              </w:rPr>
            </w:pPr>
            <w:r w:rsidRPr="00E512EF">
              <w:rPr>
                <w:rFonts w:ascii="Cambria" w:hAnsi="Cambria"/>
                <w:b/>
                <w:bCs/>
                <w:color w:val="4F81BD"/>
                <w:sz w:val="26"/>
                <w:szCs w:val="26"/>
              </w:rPr>
              <w:t>PART 1 Administrative data</w:t>
            </w:r>
          </w:p>
        </w:tc>
      </w:tr>
      <w:tr w:rsidR="00D243ED" w:rsidRPr="00E512EF" w14:paraId="1198262A" w14:textId="77777777" w:rsidTr="002A350F">
        <w:tc>
          <w:tcPr>
            <w:tcW w:w="5000" w:type="pct"/>
          </w:tcPr>
          <w:p w14:paraId="5CBB1EC4" w14:textId="56E970E8" w:rsidR="00D243ED" w:rsidRPr="00E512EF" w:rsidRDefault="00D243ED" w:rsidP="00D243ED">
            <w:pPr>
              <w:numPr>
                <w:ilvl w:val="0"/>
                <w:numId w:val="37"/>
              </w:numPr>
              <w:tabs>
                <w:tab w:val="left" w:pos="700"/>
              </w:tabs>
              <w:spacing w:after="0" w:line="240" w:lineRule="auto"/>
              <w:rPr>
                <w:i/>
                <w:sz w:val="20"/>
                <w:szCs w:val="20"/>
              </w:rPr>
            </w:pPr>
            <w:r w:rsidRPr="00E512EF">
              <w:rPr>
                <w:b/>
                <w:i/>
                <w:sz w:val="20"/>
                <w:szCs w:val="20"/>
              </w:rPr>
              <w:t>*Proposed full name in English</w:t>
            </w:r>
            <w:r w:rsidRPr="00E512EF">
              <w:rPr>
                <w:i/>
                <w:sz w:val="20"/>
                <w:szCs w:val="20"/>
              </w:rPr>
              <w:t xml:space="preserve"> (max 80 characters, the name must contain “CLARIN Knowledge Centre” or “CLARIN K-</w:t>
            </w:r>
            <w:r w:rsidR="00576338" w:rsidRPr="00E512EF">
              <w:rPr>
                <w:i/>
                <w:sz w:val="20"/>
                <w:szCs w:val="20"/>
              </w:rPr>
              <w:t>c</w:t>
            </w:r>
            <w:r w:rsidRPr="00E512EF">
              <w:rPr>
                <w:i/>
                <w:sz w:val="20"/>
                <w:szCs w:val="20"/>
              </w:rPr>
              <w:t>entre”, and it should reflect the main theme(s) covered by the centre)</w:t>
            </w:r>
          </w:p>
        </w:tc>
      </w:tr>
      <w:tr w:rsidR="00D243ED" w:rsidRPr="00E512EF" w14:paraId="41865720" w14:textId="77777777" w:rsidTr="002A350F">
        <w:tc>
          <w:tcPr>
            <w:tcW w:w="5000" w:type="pct"/>
          </w:tcPr>
          <w:p w14:paraId="14FCCE63" w14:textId="313DF346" w:rsidR="00D243ED" w:rsidRPr="00E512EF" w:rsidRDefault="007E194E" w:rsidP="00D243ED">
            <w:pPr>
              <w:tabs>
                <w:tab w:val="left" w:pos="700"/>
              </w:tabs>
              <w:spacing w:after="0" w:line="240" w:lineRule="auto"/>
              <w:rPr>
                <w:sz w:val="20"/>
                <w:szCs w:val="20"/>
              </w:rPr>
            </w:pPr>
            <w:r w:rsidRPr="00E512EF">
              <w:rPr>
                <w:sz w:val="20"/>
                <w:szCs w:val="20"/>
              </w:rPr>
              <w:t>Example: CLARIN Knowledge</w:t>
            </w:r>
            <w:r w:rsidR="00576338" w:rsidRPr="00E512EF">
              <w:rPr>
                <w:sz w:val="20"/>
                <w:szCs w:val="20"/>
              </w:rPr>
              <w:t xml:space="preserve"> </w:t>
            </w:r>
            <w:r w:rsidRPr="00E512EF">
              <w:rPr>
                <w:sz w:val="20"/>
                <w:szCs w:val="20"/>
              </w:rPr>
              <w:t>Centre for linguistic diversity and language documentation</w:t>
            </w:r>
          </w:p>
        </w:tc>
      </w:tr>
      <w:tr w:rsidR="00D243ED" w:rsidRPr="00E512EF" w14:paraId="1692FFBC" w14:textId="77777777" w:rsidTr="002A350F">
        <w:tc>
          <w:tcPr>
            <w:tcW w:w="5000" w:type="pct"/>
          </w:tcPr>
          <w:p w14:paraId="59C93214" w14:textId="63B0750A" w:rsidR="00D243ED" w:rsidRPr="00E512EF" w:rsidRDefault="00D243ED" w:rsidP="00D243ED">
            <w:pPr>
              <w:numPr>
                <w:ilvl w:val="0"/>
                <w:numId w:val="37"/>
              </w:numPr>
              <w:tabs>
                <w:tab w:val="left" w:pos="700"/>
              </w:tabs>
              <w:spacing w:after="0" w:line="240" w:lineRule="auto"/>
              <w:rPr>
                <w:b/>
                <w:i/>
                <w:sz w:val="20"/>
                <w:szCs w:val="20"/>
              </w:rPr>
            </w:pPr>
            <w:r w:rsidRPr="00E512EF">
              <w:rPr>
                <w:b/>
                <w:i/>
                <w:sz w:val="20"/>
                <w:szCs w:val="20"/>
              </w:rPr>
              <w:t xml:space="preserve">*Proposed short name or acronym </w:t>
            </w:r>
            <w:r w:rsidRPr="00E512EF">
              <w:rPr>
                <w:bCs/>
                <w:i/>
                <w:sz w:val="20"/>
                <w:szCs w:val="20"/>
              </w:rPr>
              <w:t>(</w:t>
            </w:r>
            <w:r w:rsidR="002A350F" w:rsidRPr="00E512EF">
              <w:rPr>
                <w:bCs/>
                <w:i/>
                <w:sz w:val="20"/>
                <w:szCs w:val="20"/>
              </w:rPr>
              <w:t>max 16 characters, no spaces, no special signs other than underscore or dash)</w:t>
            </w:r>
          </w:p>
        </w:tc>
      </w:tr>
      <w:tr w:rsidR="00D243ED" w:rsidRPr="00E512EF" w14:paraId="0E514EFF" w14:textId="77777777" w:rsidTr="002A350F">
        <w:tc>
          <w:tcPr>
            <w:tcW w:w="5000" w:type="pct"/>
          </w:tcPr>
          <w:p w14:paraId="20699A4D" w14:textId="6AD3DAA4" w:rsidR="00D243ED" w:rsidRPr="00E512EF" w:rsidRDefault="007E194E" w:rsidP="00D243ED">
            <w:pPr>
              <w:tabs>
                <w:tab w:val="left" w:pos="700"/>
              </w:tabs>
              <w:spacing w:after="0" w:line="240" w:lineRule="auto"/>
              <w:rPr>
                <w:sz w:val="20"/>
                <w:szCs w:val="20"/>
              </w:rPr>
            </w:pPr>
            <w:r w:rsidRPr="00E512EF">
              <w:rPr>
                <w:sz w:val="20"/>
                <w:szCs w:val="20"/>
              </w:rPr>
              <w:t>Example: CKLD</w:t>
            </w:r>
          </w:p>
        </w:tc>
      </w:tr>
      <w:tr w:rsidR="00D243ED" w:rsidRPr="00E512EF" w14:paraId="0333D924" w14:textId="77777777" w:rsidTr="002A350F">
        <w:tc>
          <w:tcPr>
            <w:tcW w:w="5000" w:type="pct"/>
          </w:tcPr>
          <w:p w14:paraId="60504A00" w14:textId="77777777" w:rsidR="00D243ED" w:rsidRPr="00E512EF" w:rsidRDefault="00D243ED" w:rsidP="00D243ED">
            <w:pPr>
              <w:numPr>
                <w:ilvl w:val="0"/>
                <w:numId w:val="37"/>
              </w:numPr>
              <w:tabs>
                <w:tab w:val="left" w:pos="700"/>
              </w:tabs>
              <w:spacing w:after="0" w:line="240" w:lineRule="auto"/>
              <w:rPr>
                <w:b/>
                <w:i/>
                <w:sz w:val="20"/>
                <w:szCs w:val="20"/>
              </w:rPr>
            </w:pPr>
            <w:r w:rsidRPr="00E512EF">
              <w:rPr>
                <w:b/>
                <w:i/>
                <w:sz w:val="20"/>
                <w:szCs w:val="20"/>
              </w:rPr>
              <w:t>*Host institution (only 1) and main contact(s) for this application</w:t>
            </w:r>
          </w:p>
        </w:tc>
      </w:tr>
      <w:tr w:rsidR="00D243ED" w:rsidRPr="00E512EF" w14:paraId="51157EEF" w14:textId="77777777" w:rsidTr="002A350F">
        <w:tc>
          <w:tcPr>
            <w:tcW w:w="5000" w:type="pct"/>
          </w:tcPr>
          <w:p w14:paraId="771DE635" w14:textId="77777777" w:rsidR="00281DD0" w:rsidRPr="00E512EF" w:rsidRDefault="00F1005F" w:rsidP="00D243ED">
            <w:pPr>
              <w:numPr>
                <w:ilvl w:val="1"/>
                <w:numId w:val="37"/>
              </w:numPr>
              <w:tabs>
                <w:tab w:val="left" w:pos="700"/>
              </w:tabs>
              <w:spacing w:after="0" w:line="240" w:lineRule="auto"/>
              <w:contextualSpacing/>
              <w:rPr>
                <w:b/>
                <w:i/>
                <w:sz w:val="20"/>
                <w:szCs w:val="20"/>
              </w:rPr>
            </w:pPr>
            <w:r w:rsidRPr="00E512EF">
              <w:rPr>
                <w:b/>
                <w:i/>
                <w:sz w:val="20"/>
                <w:szCs w:val="20"/>
              </w:rPr>
              <w:t>*Name of the institution</w:t>
            </w:r>
          </w:p>
        </w:tc>
      </w:tr>
      <w:tr w:rsidR="00D243ED" w:rsidRPr="00E512EF" w14:paraId="3FA273AC" w14:textId="77777777" w:rsidTr="002A350F">
        <w:tc>
          <w:tcPr>
            <w:tcW w:w="5000" w:type="pct"/>
          </w:tcPr>
          <w:p w14:paraId="40B37529" w14:textId="6CE55B4F" w:rsidR="00D243ED" w:rsidRPr="00E512EF" w:rsidRDefault="007E194E" w:rsidP="00D243ED">
            <w:pPr>
              <w:tabs>
                <w:tab w:val="left" w:pos="700"/>
              </w:tabs>
              <w:spacing w:after="0" w:line="240" w:lineRule="auto"/>
              <w:rPr>
                <w:bCs/>
                <w:iCs/>
                <w:sz w:val="20"/>
                <w:szCs w:val="20"/>
              </w:rPr>
            </w:pPr>
            <w:r w:rsidRPr="00E512EF">
              <w:rPr>
                <w:bCs/>
                <w:iCs/>
                <w:sz w:val="20"/>
                <w:szCs w:val="20"/>
              </w:rPr>
              <w:t>Example: Jozef Stefan Institute</w:t>
            </w:r>
          </w:p>
        </w:tc>
      </w:tr>
      <w:tr w:rsidR="00D243ED" w:rsidRPr="00E512EF" w14:paraId="63B40B16" w14:textId="77777777" w:rsidTr="002A350F">
        <w:tc>
          <w:tcPr>
            <w:tcW w:w="5000" w:type="pct"/>
          </w:tcPr>
          <w:p w14:paraId="563C55CA" w14:textId="77777777" w:rsidR="00281DD0" w:rsidRPr="00E512EF" w:rsidRDefault="00F1005F" w:rsidP="00D243ED">
            <w:pPr>
              <w:numPr>
                <w:ilvl w:val="1"/>
                <w:numId w:val="37"/>
              </w:numPr>
              <w:tabs>
                <w:tab w:val="left" w:pos="700"/>
              </w:tabs>
              <w:spacing w:after="0" w:line="240" w:lineRule="auto"/>
              <w:contextualSpacing/>
              <w:rPr>
                <w:b/>
                <w:i/>
                <w:sz w:val="20"/>
                <w:szCs w:val="20"/>
              </w:rPr>
            </w:pPr>
            <w:r w:rsidRPr="00E512EF">
              <w:rPr>
                <w:b/>
                <w:i/>
                <w:sz w:val="20"/>
                <w:szCs w:val="20"/>
              </w:rPr>
              <w:t>*Place and country</w:t>
            </w:r>
          </w:p>
        </w:tc>
      </w:tr>
      <w:tr w:rsidR="00D243ED" w:rsidRPr="00E512EF" w14:paraId="3FBBC8C6" w14:textId="77777777" w:rsidTr="002A350F">
        <w:tc>
          <w:tcPr>
            <w:tcW w:w="5000" w:type="pct"/>
          </w:tcPr>
          <w:p w14:paraId="0D1A29A1" w14:textId="7705A04D" w:rsidR="00D243ED" w:rsidRPr="00E512EF" w:rsidRDefault="007E194E" w:rsidP="00D243ED">
            <w:pPr>
              <w:tabs>
                <w:tab w:val="left" w:pos="700"/>
              </w:tabs>
              <w:spacing w:after="0" w:line="240" w:lineRule="auto"/>
              <w:rPr>
                <w:bCs/>
                <w:iCs/>
                <w:sz w:val="20"/>
                <w:szCs w:val="20"/>
              </w:rPr>
            </w:pPr>
            <w:r w:rsidRPr="00E512EF">
              <w:rPr>
                <w:bCs/>
                <w:iCs/>
                <w:sz w:val="20"/>
                <w:szCs w:val="20"/>
              </w:rPr>
              <w:t>Example: Ljubljana, Slovenia</w:t>
            </w:r>
          </w:p>
        </w:tc>
      </w:tr>
      <w:tr w:rsidR="00D243ED" w:rsidRPr="00E512EF" w14:paraId="2F1968BD" w14:textId="77777777" w:rsidTr="002A350F">
        <w:tc>
          <w:tcPr>
            <w:tcW w:w="5000" w:type="pct"/>
          </w:tcPr>
          <w:p w14:paraId="2212321E" w14:textId="77777777" w:rsidR="00281DD0" w:rsidRPr="00E512EF" w:rsidRDefault="00F1005F" w:rsidP="00D243ED">
            <w:pPr>
              <w:numPr>
                <w:ilvl w:val="1"/>
                <w:numId w:val="37"/>
              </w:numPr>
              <w:tabs>
                <w:tab w:val="left" w:pos="700"/>
              </w:tabs>
              <w:spacing w:after="0" w:line="240" w:lineRule="auto"/>
              <w:contextualSpacing/>
              <w:rPr>
                <w:b/>
                <w:i/>
                <w:sz w:val="20"/>
                <w:szCs w:val="20"/>
              </w:rPr>
            </w:pPr>
            <w:r w:rsidRPr="00E512EF">
              <w:rPr>
                <w:b/>
                <w:i/>
                <w:sz w:val="20"/>
                <w:szCs w:val="20"/>
              </w:rPr>
              <w:t>*Website of the institution</w:t>
            </w:r>
          </w:p>
        </w:tc>
      </w:tr>
      <w:tr w:rsidR="00D243ED" w:rsidRPr="00E512EF" w14:paraId="68F33435" w14:textId="77777777" w:rsidTr="002A350F">
        <w:tc>
          <w:tcPr>
            <w:tcW w:w="5000" w:type="pct"/>
          </w:tcPr>
          <w:p w14:paraId="7CD3EB34" w14:textId="3594A101" w:rsidR="00D243ED" w:rsidRPr="00E512EF" w:rsidRDefault="007E194E" w:rsidP="007E194E">
            <w:pPr>
              <w:tabs>
                <w:tab w:val="left" w:pos="700"/>
              </w:tabs>
              <w:spacing w:after="0" w:line="240" w:lineRule="auto"/>
              <w:rPr>
                <w:bCs/>
                <w:iCs/>
                <w:sz w:val="20"/>
                <w:szCs w:val="20"/>
              </w:rPr>
            </w:pPr>
            <w:r w:rsidRPr="00E512EF">
              <w:rPr>
                <w:sz w:val="20"/>
                <w:szCs w:val="20"/>
              </w:rPr>
              <w:t xml:space="preserve">Example: </w:t>
            </w:r>
            <w:hyperlink r:id="rId13" w:history="1">
              <w:r w:rsidR="00AC7BBA" w:rsidRPr="00E512EF">
                <w:rPr>
                  <w:rStyle w:val="Hyperlink"/>
                  <w:sz w:val="20"/>
                  <w:szCs w:val="20"/>
                </w:rPr>
                <w:t>https://www.ijs.si/ijsw/JSI</w:t>
              </w:r>
            </w:hyperlink>
          </w:p>
        </w:tc>
      </w:tr>
      <w:tr w:rsidR="00D243ED" w:rsidRPr="00E512EF" w14:paraId="49E3E8B3" w14:textId="77777777" w:rsidTr="002A350F">
        <w:tc>
          <w:tcPr>
            <w:tcW w:w="5000" w:type="pct"/>
          </w:tcPr>
          <w:p w14:paraId="5526BB15" w14:textId="77777777" w:rsidR="00281DD0" w:rsidRPr="00E512EF" w:rsidRDefault="00F1005F" w:rsidP="00D243ED">
            <w:pPr>
              <w:numPr>
                <w:ilvl w:val="1"/>
                <w:numId w:val="37"/>
              </w:numPr>
              <w:tabs>
                <w:tab w:val="left" w:pos="700"/>
              </w:tabs>
              <w:spacing w:after="0" w:line="240" w:lineRule="auto"/>
              <w:contextualSpacing/>
              <w:rPr>
                <w:b/>
                <w:i/>
                <w:sz w:val="20"/>
                <w:szCs w:val="20"/>
              </w:rPr>
            </w:pPr>
            <w:r w:rsidRPr="00E512EF">
              <w:rPr>
                <w:b/>
                <w:i/>
                <w:sz w:val="20"/>
                <w:szCs w:val="20"/>
              </w:rPr>
              <w:t>*Name of main contact(s)</w:t>
            </w:r>
          </w:p>
        </w:tc>
      </w:tr>
      <w:tr w:rsidR="00D243ED" w:rsidRPr="00E512EF" w14:paraId="39338783" w14:textId="77777777" w:rsidTr="002A350F">
        <w:tc>
          <w:tcPr>
            <w:tcW w:w="5000" w:type="pct"/>
          </w:tcPr>
          <w:p w14:paraId="4762ED39" w14:textId="192BEFDD" w:rsidR="00D243ED" w:rsidRPr="00E512EF" w:rsidRDefault="007E194E" w:rsidP="00D243ED">
            <w:pPr>
              <w:tabs>
                <w:tab w:val="left" w:pos="700"/>
              </w:tabs>
              <w:spacing w:after="0" w:line="240" w:lineRule="auto"/>
              <w:rPr>
                <w:bCs/>
                <w:iCs/>
                <w:sz w:val="20"/>
                <w:szCs w:val="20"/>
              </w:rPr>
            </w:pPr>
            <w:r w:rsidRPr="00E512EF">
              <w:rPr>
                <w:bCs/>
                <w:iCs/>
                <w:sz w:val="20"/>
                <w:szCs w:val="20"/>
              </w:rPr>
              <w:t xml:space="preserve">Example: </w:t>
            </w:r>
            <w:r w:rsidR="00C6107B" w:rsidRPr="00E512EF">
              <w:rPr>
                <w:bCs/>
                <w:iCs/>
                <w:sz w:val="20"/>
                <w:szCs w:val="20"/>
              </w:rPr>
              <w:t>Darijo Srna</w:t>
            </w:r>
          </w:p>
        </w:tc>
      </w:tr>
      <w:tr w:rsidR="00D243ED" w:rsidRPr="00E512EF" w14:paraId="74FB7F40" w14:textId="77777777" w:rsidTr="002A350F">
        <w:tc>
          <w:tcPr>
            <w:tcW w:w="5000" w:type="pct"/>
          </w:tcPr>
          <w:p w14:paraId="08E28456" w14:textId="77777777" w:rsidR="00281DD0" w:rsidRPr="00E512EF" w:rsidRDefault="00F1005F" w:rsidP="00D243ED">
            <w:pPr>
              <w:numPr>
                <w:ilvl w:val="1"/>
                <w:numId w:val="37"/>
              </w:numPr>
              <w:tabs>
                <w:tab w:val="left" w:pos="700"/>
              </w:tabs>
              <w:spacing w:after="0" w:line="240" w:lineRule="auto"/>
              <w:contextualSpacing/>
              <w:rPr>
                <w:b/>
                <w:i/>
                <w:sz w:val="20"/>
                <w:szCs w:val="20"/>
              </w:rPr>
            </w:pPr>
            <w:r w:rsidRPr="00E512EF">
              <w:rPr>
                <w:b/>
                <w:i/>
                <w:sz w:val="20"/>
                <w:szCs w:val="20"/>
              </w:rPr>
              <w:t>* Email of main contact(s)</w:t>
            </w:r>
          </w:p>
        </w:tc>
      </w:tr>
      <w:tr w:rsidR="00D243ED" w:rsidRPr="00E512EF" w14:paraId="13F10626" w14:textId="77777777" w:rsidTr="002A350F">
        <w:tc>
          <w:tcPr>
            <w:tcW w:w="5000" w:type="pct"/>
          </w:tcPr>
          <w:p w14:paraId="6F4DBA4D" w14:textId="69C8D8BC" w:rsidR="00D243ED" w:rsidRPr="00E512EF" w:rsidRDefault="007E194E" w:rsidP="00D243ED">
            <w:pPr>
              <w:tabs>
                <w:tab w:val="left" w:pos="700"/>
              </w:tabs>
              <w:spacing w:after="0" w:line="240" w:lineRule="auto"/>
              <w:rPr>
                <w:bCs/>
                <w:iCs/>
                <w:color w:val="0000FF" w:themeColor="hyperlink"/>
                <w:sz w:val="20"/>
                <w:szCs w:val="20"/>
                <w:u w:val="single"/>
              </w:rPr>
            </w:pPr>
            <w:r w:rsidRPr="00E512EF">
              <w:rPr>
                <w:bCs/>
                <w:iCs/>
                <w:sz w:val="20"/>
                <w:szCs w:val="20"/>
              </w:rPr>
              <w:t xml:space="preserve">Example: </w:t>
            </w:r>
            <w:hyperlink r:id="rId14" w:history="1">
              <w:r w:rsidR="00C6107B" w:rsidRPr="00E512EF">
                <w:rPr>
                  <w:rStyle w:val="Hyperlink"/>
                  <w:bCs/>
                  <w:iCs/>
                  <w:sz w:val="20"/>
                  <w:szCs w:val="20"/>
                </w:rPr>
                <w:t>d</w:t>
              </w:r>
              <w:r w:rsidR="00C6107B" w:rsidRPr="00E512EF">
                <w:rPr>
                  <w:rStyle w:val="Hyperlink"/>
                  <w:bCs/>
                  <w:iCs/>
                </w:rPr>
                <w:t>arijo.srna@</w:t>
              </w:r>
              <w:r w:rsidR="00C6107B" w:rsidRPr="00E512EF">
                <w:rPr>
                  <w:rStyle w:val="Hyperlink"/>
                  <w:bCs/>
                  <w:iCs/>
                  <w:sz w:val="20"/>
                  <w:szCs w:val="20"/>
                </w:rPr>
                <w:t>ffzg.hr</w:t>
              </w:r>
            </w:hyperlink>
          </w:p>
        </w:tc>
      </w:tr>
      <w:tr w:rsidR="00D243ED" w:rsidRPr="00E512EF" w14:paraId="41A92939" w14:textId="77777777" w:rsidTr="002A350F">
        <w:tc>
          <w:tcPr>
            <w:tcW w:w="5000" w:type="pct"/>
          </w:tcPr>
          <w:p w14:paraId="2085A21E" w14:textId="77777777" w:rsidR="00D243ED" w:rsidRPr="00E512EF" w:rsidRDefault="00D243ED" w:rsidP="00D243ED">
            <w:pPr>
              <w:numPr>
                <w:ilvl w:val="0"/>
                <w:numId w:val="37"/>
              </w:numPr>
              <w:tabs>
                <w:tab w:val="left" w:pos="700"/>
              </w:tabs>
              <w:spacing w:after="0" w:line="240" w:lineRule="auto"/>
              <w:contextualSpacing/>
              <w:rPr>
                <w:i/>
                <w:iCs/>
                <w:sz w:val="20"/>
                <w:szCs w:val="20"/>
              </w:rPr>
            </w:pPr>
            <w:r w:rsidRPr="00E512EF">
              <w:rPr>
                <w:b/>
                <w:bCs/>
                <w:i/>
                <w:iCs/>
                <w:sz w:val="20"/>
                <w:szCs w:val="20"/>
              </w:rPr>
              <w:t>*Draft landing page</w:t>
            </w:r>
            <w:r w:rsidRPr="00E512EF">
              <w:rPr>
                <w:i/>
                <w:iCs/>
                <w:sz w:val="20"/>
                <w:szCs w:val="20"/>
              </w:rPr>
              <w:t xml:space="preserve"> of the K-centre  </w:t>
            </w:r>
          </w:p>
        </w:tc>
      </w:tr>
      <w:tr w:rsidR="00D243ED" w:rsidRPr="00E512EF" w14:paraId="25376428" w14:textId="77777777" w:rsidTr="002A350F">
        <w:tc>
          <w:tcPr>
            <w:tcW w:w="5000" w:type="pct"/>
          </w:tcPr>
          <w:p w14:paraId="119F3EC2" w14:textId="77777777" w:rsidR="00281DD0" w:rsidRPr="00E512EF" w:rsidRDefault="00F1005F" w:rsidP="00D243ED">
            <w:pPr>
              <w:numPr>
                <w:ilvl w:val="1"/>
                <w:numId w:val="37"/>
              </w:numPr>
              <w:tabs>
                <w:tab w:val="left" w:pos="700"/>
              </w:tabs>
              <w:spacing w:after="0" w:line="240" w:lineRule="auto"/>
              <w:contextualSpacing/>
              <w:rPr>
                <w:b/>
                <w:bCs/>
                <w:i/>
                <w:iCs/>
                <w:sz w:val="20"/>
                <w:szCs w:val="20"/>
              </w:rPr>
            </w:pPr>
            <w:r w:rsidRPr="00E512EF">
              <w:rPr>
                <w:b/>
                <w:bCs/>
                <w:i/>
                <w:iCs/>
                <w:sz w:val="20"/>
                <w:szCs w:val="20"/>
              </w:rPr>
              <w:t>URL</w:t>
            </w:r>
            <w:r w:rsidR="00D243ED" w:rsidRPr="00E512EF">
              <w:rPr>
                <w:b/>
                <w:bCs/>
                <w:i/>
                <w:iCs/>
                <w:sz w:val="20"/>
                <w:szCs w:val="20"/>
              </w:rPr>
              <w:t xml:space="preserve"> </w:t>
            </w:r>
            <w:r w:rsidR="00D243ED" w:rsidRPr="00E512EF">
              <w:rPr>
                <w:i/>
                <w:iCs/>
                <w:sz w:val="20"/>
                <w:szCs w:val="20"/>
              </w:rPr>
              <w:t>(if available, page must be in English)</w:t>
            </w:r>
          </w:p>
        </w:tc>
      </w:tr>
      <w:tr w:rsidR="00D243ED" w:rsidRPr="00E512EF" w14:paraId="7335EE22" w14:textId="77777777" w:rsidTr="002A350F">
        <w:tc>
          <w:tcPr>
            <w:tcW w:w="5000" w:type="pct"/>
          </w:tcPr>
          <w:p w14:paraId="590A178A" w14:textId="51FF393A" w:rsidR="00D243ED" w:rsidRPr="00E512EF" w:rsidRDefault="007E194E" w:rsidP="00D243ED">
            <w:pPr>
              <w:tabs>
                <w:tab w:val="left" w:pos="700"/>
              </w:tabs>
              <w:spacing w:after="0" w:line="240" w:lineRule="auto"/>
              <w:rPr>
                <w:sz w:val="20"/>
                <w:szCs w:val="20"/>
              </w:rPr>
            </w:pPr>
            <w:r w:rsidRPr="00E512EF">
              <w:rPr>
                <w:sz w:val="20"/>
                <w:szCs w:val="20"/>
              </w:rPr>
              <w:t>Example: http://www.clarin.si/info/k-centre/</w:t>
            </w:r>
          </w:p>
        </w:tc>
      </w:tr>
      <w:tr w:rsidR="00D243ED" w:rsidRPr="00E512EF" w14:paraId="77783929" w14:textId="77777777" w:rsidTr="002A350F">
        <w:tc>
          <w:tcPr>
            <w:tcW w:w="5000" w:type="pct"/>
          </w:tcPr>
          <w:p w14:paraId="76FD88DB" w14:textId="77777777" w:rsidR="00281DD0" w:rsidRPr="00E512EF" w:rsidRDefault="00F1005F" w:rsidP="00D243ED">
            <w:pPr>
              <w:numPr>
                <w:ilvl w:val="1"/>
                <w:numId w:val="37"/>
              </w:numPr>
              <w:tabs>
                <w:tab w:val="left" w:pos="700"/>
              </w:tabs>
              <w:spacing w:after="0" w:line="240" w:lineRule="auto"/>
              <w:contextualSpacing/>
              <w:rPr>
                <w:sz w:val="20"/>
                <w:szCs w:val="20"/>
              </w:rPr>
            </w:pPr>
            <w:r w:rsidRPr="00E512EF">
              <w:rPr>
                <w:b/>
                <w:bCs/>
                <w:i/>
                <w:iCs/>
                <w:sz w:val="20"/>
                <w:szCs w:val="20"/>
              </w:rPr>
              <w:t>Planned content of the page</w:t>
            </w:r>
            <w:r w:rsidRPr="00E512EF">
              <w:rPr>
                <w:i/>
                <w:iCs/>
                <w:sz w:val="20"/>
                <w:szCs w:val="20"/>
              </w:rPr>
              <w:t xml:space="preserve"> (If the URL is not yet available, max 500 char)</w:t>
            </w:r>
          </w:p>
        </w:tc>
      </w:tr>
      <w:tr w:rsidR="00D243ED" w:rsidRPr="00E512EF" w14:paraId="5B2B6ECC" w14:textId="77777777" w:rsidTr="002A350F">
        <w:tc>
          <w:tcPr>
            <w:tcW w:w="5000" w:type="pct"/>
          </w:tcPr>
          <w:p w14:paraId="5A35C09F" w14:textId="77777777" w:rsidR="00D243ED" w:rsidRPr="00E512EF" w:rsidRDefault="00D243ED" w:rsidP="00D243ED">
            <w:pPr>
              <w:tabs>
                <w:tab w:val="left" w:pos="700"/>
              </w:tabs>
              <w:spacing w:after="0" w:line="240" w:lineRule="auto"/>
              <w:rPr>
                <w:sz w:val="20"/>
                <w:szCs w:val="20"/>
              </w:rPr>
            </w:pPr>
          </w:p>
        </w:tc>
      </w:tr>
      <w:tr w:rsidR="00D243ED" w:rsidRPr="00E512EF" w14:paraId="622F3554" w14:textId="77777777" w:rsidTr="002A350F">
        <w:tc>
          <w:tcPr>
            <w:tcW w:w="5000" w:type="pct"/>
          </w:tcPr>
          <w:p w14:paraId="0C692000" w14:textId="77777777" w:rsidR="00D47ED6" w:rsidRPr="00E512EF" w:rsidRDefault="00D243ED" w:rsidP="00D47ED6">
            <w:pPr>
              <w:tabs>
                <w:tab w:val="left" w:pos="700"/>
              </w:tabs>
              <w:spacing w:after="0" w:line="240" w:lineRule="auto"/>
              <w:jc w:val="center"/>
              <w:rPr>
                <w:i/>
                <w:iCs/>
              </w:rPr>
            </w:pPr>
            <w:r w:rsidRPr="00E512EF">
              <w:rPr>
                <w:rFonts w:ascii="Cambria" w:hAnsi="Cambria"/>
                <w:b/>
                <w:bCs/>
                <w:color w:val="4F81BD"/>
                <w:sz w:val="26"/>
                <w:szCs w:val="26"/>
              </w:rPr>
              <w:t>PART 2 What the K-centre intends to offer and to whom</w:t>
            </w:r>
            <w:r w:rsidRPr="00E512EF">
              <w:rPr>
                <w:rFonts w:ascii="Cambria" w:hAnsi="Cambria"/>
                <w:b/>
                <w:bCs/>
                <w:color w:val="4F81BD"/>
                <w:sz w:val="26"/>
                <w:szCs w:val="26"/>
              </w:rPr>
              <w:br/>
            </w:r>
            <w:r w:rsidR="00D47ED6" w:rsidRPr="00E512EF">
              <w:rPr>
                <w:i/>
                <w:iCs/>
              </w:rPr>
              <w:t>Please note</w:t>
            </w:r>
          </w:p>
          <w:p w14:paraId="37FD648F" w14:textId="77777777" w:rsidR="00D47ED6" w:rsidRPr="00E512EF" w:rsidRDefault="00D47ED6" w:rsidP="00D47ED6">
            <w:pPr>
              <w:pStyle w:val="ListParagraph"/>
              <w:numPr>
                <w:ilvl w:val="0"/>
                <w:numId w:val="21"/>
              </w:numPr>
              <w:tabs>
                <w:tab w:val="left" w:pos="700"/>
              </w:tabs>
              <w:spacing w:after="0" w:line="240" w:lineRule="auto"/>
              <w:rPr>
                <w:i/>
                <w:iCs/>
              </w:rPr>
            </w:pPr>
            <w:r w:rsidRPr="00E512EF">
              <w:rPr>
                <w:i/>
                <w:iCs/>
              </w:rPr>
              <w:t>that the information in Part 2 will be published on the CLARIN website and should help potential users finding the expertise they are looking for,</w:t>
            </w:r>
          </w:p>
          <w:p w14:paraId="0F07A382" w14:textId="77777777" w:rsidR="00D47ED6" w:rsidRPr="00E512EF" w:rsidRDefault="00D47ED6" w:rsidP="00D47ED6">
            <w:pPr>
              <w:pStyle w:val="ListParagraph"/>
              <w:numPr>
                <w:ilvl w:val="0"/>
                <w:numId w:val="21"/>
              </w:numPr>
              <w:tabs>
                <w:tab w:val="left" w:pos="700"/>
              </w:tabs>
              <w:spacing w:after="0" w:line="240" w:lineRule="auto"/>
              <w:rPr>
                <w:i/>
                <w:iCs/>
              </w:rPr>
            </w:pPr>
            <w:r w:rsidRPr="00E512EF">
              <w:rPr>
                <w:i/>
                <w:iCs/>
              </w:rPr>
              <w:t>that this information will be used in searches on the CLARIN website,</w:t>
            </w:r>
          </w:p>
          <w:p w14:paraId="4E59B2DA" w14:textId="331878BC" w:rsidR="00D243ED" w:rsidRPr="00E512EF" w:rsidRDefault="00D47ED6" w:rsidP="00D47ED6">
            <w:pPr>
              <w:pStyle w:val="ListParagraph"/>
              <w:numPr>
                <w:ilvl w:val="0"/>
                <w:numId w:val="21"/>
              </w:numPr>
              <w:tabs>
                <w:tab w:val="left" w:pos="700"/>
              </w:tabs>
              <w:spacing w:after="0" w:line="240" w:lineRule="auto"/>
              <w:rPr>
                <w:i/>
                <w:iCs/>
                <w:sz w:val="20"/>
                <w:szCs w:val="20"/>
              </w:rPr>
            </w:pPr>
            <w:r w:rsidRPr="00E512EF">
              <w:rPr>
                <w:i/>
                <w:iCs/>
              </w:rPr>
              <w:t>and that you can leave optional fields blank if they are not applicable to your specific situation</w:t>
            </w:r>
          </w:p>
        </w:tc>
      </w:tr>
      <w:tr w:rsidR="00D243ED" w:rsidRPr="00E512EF" w14:paraId="366BDEC2" w14:textId="77777777" w:rsidTr="002A350F">
        <w:tc>
          <w:tcPr>
            <w:tcW w:w="5000" w:type="pct"/>
          </w:tcPr>
          <w:p w14:paraId="481DB314" w14:textId="77777777"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b/>
                <w:bCs/>
                <w:i/>
                <w:iCs/>
                <w:sz w:val="20"/>
                <w:szCs w:val="20"/>
              </w:rPr>
              <w:t>*Non-technical prose description</w:t>
            </w:r>
            <w:r w:rsidRPr="00E512EF">
              <w:rPr>
                <w:i/>
                <w:iCs/>
                <w:sz w:val="20"/>
                <w:szCs w:val="20"/>
              </w:rPr>
              <w:t xml:space="preserve"> of what the centre has to offer (max 500 char, no jargon)</w:t>
            </w:r>
          </w:p>
        </w:tc>
      </w:tr>
      <w:tr w:rsidR="00D243ED" w:rsidRPr="00E512EF" w14:paraId="2F2CFF0B" w14:textId="77777777" w:rsidTr="002A350F">
        <w:tc>
          <w:tcPr>
            <w:tcW w:w="5000" w:type="pct"/>
          </w:tcPr>
          <w:p w14:paraId="634D7FCE" w14:textId="4FC2865C" w:rsidR="00D243ED" w:rsidRPr="00E512EF" w:rsidRDefault="007E194E" w:rsidP="00D243ED">
            <w:pPr>
              <w:tabs>
                <w:tab w:val="left" w:pos="700"/>
              </w:tabs>
              <w:spacing w:after="0" w:line="240" w:lineRule="auto"/>
              <w:rPr>
                <w:sz w:val="20"/>
                <w:szCs w:val="20"/>
              </w:rPr>
            </w:pPr>
            <w:r w:rsidRPr="00E512EF">
              <w:rPr>
                <w:sz w:val="20"/>
                <w:szCs w:val="20"/>
              </w:rPr>
              <w:t>Example: Information service offering advice on the use of digital language resources and tools for the Swedish language, minority languages in Sweden, the Swedish sign language, Swedish dialects, as well as other parts of the intangible cultural heritage of Sweden in text and speech, as well as language policy and plan</w:t>
            </w:r>
          </w:p>
        </w:tc>
      </w:tr>
      <w:tr w:rsidR="00D243ED" w:rsidRPr="00E512EF" w14:paraId="1721FD1A" w14:textId="77777777" w:rsidTr="002A350F">
        <w:tc>
          <w:tcPr>
            <w:tcW w:w="5000" w:type="pct"/>
          </w:tcPr>
          <w:p w14:paraId="6C41107A" w14:textId="77777777"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b/>
                <w:bCs/>
                <w:i/>
                <w:iCs/>
                <w:sz w:val="20"/>
                <w:szCs w:val="20"/>
              </w:rPr>
              <w:t>*Audience(s) targeted</w:t>
            </w:r>
            <w:r w:rsidRPr="00E512EF">
              <w:rPr>
                <w:i/>
                <w:iCs/>
                <w:sz w:val="20"/>
                <w:szCs w:val="20"/>
              </w:rPr>
              <w:t xml:space="preserve"> by the centre (bulleted list of key words or phrases)</w:t>
            </w:r>
          </w:p>
        </w:tc>
      </w:tr>
      <w:tr w:rsidR="00D243ED" w:rsidRPr="00E512EF" w14:paraId="6D0637F8" w14:textId="77777777" w:rsidTr="002A350F">
        <w:tc>
          <w:tcPr>
            <w:tcW w:w="5000" w:type="pct"/>
          </w:tcPr>
          <w:p w14:paraId="7FD1ADF6" w14:textId="77777777" w:rsidR="007E194E" w:rsidRPr="00E512EF" w:rsidRDefault="007E194E" w:rsidP="007E194E">
            <w:pPr>
              <w:tabs>
                <w:tab w:val="left" w:pos="700"/>
              </w:tabs>
              <w:spacing w:after="0" w:line="240" w:lineRule="auto"/>
              <w:rPr>
                <w:sz w:val="20"/>
                <w:szCs w:val="20"/>
              </w:rPr>
            </w:pPr>
            <w:r w:rsidRPr="00E512EF">
              <w:rPr>
                <w:sz w:val="20"/>
                <w:szCs w:val="20"/>
              </w:rPr>
              <w:t>Examples:</w:t>
            </w:r>
          </w:p>
          <w:p w14:paraId="2A0BC28F"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Computational linguists</w:t>
            </w:r>
          </w:p>
          <w:p w14:paraId="2033BC19"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Linguists</w:t>
            </w:r>
          </w:p>
          <w:p w14:paraId="7BC3BDE1"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Language teachers</w:t>
            </w:r>
          </w:p>
          <w:p w14:paraId="1F5866CA"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Historians</w:t>
            </w:r>
          </w:p>
          <w:p w14:paraId="1D6C0536"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Library staff</w:t>
            </w:r>
          </w:p>
          <w:p w14:paraId="5410BA70"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Sociologists</w:t>
            </w:r>
          </w:p>
          <w:p w14:paraId="4C8A4FA2" w14:textId="77777777" w:rsidR="00D243ED"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Citizen scientists</w:t>
            </w:r>
          </w:p>
          <w:p w14:paraId="0DF78DC3" w14:textId="712F2D4F" w:rsidR="006214E4" w:rsidRPr="00E512EF" w:rsidRDefault="006214E4" w:rsidP="007E194E">
            <w:pPr>
              <w:tabs>
                <w:tab w:val="left" w:pos="700"/>
              </w:tabs>
              <w:spacing w:after="0" w:line="240" w:lineRule="auto"/>
              <w:rPr>
                <w:sz w:val="20"/>
                <w:szCs w:val="20"/>
              </w:rPr>
            </w:pPr>
            <w:r w:rsidRPr="00E512EF">
              <w:rPr>
                <w:sz w:val="20"/>
                <w:szCs w:val="20"/>
              </w:rPr>
              <w:lastRenderedPageBreak/>
              <w:t>Please make sure that the description above makes clear to each of the audiences you list here why your offerings are relevant for them.</w:t>
            </w:r>
          </w:p>
        </w:tc>
      </w:tr>
      <w:tr w:rsidR="006B2C3C" w:rsidRPr="00E512EF" w14:paraId="2820A553" w14:textId="77777777" w:rsidTr="002A350F">
        <w:tc>
          <w:tcPr>
            <w:tcW w:w="5000" w:type="pct"/>
          </w:tcPr>
          <w:p w14:paraId="229E25E6" w14:textId="45058762" w:rsidR="00D243ED" w:rsidRPr="00E512EF" w:rsidRDefault="00D243ED" w:rsidP="00D243ED">
            <w:pPr>
              <w:numPr>
                <w:ilvl w:val="0"/>
                <w:numId w:val="38"/>
              </w:numPr>
              <w:tabs>
                <w:tab w:val="left" w:pos="700"/>
              </w:tabs>
              <w:spacing w:after="0" w:line="240" w:lineRule="auto"/>
              <w:contextualSpacing/>
              <w:rPr>
                <w:i/>
                <w:color w:val="000000" w:themeColor="text1"/>
                <w:sz w:val="20"/>
              </w:rPr>
            </w:pPr>
            <w:r w:rsidRPr="00E512EF">
              <w:rPr>
                <w:b/>
                <w:i/>
                <w:color w:val="000000" w:themeColor="text1"/>
                <w:sz w:val="20"/>
              </w:rPr>
              <w:lastRenderedPageBreak/>
              <w:t>*Types of services offered</w:t>
            </w:r>
            <w:r w:rsidRPr="00E512EF">
              <w:rPr>
                <w:i/>
                <w:color w:val="000000" w:themeColor="text1"/>
                <w:sz w:val="20"/>
              </w:rPr>
              <w:t xml:space="preserve"> (bulleted list of key words and phrases</w:t>
            </w:r>
            <w:r w:rsidR="0010075C" w:rsidRPr="00E512EF">
              <w:rPr>
                <w:i/>
                <w:color w:val="000000" w:themeColor="text1"/>
                <w:sz w:val="20"/>
              </w:rPr>
              <w:t>, select one or more items from the closed list below and delete the others</w:t>
            </w:r>
            <w:r w:rsidR="000613EB" w:rsidRPr="00E512EF">
              <w:rPr>
                <w:i/>
                <w:iCs/>
                <w:color w:val="000000" w:themeColor="text1"/>
                <w:sz w:val="20"/>
                <w:szCs w:val="20"/>
              </w:rPr>
              <w:t>, or add additional ones not covered by this list</w:t>
            </w:r>
            <w:r w:rsidR="0010075C" w:rsidRPr="00E512EF">
              <w:rPr>
                <w:i/>
                <w:iCs/>
                <w:color w:val="000000" w:themeColor="text1"/>
                <w:sz w:val="20"/>
                <w:szCs w:val="20"/>
              </w:rPr>
              <w:t>)</w:t>
            </w:r>
          </w:p>
        </w:tc>
      </w:tr>
      <w:tr w:rsidR="00D243ED" w:rsidRPr="00E512EF" w14:paraId="66B44198" w14:textId="77777777" w:rsidTr="002A350F">
        <w:tc>
          <w:tcPr>
            <w:tcW w:w="5000" w:type="pct"/>
          </w:tcPr>
          <w:p w14:paraId="4E656E6C" w14:textId="011E8DFF"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Access to data</w:t>
            </w:r>
          </w:p>
          <w:p w14:paraId="2449FF73"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Access to document templates</w:t>
            </w:r>
          </w:p>
          <w:p w14:paraId="45D9ACED"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Access to documentation</w:t>
            </w:r>
          </w:p>
          <w:p w14:paraId="4ACBEB3F"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Access to tools</w:t>
            </w:r>
          </w:p>
          <w:p w14:paraId="0C0C9FFD"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Data processing on demand</w:t>
            </w:r>
          </w:p>
          <w:p w14:paraId="5B62670E"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Depositing</w:t>
            </w:r>
          </w:p>
          <w:p w14:paraId="69185C20"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FAQ</w:t>
            </w:r>
          </w:p>
          <w:p w14:paraId="669321DF"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Helpdesk</w:t>
            </w:r>
          </w:p>
          <w:p w14:paraId="35875795"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How-to documents</w:t>
            </w:r>
          </w:p>
          <w:p w14:paraId="2437B45D"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Technical support</w:t>
            </w:r>
          </w:p>
          <w:p w14:paraId="080F2755"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Technical support / user assistance</w:t>
            </w:r>
          </w:p>
          <w:p w14:paraId="4864AFA9"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Training</w:t>
            </w:r>
          </w:p>
          <w:p w14:paraId="59B3C0AF"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User assistance</w:t>
            </w:r>
          </w:p>
          <w:p w14:paraId="7B4B888E" w14:textId="77777777" w:rsidR="0010075C" w:rsidRPr="00E512EF" w:rsidRDefault="0010075C" w:rsidP="0010075C">
            <w:pPr>
              <w:pStyle w:val="ListParagraph"/>
              <w:numPr>
                <w:ilvl w:val="0"/>
                <w:numId w:val="41"/>
              </w:numPr>
              <w:tabs>
                <w:tab w:val="left" w:pos="700"/>
              </w:tabs>
              <w:spacing w:after="0" w:line="240" w:lineRule="auto"/>
              <w:rPr>
                <w:color w:val="000000" w:themeColor="text1"/>
                <w:sz w:val="20"/>
              </w:rPr>
            </w:pPr>
            <w:r w:rsidRPr="00E512EF">
              <w:rPr>
                <w:color w:val="000000" w:themeColor="text1"/>
                <w:sz w:val="20"/>
              </w:rPr>
              <w:t>User forum</w:t>
            </w:r>
          </w:p>
          <w:p w14:paraId="0773208C" w14:textId="0027921F" w:rsidR="00D243ED" w:rsidRPr="00E512EF" w:rsidRDefault="00347F9B" w:rsidP="0010075C">
            <w:pPr>
              <w:pStyle w:val="ListParagraph"/>
              <w:numPr>
                <w:ilvl w:val="0"/>
                <w:numId w:val="41"/>
              </w:numPr>
              <w:tabs>
                <w:tab w:val="left" w:pos="700"/>
              </w:tabs>
              <w:spacing w:after="0" w:line="240" w:lineRule="auto"/>
              <w:rPr>
                <w:color w:val="FF0000"/>
                <w:sz w:val="20"/>
                <w:szCs w:val="20"/>
              </w:rPr>
            </w:pPr>
            <w:r w:rsidRPr="00E512EF">
              <w:rPr>
                <w:color w:val="000000" w:themeColor="text1"/>
                <w:sz w:val="20"/>
              </w:rPr>
              <w:t>Webhosting</w:t>
            </w:r>
          </w:p>
        </w:tc>
      </w:tr>
      <w:tr w:rsidR="00D243ED" w:rsidRPr="00E512EF" w14:paraId="7CA33AFB" w14:textId="77777777" w:rsidTr="002A350F">
        <w:tc>
          <w:tcPr>
            <w:tcW w:w="5000" w:type="pct"/>
          </w:tcPr>
          <w:p w14:paraId="2C4560E7" w14:textId="00C3C2B7"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b/>
                <w:i/>
                <w:color w:val="000000" w:themeColor="text1"/>
                <w:sz w:val="20"/>
              </w:rPr>
              <w:t>Portal (if applicable)</w:t>
            </w:r>
            <w:r w:rsidRPr="00E512EF">
              <w:rPr>
                <w:i/>
                <w:color w:val="000000" w:themeColor="text1"/>
                <w:sz w:val="20"/>
              </w:rPr>
              <w:t xml:space="preserve">: List </w:t>
            </w:r>
            <w:r w:rsidR="00F147FF" w:rsidRPr="00E512EF">
              <w:rPr>
                <w:i/>
                <w:iCs/>
                <w:sz w:val="20"/>
                <w:szCs w:val="20"/>
              </w:rPr>
              <w:t xml:space="preserve">the </w:t>
            </w:r>
            <w:r w:rsidR="00F147FF" w:rsidRPr="00E512EF">
              <w:rPr>
                <w:i/>
                <w:iCs/>
                <w:color w:val="000000" w:themeColor="text1"/>
                <w:sz w:val="20"/>
                <w:szCs w:val="20"/>
              </w:rPr>
              <w:t xml:space="preserve">languages or </w:t>
            </w:r>
            <w:r w:rsidRPr="00E512EF">
              <w:rPr>
                <w:i/>
                <w:color w:val="000000" w:themeColor="text1"/>
                <w:sz w:val="20"/>
              </w:rPr>
              <w:t>groups of languages for which the centre plans to serve as the main, broad port</w:t>
            </w:r>
            <w:r w:rsidR="00D523A8" w:rsidRPr="00E512EF">
              <w:rPr>
                <w:i/>
                <w:color w:val="000000" w:themeColor="text1"/>
                <w:sz w:val="20"/>
              </w:rPr>
              <w:t xml:space="preserve">al, </w:t>
            </w:r>
            <w:r w:rsidR="002E4B98" w:rsidRPr="00E512EF">
              <w:rPr>
                <w:i/>
                <w:iCs/>
                <w:color w:val="000000" w:themeColor="text1"/>
                <w:sz w:val="20"/>
                <w:szCs w:val="20"/>
              </w:rPr>
              <w:t xml:space="preserve">covering all aspects of </w:t>
            </w:r>
            <w:r w:rsidR="002E4B98" w:rsidRPr="00E512EF">
              <w:rPr>
                <w:i/>
                <w:color w:val="000000" w:themeColor="text1"/>
                <w:sz w:val="20"/>
              </w:rPr>
              <w:t xml:space="preserve">the language </w:t>
            </w:r>
            <w:r w:rsidR="002E4B98" w:rsidRPr="00E512EF">
              <w:rPr>
                <w:i/>
                <w:iCs/>
                <w:color w:val="000000" w:themeColor="text1"/>
                <w:sz w:val="20"/>
                <w:szCs w:val="20"/>
              </w:rPr>
              <w:t>or its use</w:t>
            </w:r>
            <w:r w:rsidRPr="00E512EF">
              <w:rPr>
                <w:i/>
                <w:iCs/>
                <w:color w:val="000000" w:themeColor="text1"/>
                <w:sz w:val="20"/>
                <w:szCs w:val="20"/>
              </w:rPr>
              <w:t xml:space="preserve"> </w:t>
            </w:r>
            <w:r w:rsidRPr="00E512EF">
              <w:rPr>
                <w:i/>
                <w:color w:val="000000" w:themeColor="text1"/>
                <w:sz w:val="20"/>
              </w:rPr>
              <w:t xml:space="preserve">(bulleted list of </w:t>
            </w:r>
            <w:r w:rsidR="000613EB" w:rsidRPr="00E512EF">
              <w:rPr>
                <w:i/>
                <w:iCs/>
                <w:color w:val="000000" w:themeColor="text1"/>
                <w:sz w:val="20"/>
                <w:szCs w:val="20"/>
              </w:rPr>
              <w:t>languages and/or groups of languages</w:t>
            </w:r>
            <w:r w:rsidRPr="00E512EF">
              <w:rPr>
                <w:i/>
                <w:color w:val="000000" w:themeColor="text1"/>
                <w:sz w:val="20"/>
              </w:rPr>
              <w:t>)</w:t>
            </w:r>
          </w:p>
        </w:tc>
      </w:tr>
      <w:tr w:rsidR="00D243ED" w:rsidRPr="00E512EF" w14:paraId="23FDD855" w14:textId="77777777" w:rsidTr="002A350F">
        <w:tc>
          <w:tcPr>
            <w:tcW w:w="5000" w:type="pct"/>
          </w:tcPr>
          <w:p w14:paraId="4D3DB376" w14:textId="77777777" w:rsidR="007E194E" w:rsidRPr="00E512EF" w:rsidRDefault="007E194E" w:rsidP="007E194E">
            <w:pPr>
              <w:tabs>
                <w:tab w:val="left" w:pos="700"/>
              </w:tabs>
              <w:spacing w:after="0" w:line="240" w:lineRule="auto"/>
              <w:rPr>
                <w:sz w:val="20"/>
                <w:szCs w:val="20"/>
              </w:rPr>
            </w:pPr>
            <w:r w:rsidRPr="00E512EF">
              <w:rPr>
                <w:sz w:val="20"/>
                <w:szCs w:val="20"/>
              </w:rPr>
              <w:t>Example 1:</w:t>
            </w:r>
          </w:p>
          <w:p w14:paraId="531A9A45"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Belarusian</w:t>
            </w:r>
          </w:p>
          <w:p w14:paraId="3E9D3231" w14:textId="77777777" w:rsidR="007E194E" w:rsidRPr="00E512EF" w:rsidRDefault="007E194E" w:rsidP="007E194E">
            <w:pPr>
              <w:tabs>
                <w:tab w:val="left" w:pos="700"/>
              </w:tabs>
              <w:spacing w:after="0" w:line="240" w:lineRule="auto"/>
              <w:rPr>
                <w:sz w:val="20"/>
                <w:szCs w:val="20"/>
              </w:rPr>
            </w:pPr>
            <w:r w:rsidRPr="00E512EF">
              <w:rPr>
                <w:sz w:val="20"/>
                <w:szCs w:val="20"/>
              </w:rPr>
              <w:t>Example 2:</w:t>
            </w:r>
          </w:p>
          <w:p w14:paraId="2F9B5592"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Danish</w:t>
            </w:r>
          </w:p>
          <w:p w14:paraId="752E9EB9"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Danish sign language</w:t>
            </w:r>
          </w:p>
          <w:p w14:paraId="188C1380" w14:textId="77777777" w:rsidR="007E194E" w:rsidRPr="00E512EF" w:rsidRDefault="007E194E" w:rsidP="007E194E">
            <w:pPr>
              <w:tabs>
                <w:tab w:val="left" w:pos="700"/>
              </w:tabs>
              <w:spacing w:after="0" w:line="240" w:lineRule="auto"/>
              <w:rPr>
                <w:sz w:val="20"/>
                <w:szCs w:val="20"/>
              </w:rPr>
            </w:pPr>
            <w:r w:rsidRPr="00E512EF">
              <w:rPr>
                <w:sz w:val="20"/>
                <w:szCs w:val="20"/>
              </w:rPr>
              <w:t>Example 3:</w:t>
            </w:r>
          </w:p>
          <w:p w14:paraId="50D4C561"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Spanish</w:t>
            </w:r>
          </w:p>
          <w:p w14:paraId="0DA4F6B4"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Basque</w:t>
            </w:r>
          </w:p>
          <w:p w14:paraId="0C99106A"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Catalan</w:t>
            </w:r>
          </w:p>
          <w:p w14:paraId="1D1AB0D0" w14:textId="67176EC0" w:rsidR="00D243ED"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Galician</w:t>
            </w:r>
          </w:p>
        </w:tc>
      </w:tr>
      <w:tr w:rsidR="00D243ED" w:rsidRPr="00E512EF" w14:paraId="0E87C82C" w14:textId="77777777" w:rsidTr="002A350F">
        <w:tc>
          <w:tcPr>
            <w:tcW w:w="5000" w:type="pct"/>
          </w:tcPr>
          <w:p w14:paraId="5C60F444" w14:textId="4C28032A"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b/>
                <w:bCs/>
                <w:i/>
                <w:iCs/>
                <w:sz w:val="20"/>
                <w:szCs w:val="20"/>
              </w:rPr>
              <w:t>Other languages (if applicable):</w:t>
            </w:r>
            <w:r w:rsidRPr="00E512EF">
              <w:rPr>
                <w:i/>
                <w:iCs/>
                <w:sz w:val="20"/>
                <w:szCs w:val="20"/>
              </w:rPr>
              <w:t xml:space="preserve"> List and/or </w:t>
            </w:r>
            <w:r w:rsidR="00F147FF" w:rsidRPr="00E512EF">
              <w:rPr>
                <w:i/>
                <w:iCs/>
                <w:sz w:val="20"/>
                <w:szCs w:val="20"/>
              </w:rPr>
              <w:t xml:space="preserve">describe languages or </w:t>
            </w:r>
            <w:r w:rsidRPr="00E512EF">
              <w:rPr>
                <w:i/>
                <w:iCs/>
                <w:sz w:val="20"/>
                <w:szCs w:val="20"/>
              </w:rPr>
              <w:t>groups of languages for which the centre has specific expertise or data, without serving as a main portal</w:t>
            </w:r>
            <w:r w:rsidR="00F147FF" w:rsidRPr="00E512EF">
              <w:rPr>
                <w:i/>
                <w:iCs/>
                <w:sz w:val="20"/>
                <w:szCs w:val="20"/>
              </w:rPr>
              <w:t xml:space="preserve"> as indicated in point 4 above</w:t>
            </w:r>
            <w:r w:rsidRPr="00E512EF">
              <w:rPr>
                <w:i/>
                <w:iCs/>
                <w:sz w:val="20"/>
                <w:szCs w:val="20"/>
              </w:rPr>
              <w:t xml:space="preserve"> (bulleted list of </w:t>
            </w:r>
            <w:r w:rsidR="000613EB" w:rsidRPr="00E512EF">
              <w:rPr>
                <w:i/>
                <w:iCs/>
                <w:color w:val="000000" w:themeColor="text1"/>
                <w:sz w:val="20"/>
                <w:szCs w:val="20"/>
              </w:rPr>
              <w:t>languages</w:t>
            </w:r>
            <w:r w:rsidR="000613EB" w:rsidRPr="00E512EF">
              <w:rPr>
                <w:i/>
                <w:color w:val="000000" w:themeColor="text1"/>
                <w:sz w:val="20"/>
              </w:rPr>
              <w:t xml:space="preserve"> and</w:t>
            </w:r>
            <w:r w:rsidR="000613EB" w:rsidRPr="00E512EF">
              <w:rPr>
                <w:i/>
                <w:iCs/>
                <w:color w:val="000000" w:themeColor="text1"/>
                <w:sz w:val="20"/>
                <w:szCs w:val="20"/>
              </w:rPr>
              <w:t xml:space="preserve">/or </w:t>
            </w:r>
            <w:r w:rsidR="004528AF" w:rsidRPr="00E512EF">
              <w:rPr>
                <w:i/>
                <w:iCs/>
                <w:color w:val="000000" w:themeColor="text1"/>
                <w:sz w:val="20"/>
                <w:szCs w:val="20"/>
              </w:rPr>
              <w:t>groups of languages</w:t>
            </w:r>
            <w:r w:rsidRPr="00E512EF">
              <w:rPr>
                <w:i/>
                <w:color w:val="000000" w:themeColor="text1"/>
                <w:sz w:val="20"/>
              </w:rPr>
              <w:t>)</w:t>
            </w:r>
          </w:p>
        </w:tc>
      </w:tr>
      <w:tr w:rsidR="00D243ED" w:rsidRPr="00E512EF" w14:paraId="2CFFAD9E" w14:textId="77777777" w:rsidTr="002A350F">
        <w:tc>
          <w:tcPr>
            <w:tcW w:w="5000" w:type="pct"/>
          </w:tcPr>
          <w:p w14:paraId="55A0CF76" w14:textId="77777777" w:rsidR="007E194E" w:rsidRPr="00E512EF" w:rsidRDefault="007E194E" w:rsidP="007E194E">
            <w:pPr>
              <w:tabs>
                <w:tab w:val="left" w:pos="700"/>
              </w:tabs>
              <w:spacing w:after="0" w:line="240" w:lineRule="auto"/>
              <w:rPr>
                <w:sz w:val="20"/>
                <w:szCs w:val="20"/>
              </w:rPr>
            </w:pPr>
            <w:r w:rsidRPr="00E512EF">
              <w:rPr>
                <w:sz w:val="20"/>
                <w:szCs w:val="20"/>
              </w:rPr>
              <w:t>The focus is not on the languages per se but rather on specific topics or technologies, and the centre has expertise in working with these languages. Examples:</w:t>
            </w:r>
          </w:p>
          <w:p w14:paraId="1543B69D"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Under-researched languages and language families</w:t>
            </w:r>
          </w:p>
          <w:p w14:paraId="61C16938"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South Slavic languages</w:t>
            </w:r>
          </w:p>
          <w:p w14:paraId="53EE6E6C"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English</w:t>
            </w:r>
          </w:p>
          <w:p w14:paraId="7D0F0058"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Dutch</w:t>
            </w:r>
          </w:p>
          <w:p w14:paraId="0A16EFF1" w14:textId="438D2B60" w:rsidR="00D243ED"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German</w:t>
            </w:r>
          </w:p>
        </w:tc>
      </w:tr>
      <w:tr w:rsidR="00D243ED" w:rsidRPr="00E512EF" w14:paraId="0E137361" w14:textId="77777777" w:rsidTr="002A350F">
        <w:tc>
          <w:tcPr>
            <w:tcW w:w="5000" w:type="pct"/>
          </w:tcPr>
          <w:p w14:paraId="67B461A9" w14:textId="360E4218" w:rsidR="00D243ED" w:rsidRPr="00E512EF" w:rsidRDefault="00D243ED" w:rsidP="00D243ED">
            <w:pPr>
              <w:numPr>
                <w:ilvl w:val="0"/>
                <w:numId w:val="38"/>
              </w:numPr>
              <w:tabs>
                <w:tab w:val="left" w:pos="700"/>
              </w:tabs>
              <w:spacing w:after="0" w:line="240" w:lineRule="auto"/>
              <w:contextualSpacing/>
              <w:rPr>
                <w:i/>
                <w:color w:val="000000" w:themeColor="text1"/>
                <w:sz w:val="20"/>
              </w:rPr>
            </w:pPr>
            <w:r w:rsidRPr="00E512EF">
              <w:rPr>
                <w:i/>
                <w:color w:val="000000" w:themeColor="text1"/>
                <w:sz w:val="20"/>
              </w:rPr>
              <w:t xml:space="preserve">List of </w:t>
            </w:r>
            <w:r w:rsidRPr="00E512EF">
              <w:rPr>
                <w:b/>
                <w:i/>
                <w:color w:val="000000" w:themeColor="text1"/>
                <w:sz w:val="20"/>
              </w:rPr>
              <w:t xml:space="preserve">modalities </w:t>
            </w:r>
            <w:r w:rsidRPr="00E512EF">
              <w:rPr>
                <w:i/>
                <w:color w:val="000000" w:themeColor="text1"/>
                <w:sz w:val="20"/>
              </w:rPr>
              <w:t>covered by the expertise of the centre (bulleted list of key words and phrases</w:t>
            </w:r>
            <w:r w:rsidR="0010075C" w:rsidRPr="00E512EF">
              <w:rPr>
                <w:i/>
                <w:color w:val="000000" w:themeColor="text1"/>
                <w:sz w:val="20"/>
              </w:rPr>
              <w:t>,</w:t>
            </w:r>
            <w:r w:rsidR="00576338" w:rsidRPr="00E512EF">
              <w:rPr>
                <w:i/>
                <w:color w:val="000000" w:themeColor="text1"/>
                <w:sz w:val="20"/>
              </w:rPr>
              <w:t xml:space="preserve"> select none, one or more items from the closed list below and delete the others</w:t>
            </w:r>
            <w:r w:rsidR="000613EB" w:rsidRPr="00E512EF">
              <w:rPr>
                <w:i/>
                <w:iCs/>
                <w:color w:val="000000" w:themeColor="text1"/>
                <w:sz w:val="20"/>
                <w:szCs w:val="20"/>
              </w:rPr>
              <w:t>, or add additional ones not covered by this list</w:t>
            </w:r>
            <w:r w:rsidR="00576338" w:rsidRPr="00E512EF">
              <w:rPr>
                <w:i/>
                <w:iCs/>
                <w:color w:val="000000" w:themeColor="text1"/>
                <w:sz w:val="20"/>
                <w:szCs w:val="20"/>
              </w:rPr>
              <w:t>)</w:t>
            </w:r>
          </w:p>
        </w:tc>
      </w:tr>
      <w:tr w:rsidR="00D243ED" w:rsidRPr="00E512EF" w14:paraId="34D3B8A5" w14:textId="77777777" w:rsidTr="002A350F">
        <w:tc>
          <w:tcPr>
            <w:tcW w:w="5000" w:type="pct"/>
          </w:tcPr>
          <w:p w14:paraId="643A50E8" w14:textId="4DE12F25" w:rsidR="006214E4" w:rsidRPr="00E512EF" w:rsidRDefault="006214E4" w:rsidP="006214E4">
            <w:pPr>
              <w:tabs>
                <w:tab w:val="left" w:pos="700"/>
              </w:tabs>
              <w:spacing w:after="0" w:line="240" w:lineRule="auto"/>
              <w:rPr>
                <w:color w:val="000000" w:themeColor="text1"/>
                <w:sz w:val="20"/>
              </w:rPr>
            </w:pPr>
            <w:r w:rsidRPr="00E512EF">
              <w:rPr>
                <w:color w:val="000000" w:themeColor="text1"/>
                <w:sz w:val="20"/>
              </w:rPr>
              <w:t>Examples:</w:t>
            </w:r>
          </w:p>
          <w:p w14:paraId="5F4B5FAF" w14:textId="39EA1527" w:rsidR="00576338" w:rsidRPr="00E512EF" w:rsidRDefault="00576338" w:rsidP="00576338">
            <w:pPr>
              <w:pStyle w:val="ListParagraph"/>
              <w:numPr>
                <w:ilvl w:val="0"/>
                <w:numId w:val="42"/>
              </w:numPr>
              <w:tabs>
                <w:tab w:val="left" w:pos="700"/>
              </w:tabs>
              <w:spacing w:after="0" w:line="240" w:lineRule="auto"/>
              <w:rPr>
                <w:color w:val="000000" w:themeColor="text1"/>
                <w:sz w:val="20"/>
              </w:rPr>
            </w:pPr>
            <w:r w:rsidRPr="00E512EF">
              <w:rPr>
                <w:color w:val="000000" w:themeColor="text1"/>
                <w:sz w:val="20"/>
              </w:rPr>
              <w:t>Audio: speech</w:t>
            </w:r>
          </w:p>
          <w:p w14:paraId="69A2AAF1" w14:textId="77777777" w:rsidR="00576338" w:rsidRPr="00E512EF" w:rsidRDefault="00576338" w:rsidP="00576338">
            <w:pPr>
              <w:pStyle w:val="ListParagraph"/>
              <w:numPr>
                <w:ilvl w:val="0"/>
                <w:numId w:val="42"/>
              </w:numPr>
              <w:tabs>
                <w:tab w:val="left" w:pos="700"/>
              </w:tabs>
              <w:spacing w:after="0" w:line="240" w:lineRule="auto"/>
              <w:rPr>
                <w:color w:val="000000" w:themeColor="text1"/>
                <w:sz w:val="20"/>
              </w:rPr>
            </w:pPr>
            <w:r w:rsidRPr="00E512EF">
              <w:rPr>
                <w:color w:val="000000" w:themeColor="text1"/>
                <w:sz w:val="20"/>
              </w:rPr>
              <w:t>Audio-visual</w:t>
            </w:r>
          </w:p>
          <w:p w14:paraId="2084CEBF" w14:textId="77777777" w:rsidR="00576338" w:rsidRPr="00E512EF" w:rsidRDefault="00576338" w:rsidP="00576338">
            <w:pPr>
              <w:pStyle w:val="ListParagraph"/>
              <w:numPr>
                <w:ilvl w:val="0"/>
                <w:numId w:val="42"/>
              </w:numPr>
              <w:tabs>
                <w:tab w:val="left" w:pos="700"/>
              </w:tabs>
              <w:spacing w:after="0" w:line="240" w:lineRule="auto"/>
              <w:rPr>
                <w:color w:val="000000" w:themeColor="text1"/>
                <w:sz w:val="20"/>
              </w:rPr>
            </w:pPr>
            <w:r w:rsidRPr="00E512EF">
              <w:rPr>
                <w:color w:val="000000" w:themeColor="text1"/>
                <w:sz w:val="20"/>
              </w:rPr>
              <w:t>Multimodality</w:t>
            </w:r>
          </w:p>
          <w:p w14:paraId="21FC3E25" w14:textId="77777777" w:rsidR="00576338" w:rsidRPr="00E512EF" w:rsidRDefault="00576338" w:rsidP="00576338">
            <w:pPr>
              <w:pStyle w:val="ListParagraph"/>
              <w:numPr>
                <w:ilvl w:val="0"/>
                <w:numId w:val="42"/>
              </w:numPr>
              <w:tabs>
                <w:tab w:val="left" w:pos="700"/>
              </w:tabs>
              <w:spacing w:after="0" w:line="240" w:lineRule="auto"/>
              <w:rPr>
                <w:color w:val="000000" w:themeColor="text1"/>
                <w:sz w:val="20"/>
              </w:rPr>
            </w:pPr>
            <w:r w:rsidRPr="00E512EF">
              <w:rPr>
                <w:color w:val="000000" w:themeColor="text1"/>
                <w:sz w:val="20"/>
              </w:rPr>
              <w:t>Sensor data</w:t>
            </w:r>
          </w:p>
          <w:p w14:paraId="64E8D33A" w14:textId="061BD189" w:rsidR="00576338" w:rsidRPr="00E512EF" w:rsidRDefault="00576338" w:rsidP="00576338">
            <w:pPr>
              <w:pStyle w:val="ListParagraph"/>
              <w:numPr>
                <w:ilvl w:val="0"/>
                <w:numId w:val="42"/>
              </w:numPr>
              <w:tabs>
                <w:tab w:val="left" w:pos="700"/>
              </w:tabs>
              <w:spacing w:after="0" w:line="240" w:lineRule="auto"/>
              <w:rPr>
                <w:color w:val="000000" w:themeColor="text1"/>
                <w:sz w:val="20"/>
              </w:rPr>
            </w:pPr>
            <w:r w:rsidRPr="00E512EF">
              <w:rPr>
                <w:color w:val="000000" w:themeColor="text1"/>
                <w:sz w:val="20"/>
              </w:rPr>
              <w:t>Sensor data: bio</w:t>
            </w:r>
            <w:r w:rsidR="00347F9B" w:rsidRPr="00E512EF">
              <w:rPr>
                <w:color w:val="000000" w:themeColor="text1"/>
                <w:sz w:val="20"/>
              </w:rPr>
              <w:t>-</w:t>
            </w:r>
            <w:r w:rsidRPr="00E512EF">
              <w:rPr>
                <w:color w:val="000000" w:themeColor="text1"/>
                <w:sz w:val="20"/>
              </w:rPr>
              <w:t>signals</w:t>
            </w:r>
          </w:p>
          <w:p w14:paraId="52FC4457" w14:textId="77777777" w:rsidR="00576338" w:rsidRPr="00E512EF" w:rsidRDefault="00576338" w:rsidP="00576338">
            <w:pPr>
              <w:pStyle w:val="ListParagraph"/>
              <w:numPr>
                <w:ilvl w:val="0"/>
                <w:numId w:val="42"/>
              </w:numPr>
              <w:tabs>
                <w:tab w:val="left" w:pos="700"/>
              </w:tabs>
              <w:spacing w:after="0" w:line="240" w:lineRule="auto"/>
              <w:rPr>
                <w:color w:val="000000" w:themeColor="text1"/>
                <w:sz w:val="20"/>
              </w:rPr>
            </w:pPr>
            <w:r w:rsidRPr="00E512EF">
              <w:rPr>
                <w:color w:val="000000" w:themeColor="text1"/>
                <w:sz w:val="20"/>
              </w:rPr>
              <w:t>Text</w:t>
            </w:r>
          </w:p>
          <w:p w14:paraId="32D6A981" w14:textId="77777777" w:rsidR="00576338" w:rsidRPr="00E512EF" w:rsidRDefault="00576338" w:rsidP="00576338">
            <w:pPr>
              <w:pStyle w:val="ListParagraph"/>
              <w:numPr>
                <w:ilvl w:val="0"/>
                <w:numId w:val="42"/>
              </w:numPr>
              <w:tabs>
                <w:tab w:val="left" w:pos="700"/>
              </w:tabs>
              <w:spacing w:after="0" w:line="240" w:lineRule="auto"/>
              <w:rPr>
                <w:color w:val="000000" w:themeColor="text1"/>
                <w:sz w:val="20"/>
              </w:rPr>
            </w:pPr>
            <w:r w:rsidRPr="00E512EF">
              <w:rPr>
                <w:color w:val="000000" w:themeColor="text1"/>
                <w:sz w:val="20"/>
              </w:rPr>
              <w:t>Video: gestures</w:t>
            </w:r>
          </w:p>
          <w:p w14:paraId="1B3E01B2" w14:textId="703182EA" w:rsidR="00D243ED" w:rsidRPr="00E512EF" w:rsidRDefault="00576338" w:rsidP="00576338">
            <w:pPr>
              <w:pStyle w:val="ListParagraph"/>
              <w:numPr>
                <w:ilvl w:val="0"/>
                <w:numId w:val="42"/>
              </w:numPr>
              <w:tabs>
                <w:tab w:val="left" w:pos="700"/>
              </w:tabs>
              <w:spacing w:after="0" w:line="240" w:lineRule="auto"/>
              <w:rPr>
                <w:sz w:val="20"/>
                <w:szCs w:val="20"/>
              </w:rPr>
            </w:pPr>
            <w:r w:rsidRPr="00E512EF">
              <w:rPr>
                <w:color w:val="000000" w:themeColor="text1"/>
                <w:sz w:val="20"/>
              </w:rPr>
              <w:t>Video: sign language</w:t>
            </w:r>
            <w:r w:rsidR="00D523A8" w:rsidRPr="00E512EF">
              <w:rPr>
                <w:color w:val="000000" w:themeColor="text1"/>
                <w:sz w:val="20"/>
              </w:rPr>
              <w:t xml:space="preserve"> </w:t>
            </w:r>
          </w:p>
        </w:tc>
      </w:tr>
      <w:tr w:rsidR="00D243ED" w:rsidRPr="00E512EF" w14:paraId="1C12D0B4" w14:textId="77777777" w:rsidTr="002A350F">
        <w:tc>
          <w:tcPr>
            <w:tcW w:w="5000" w:type="pct"/>
          </w:tcPr>
          <w:p w14:paraId="395F6783" w14:textId="77777777"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i/>
                <w:iCs/>
                <w:sz w:val="20"/>
                <w:szCs w:val="20"/>
              </w:rPr>
              <w:t xml:space="preserve">List of </w:t>
            </w:r>
            <w:r w:rsidRPr="00E512EF">
              <w:rPr>
                <w:b/>
                <w:bCs/>
                <w:i/>
                <w:iCs/>
                <w:sz w:val="20"/>
                <w:szCs w:val="20"/>
              </w:rPr>
              <w:t>linguistic topics</w:t>
            </w:r>
            <w:r w:rsidRPr="00E512EF">
              <w:rPr>
                <w:i/>
                <w:iCs/>
                <w:sz w:val="20"/>
                <w:szCs w:val="20"/>
              </w:rPr>
              <w:t xml:space="preserve"> covered (bulleted list of key words and phrases)</w:t>
            </w:r>
          </w:p>
        </w:tc>
      </w:tr>
      <w:tr w:rsidR="00D243ED" w:rsidRPr="00E512EF" w14:paraId="7B18BAF2" w14:textId="77777777" w:rsidTr="002A350F">
        <w:tc>
          <w:tcPr>
            <w:tcW w:w="5000" w:type="pct"/>
          </w:tcPr>
          <w:p w14:paraId="1B88A59A" w14:textId="77777777" w:rsidR="007E194E" w:rsidRPr="00E512EF" w:rsidRDefault="007E194E" w:rsidP="007E194E">
            <w:pPr>
              <w:tabs>
                <w:tab w:val="left" w:pos="700"/>
              </w:tabs>
              <w:spacing w:after="0" w:line="240" w:lineRule="auto"/>
              <w:rPr>
                <w:sz w:val="20"/>
                <w:szCs w:val="20"/>
              </w:rPr>
            </w:pPr>
            <w:r w:rsidRPr="00E512EF">
              <w:rPr>
                <w:sz w:val="20"/>
                <w:szCs w:val="20"/>
              </w:rPr>
              <w:lastRenderedPageBreak/>
              <w:t>By linguistic topics we refer to topics that are directly related to the study of language in a broad sense. Examples:</w:t>
            </w:r>
          </w:p>
          <w:p w14:paraId="6445D68B"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Morphology</w:t>
            </w:r>
          </w:p>
          <w:p w14:paraId="6644706B"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Syntax</w:t>
            </w:r>
          </w:p>
          <w:p w14:paraId="6A9999D3"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Semantics</w:t>
            </w:r>
          </w:p>
          <w:p w14:paraId="21AF3581"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Pragmatics</w:t>
            </w:r>
          </w:p>
          <w:p w14:paraId="59A46762"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Stylistics</w:t>
            </w:r>
          </w:p>
          <w:p w14:paraId="131F0C6C"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Language learning</w:t>
            </w:r>
          </w:p>
          <w:p w14:paraId="292C3B57"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Translation studies</w:t>
            </w:r>
          </w:p>
          <w:p w14:paraId="20ED439C"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Diachronic language studies</w:t>
            </w:r>
          </w:p>
          <w:p w14:paraId="49478AB1"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Field linguistics</w:t>
            </w:r>
          </w:p>
          <w:p w14:paraId="58A08C07"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Phonology</w:t>
            </w:r>
          </w:p>
          <w:p w14:paraId="2228DFAE"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Phonetics</w:t>
            </w:r>
          </w:p>
          <w:p w14:paraId="18DD4124" w14:textId="1519E8B6" w:rsidR="00D243ED"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Language disorders</w:t>
            </w:r>
          </w:p>
        </w:tc>
      </w:tr>
      <w:tr w:rsidR="00D243ED" w:rsidRPr="00E512EF" w14:paraId="7904B7A4" w14:textId="77777777" w:rsidTr="002A350F">
        <w:tc>
          <w:tcPr>
            <w:tcW w:w="5000" w:type="pct"/>
          </w:tcPr>
          <w:p w14:paraId="7EC8D0F1" w14:textId="77777777"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i/>
                <w:iCs/>
                <w:sz w:val="20"/>
                <w:szCs w:val="20"/>
              </w:rPr>
              <w:t xml:space="preserve">List of </w:t>
            </w:r>
            <w:r w:rsidRPr="00E512EF">
              <w:rPr>
                <w:b/>
                <w:bCs/>
                <w:i/>
                <w:iCs/>
                <w:sz w:val="20"/>
                <w:szCs w:val="20"/>
              </w:rPr>
              <w:t>language processing topics</w:t>
            </w:r>
            <w:r w:rsidRPr="00E512EF">
              <w:rPr>
                <w:i/>
                <w:iCs/>
                <w:sz w:val="20"/>
                <w:szCs w:val="20"/>
              </w:rPr>
              <w:t xml:space="preserve"> covered (bulleted list of key words and phrases)</w:t>
            </w:r>
          </w:p>
        </w:tc>
      </w:tr>
      <w:tr w:rsidR="00D243ED" w:rsidRPr="00E512EF" w14:paraId="1318EFED" w14:textId="77777777" w:rsidTr="002A350F">
        <w:tc>
          <w:tcPr>
            <w:tcW w:w="5000" w:type="pct"/>
          </w:tcPr>
          <w:p w14:paraId="26F22DF9" w14:textId="226A103C" w:rsidR="00347F9B" w:rsidRPr="00E512EF" w:rsidRDefault="00347F9B" w:rsidP="00233CB8">
            <w:pPr>
              <w:tabs>
                <w:tab w:val="left" w:pos="700"/>
              </w:tabs>
              <w:spacing w:after="0" w:line="240" w:lineRule="auto"/>
              <w:rPr>
                <w:sz w:val="20"/>
                <w:szCs w:val="20"/>
              </w:rPr>
            </w:pPr>
            <w:r w:rsidRPr="00E512EF">
              <w:rPr>
                <w:sz w:val="20"/>
                <w:szCs w:val="20"/>
              </w:rPr>
              <w:t>Examples:</w:t>
            </w:r>
          </w:p>
          <w:p w14:paraId="58828E56" w14:textId="273E954B"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Basic language processing</w:t>
            </w:r>
          </w:p>
          <w:p w14:paraId="239B7075"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Information extraction</w:t>
            </w:r>
          </w:p>
          <w:p w14:paraId="1D35EB9C"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Machine translation</w:t>
            </w:r>
          </w:p>
          <w:p w14:paraId="389C6E81"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Processing of morphologically rich languages</w:t>
            </w:r>
          </w:p>
          <w:p w14:paraId="6448127E"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Speech recognition</w:t>
            </w:r>
          </w:p>
          <w:p w14:paraId="3BFA5E7D"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Speech synthesis</w:t>
            </w:r>
          </w:p>
          <w:p w14:paraId="450605CA" w14:textId="0F07BEC6" w:rsidR="00D243ED"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Text mining</w:t>
            </w:r>
          </w:p>
        </w:tc>
      </w:tr>
      <w:tr w:rsidR="00D243ED" w:rsidRPr="00E512EF" w14:paraId="5C309710" w14:textId="77777777" w:rsidTr="002A350F">
        <w:tc>
          <w:tcPr>
            <w:tcW w:w="5000" w:type="pct"/>
          </w:tcPr>
          <w:p w14:paraId="3EB90CE6" w14:textId="77777777"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b/>
                <w:bCs/>
                <w:i/>
                <w:iCs/>
                <w:sz w:val="20"/>
                <w:szCs w:val="20"/>
              </w:rPr>
              <w:t>Data types</w:t>
            </w:r>
            <w:r w:rsidRPr="00E512EF">
              <w:rPr>
                <w:i/>
                <w:iCs/>
                <w:sz w:val="20"/>
                <w:szCs w:val="20"/>
              </w:rPr>
              <w:t xml:space="preserve"> covered (bulleted list of key words and phrases)</w:t>
            </w:r>
          </w:p>
        </w:tc>
      </w:tr>
      <w:tr w:rsidR="00D243ED" w:rsidRPr="00E512EF" w14:paraId="2173FEC2" w14:textId="77777777" w:rsidTr="002A350F">
        <w:tc>
          <w:tcPr>
            <w:tcW w:w="5000" w:type="pct"/>
          </w:tcPr>
          <w:p w14:paraId="194C962E" w14:textId="77777777" w:rsidR="007E194E" w:rsidRPr="00E512EF" w:rsidRDefault="007E194E" w:rsidP="007E194E">
            <w:pPr>
              <w:tabs>
                <w:tab w:val="left" w:pos="700"/>
              </w:tabs>
              <w:spacing w:after="0" w:line="240" w:lineRule="auto"/>
              <w:rPr>
                <w:sz w:val="20"/>
                <w:szCs w:val="20"/>
              </w:rPr>
            </w:pPr>
            <w:r w:rsidRPr="00E512EF">
              <w:rPr>
                <w:sz w:val="20"/>
                <w:szCs w:val="20"/>
              </w:rPr>
              <w:t>By data types we mean other data than collections of natural language in any of the modalities (such as text, or speech, video or sign language recordings). Examples:</w:t>
            </w:r>
          </w:p>
          <w:p w14:paraId="2A2A34FC"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Language models</w:t>
            </w:r>
          </w:p>
          <w:p w14:paraId="303F6BF5"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Dictionaries</w:t>
            </w:r>
          </w:p>
          <w:p w14:paraId="0C1D69A1"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Typological databases</w:t>
            </w:r>
          </w:p>
          <w:p w14:paraId="5F69EDDF"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Treebanks</w:t>
            </w:r>
          </w:p>
          <w:p w14:paraId="7DD7808A"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Wordnets</w:t>
            </w:r>
          </w:p>
          <w:p w14:paraId="4F6B29FD" w14:textId="77777777" w:rsidR="007E194E"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Linked open data</w:t>
            </w:r>
          </w:p>
          <w:p w14:paraId="4F2033E7" w14:textId="5D36B27D" w:rsidR="00D243ED" w:rsidRPr="00E512EF" w:rsidRDefault="007E194E" w:rsidP="007E194E">
            <w:pPr>
              <w:tabs>
                <w:tab w:val="left" w:pos="700"/>
              </w:tabs>
              <w:spacing w:after="0" w:line="240" w:lineRule="auto"/>
              <w:rPr>
                <w:sz w:val="20"/>
                <w:szCs w:val="20"/>
              </w:rPr>
            </w:pPr>
            <w:r w:rsidRPr="00E512EF">
              <w:rPr>
                <w:sz w:val="20"/>
                <w:szCs w:val="20"/>
              </w:rPr>
              <w:t>-</w:t>
            </w:r>
            <w:r w:rsidRPr="00E512EF">
              <w:rPr>
                <w:sz w:val="20"/>
                <w:szCs w:val="20"/>
              </w:rPr>
              <w:tab/>
              <w:t>Ontologies</w:t>
            </w:r>
          </w:p>
        </w:tc>
      </w:tr>
      <w:tr w:rsidR="00D243ED" w:rsidRPr="00E512EF" w14:paraId="19BACD32" w14:textId="77777777" w:rsidTr="002A350F">
        <w:tc>
          <w:tcPr>
            <w:tcW w:w="5000" w:type="pct"/>
          </w:tcPr>
          <w:p w14:paraId="7A012A25" w14:textId="6AB40F6E"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b/>
                <w:i/>
                <w:color w:val="000000" w:themeColor="text1"/>
                <w:sz w:val="20"/>
              </w:rPr>
              <w:t xml:space="preserve">CLARIN Resource Families </w:t>
            </w:r>
            <w:r w:rsidR="005C4FFE" w:rsidRPr="00E512EF">
              <w:rPr>
                <w:b/>
                <w:i/>
                <w:color w:val="000000" w:themeColor="text1"/>
                <w:sz w:val="20"/>
              </w:rPr>
              <w:t>supported</w:t>
            </w:r>
            <w:r w:rsidRPr="00E512EF">
              <w:rPr>
                <w:i/>
                <w:color w:val="000000" w:themeColor="text1"/>
                <w:sz w:val="20"/>
              </w:rPr>
              <w:t xml:space="preserve"> (bulleted list of key words and phrases</w:t>
            </w:r>
            <w:r w:rsidR="0010075C" w:rsidRPr="00E512EF">
              <w:rPr>
                <w:i/>
                <w:color w:val="000000" w:themeColor="text1"/>
                <w:sz w:val="20"/>
              </w:rPr>
              <w:t xml:space="preserve">, </w:t>
            </w:r>
            <w:r w:rsidR="00576338" w:rsidRPr="00E512EF">
              <w:rPr>
                <w:i/>
                <w:color w:val="000000" w:themeColor="text1"/>
                <w:sz w:val="20"/>
              </w:rPr>
              <w:t xml:space="preserve">select none, one or more items from the </w:t>
            </w:r>
            <w:r w:rsidR="00576338" w:rsidRPr="00E512EF">
              <w:rPr>
                <w:b/>
                <w:bCs/>
                <w:i/>
                <w:color w:val="000000" w:themeColor="text1"/>
                <w:sz w:val="20"/>
              </w:rPr>
              <w:t>closed list</w:t>
            </w:r>
            <w:r w:rsidR="00576338" w:rsidRPr="00E512EF">
              <w:rPr>
                <w:i/>
                <w:color w:val="000000" w:themeColor="text1"/>
                <w:sz w:val="20"/>
              </w:rPr>
              <w:t xml:space="preserve"> below and delete the others</w:t>
            </w:r>
            <w:r w:rsidR="00ED610D" w:rsidRPr="00E512EF">
              <w:rPr>
                <w:i/>
                <w:color w:val="000000" w:themeColor="text1"/>
                <w:sz w:val="20"/>
              </w:rPr>
              <w:t>, don’t add any new ones</w:t>
            </w:r>
            <w:r w:rsidR="00576338" w:rsidRPr="00E512EF">
              <w:rPr>
                <w:i/>
                <w:color w:val="000000" w:themeColor="text1"/>
                <w:sz w:val="20"/>
              </w:rPr>
              <w:t>).</w:t>
            </w:r>
            <w:r w:rsidR="00576338" w:rsidRPr="00E512EF">
              <w:rPr>
                <w:color w:val="000000" w:themeColor="text1"/>
                <w:sz w:val="20"/>
              </w:rPr>
              <w:t xml:space="preserve"> See for more information </w:t>
            </w:r>
            <w:hyperlink r:id="rId15" w:history="1">
              <w:r w:rsidR="00576338" w:rsidRPr="00E512EF">
                <w:rPr>
                  <w:rStyle w:val="Hyperlink"/>
                  <w:sz w:val="20"/>
                  <w:szCs w:val="20"/>
                </w:rPr>
                <w:t>https://www.clarin.eu/resource-families</w:t>
              </w:r>
            </w:hyperlink>
            <w:r w:rsidR="00576338" w:rsidRPr="00E512EF">
              <w:rPr>
                <w:i/>
                <w:iCs/>
                <w:sz w:val="20"/>
                <w:szCs w:val="20"/>
              </w:rPr>
              <w:t xml:space="preserve"> </w:t>
            </w:r>
          </w:p>
        </w:tc>
      </w:tr>
      <w:tr w:rsidR="00D243ED" w:rsidRPr="00E512EF" w14:paraId="04CA38F5" w14:textId="77777777" w:rsidTr="002A350F">
        <w:tc>
          <w:tcPr>
            <w:tcW w:w="5000" w:type="pct"/>
          </w:tcPr>
          <w:p w14:paraId="73FADF7F" w14:textId="7A5CF24A" w:rsidR="00ED610D" w:rsidRPr="00E512EF" w:rsidRDefault="00ED610D" w:rsidP="00C20C73">
            <w:pPr>
              <w:tabs>
                <w:tab w:val="left" w:pos="700"/>
              </w:tabs>
              <w:spacing w:after="0" w:line="240" w:lineRule="auto"/>
              <w:rPr>
                <w:sz w:val="20"/>
              </w:rPr>
            </w:pPr>
            <w:r w:rsidRPr="00E512EF">
              <w:rPr>
                <w:color w:val="000000" w:themeColor="text1"/>
                <w:sz w:val="20"/>
              </w:rPr>
              <w:t>By a supported resource family we mean that your centre has specific expertise in e.g. the collection, annotation, analysis, use or other exploitation of members of the family.</w:t>
            </w:r>
          </w:p>
          <w:p w14:paraId="5CD50145" w14:textId="13E5DA78" w:rsidR="00C20C73" w:rsidRPr="00E512EF" w:rsidRDefault="00C20C73" w:rsidP="00C20C73">
            <w:pPr>
              <w:tabs>
                <w:tab w:val="left" w:pos="700"/>
              </w:tabs>
              <w:spacing w:after="0" w:line="240" w:lineRule="auto"/>
              <w:rPr>
                <w:sz w:val="20"/>
              </w:rPr>
            </w:pPr>
            <w:r w:rsidRPr="00E512EF">
              <w:rPr>
                <w:sz w:val="20"/>
              </w:rPr>
              <w:t>==CORPORA==</w:t>
            </w:r>
          </w:p>
          <w:p w14:paraId="729EA2F5"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Computer-mediated communication corpora</w:t>
            </w:r>
          </w:p>
          <w:p w14:paraId="4ADE8A9D"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Corpora of academic texts</w:t>
            </w:r>
          </w:p>
          <w:p w14:paraId="56787B61"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Historical corpora</w:t>
            </w:r>
          </w:p>
          <w:p w14:paraId="672229FA"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L2 learner corpora</w:t>
            </w:r>
          </w:p>
          <w:p w14:paraId="24B151AF"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Legal corpora</w:t>
            </w:r>
          </w:p>
          <w:p w14:paraId="419775B3"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Literary corpora</w:t>
            </w:r>
          </w:p>
          <w:p w14:paraId="6A8B26AC"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Manually annotated corpora</w:t>
            </w:r>
          </w:p>
          <w:p w14:paraId="77577BBC"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Multimodal corpora</w:t>
            </w:r>
          </w:p>
          <w:p w14:paraId="7232C0AC"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Newspaper corpora</w:t>
            </w:r>
          </w:p>
          <w:p w14:paraId="20167D8C"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Oral history corpora</w:t>
            </w:r>
          </w:p>
          <w:p w14:paraId="19DB2F77"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Parallel corpora</w:t>
            </w:r>
          </w:p>
          <w:p w14:paraId="08B8A646"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Parliamentary corpora</w:t>
            </w:r>
          </w:p>
          <w:p w14:paraId="2ECF8E31"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Reference corpora</w:t>
            </w:r>
          </w:p>
          <w:p w14:paraId="6B8EC191"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Sign language resources</w:t>
            </w:r>
          </w:p>
          <w:p w14:paraId="5EA4DAB9"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Spoken corpora</w:t>
            </w:r>
          </w:p>
          <w:p w14:paraId="7567DF91" w14:textId="77777777" w:rsidR="00C20C73" w:rsidRPr="00E512EF" w:rsidRDefault="00C20C73" w:rsidP="00C20C73">
            <w:pPr>
              <w:tabs>
                <w:tab w:val="left" w:pos="700"/>
              </w:tabs>
              <w:spacing w:after="0" w:line="240" w:lineRule="auto"/>
              <w:rPr>
                <w:sz w:val="20"/>
              </w:rPr>
            </w:pPr>
            <w:r w:rsidRPr="00E512EF">
              <w:rPr>
                <w:sz w:val="20"/>
              </w:rPr>
              <w:t>==LEXICAL RESOURCES==</w:t>
            </w:r>
          </w:p>
          <w:p w14:paraId="2CF8C140"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Conceptual Resources</w:t>
            </w:r>
          </w:p>
          <w:p w14:paraId="5E1A8C97"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lastRenderedPageBreak/>
              <w:t>Dictionaries</w:t>
            </w:r>
          </w:p>
          <w:p w14:paraId="3B905C9D"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Glossaries</w:t>
            </w:r>
          </w:p>
          <w:p w14:paraId="2C3DD21F"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Language models</w:t>
            </w:r>
          </w:p>
          <w:p w14:paraId="5AB2B5FE"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Lexica</w:t>
            </w:r>
          </w:p>
          <w:p w14:paraId="14FCBD19"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Wordlists</w:t>
            </w:r>
          </w:p>
          <w:p w14:paraId="3EEF2A2B" w14:textId="77777777" w:rsidR="00C20C73" w:rsidRPr="00E512EF" w:rsidRDefault="00C20C73" w:rsidP="00C20C73">
            <w:pPr>
              <w:tabs>
                <w:tab w:val="left" w:pos="700"/>
              </w:tabs>
              <w:spacing w:after="0" w:line="240" w:lineRule="auto"/>
              <w:rPr>
                <w:sz w:val="20"/>
              </w:rPr>
            </w:pPr>
            <w:r w:rsidRPr="00E512EF">
              <w:rPr>
                <w:sz w:val="20"/>
              </w:rPr>
              <w:t>==TOOLS==</w:t>
            </w:r>
          </w:p>
          <w:p w14:paraId="1F010B0F" w14:textId="0A8D1D24" w:rsidR="009A7B7B" w:rsidRPr="00E512EF" w:rsidRDefault="009A7B7B" w:rsidP="00C20C73">
            <w:pPr>
              <w:pStyle w:val="ListParagraph"/>
              <w:numPr>
                <w:ilvl w:val="0"/>
                <w:numId w:val="43"/>
              </w:numPr>
              <w:tabs>
                <w:tab w:val="left" w:pos="700"/>
              </w:tabs>
              <w:spacing w:after="0" w:line="240" w:lineRule="auto"/>
              <w:rPr>
                <w:sz w:val="20"/>
              </w:rPr>
            </w:pPr>
            <w:r w:rsidRPr="00E512EF">
              <w:rPr>
                <w:sz w:val="20"/>
              </w:rPr>
              <w:t>Corpus query tools</w:t>
            </w:r>
          </w:p>
          <w:p w14:paraId="78319566" w14:textId="09FF3781"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Normalization</w:t>
            </w:r>
          </w:p>
          <w:p w14:paraId="213D6BD5"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Named entity recognition</w:t>
            </w:r>
          </w:p>
          <w:p w14:paraId="4C5E94EF" w14:textId="77777777" w:rsidR="00C20C73" w:rsidRPr="00E512EF" w:rsidRDefault="00C20C73" w:rsidP="00C20C73">
            <w:pPr>
              <w:pStyle w:val="ListParagraph"/>
              <w:numPr>
                <w:ilvl w:val="0"/>
                <w:numId w:val="43"/>
              </w:numPr>
              <w:tabs>
                <w:tab w:val="left" w:pos="700"/>
              </w:tabs>
              <w:spacing w:after="0" w:line="240" w:lineRule="auto"/>
              <w:rPr>
                <w:sz w:val="20"/>
              </w:rPr>
            </w:pPr>
            <w:r w:rsidRPr="00E512EF">
              <w:rPr>
                <w:sz w:val="20"/>
              </w:rPr>
              <w:t>Part-of-speech tagging and lemmatization</w:t>
            </w:r>
          </w:p>
          <w:p w14:paraId="2E5EC577" w14:textId="63846465" w:rsidR="00D243ED" w:rsidRPr="00E512EF" w:rsidRDefault="00C20C73" w:rsidP="00C20C73">
            <w:pPr>
              <w:pStyle w:val="ListParagraph"/>
              <w:numPr>
                <w:ilvl w:val="0"/>
                <w:numId w:val="43"/>
              </w:numPr>
              <w:tabs>
                <w:tab w:val="left" w:pos="700"/>
              </w:tabs>
              <w:spacing w:after="0" w:line="240" w:lineRule="auto"/>
              <w:rPr>
                <w:color w:val="000000" w:themeColor="text1"/>
                <w:sz w:val="20"/>
              </w:rPr>
            </w:pPr>
            <w:r w:rsidRPr="00E512EF">
              <w:rPr>
                <w:sz w:val="20"/>
              </w:rPr>
              <w:t>Tools for sentiment analysis</w:t>
            </w:r>
          </w:p>
        </w:tc>
      </w:tr>
      <w:tr w:rsidR="00D243ED" w:rsidRPr="00E512EF" w14:paraId="253AD965" w14:textId="77777777" w:rsidTr="002A350F">
        <w:tc>
          <w:tcPr>
            <w:tcW w:w="5000" w:type="pct"/>
          </w:tcPr>
          <w:p w14:paraId="5CF7B07F" w14:textId="77777777"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b/>
                <w:bCs/>
                <w:i/>
                <w:iCs/>
                <w:sz w:val="20"/>
                <w:szCs w:val="20"/>
              </w:rPr>
              <w:lastRenderedPageBreak/>
              <w:t xml:space="preserve">Generic topics </w:t>
            </w:r>
            <w:r w:rsidRPr="00E512EF">
              <w:rPr>
                <w:i/>
                <w:iCs/>
                <w:sz w:val="20"/>
                <w:szCs w:val="20"/>
              </w:rPr>
              <w:t>covered, not connected with specific languages (bulleted list of key words and phrases)</w:t>
            </w:r>
          </w:p>
        </w:tc>
      </w:tr>
      <w:tr w:rsidR="00D243ED" w:rsidRPr="00E512EF" w14:paraId="2EC9EF57" w14:textId="77777777" w:rsidTr="002A350F">
        <w:tc>
          <w:tcPr>
            <w:tcW w:w="5000" w:type="pct"/>
          </w:tcPr>
          <w:p w14:paraId="37D97DF4" w14:textId="77777777" w:rsidR="005F513F" w:rsidRPr="00E512EF" w:rsidRDefault="005F513F" w:rsidP="005F513F">
            <w:pPr>
              <w:tabs>
                <w:tab w:val="left" w:pos="700"/>
              </w:tabs>
              <w:spacing w:after="0" w:line="240" w:lineRule="auto"/>
              <w:rPr>
                <w:sz w:val="20"/>
                <w:szCs w:val="20"/>
              </w:rPr>
            </w:pPr>
            <w:r w:rsidRPr="00E512EF">
              <w:rPr>
                <w:sz w:val="20"/>
                <w:szCs w:val="20"/>
              </w:rPr>
              <w:t>We use the term generic methods and issues to refer to topics of a very general nature, and that are not related to specific languages. Examples:</w:t>
            </w:r>
          </w:p>
          <w:p w14:paraId="2DC1C5FE" w14:textId="77777777" w:rsidR="005F513F" w:rsidRPr="00E512EF" w:rsidRDefault="005F513F" w:rsidP="005F513F">
            <w:pPr>
              <w:tabs>
                <w:tab w:val="left" w:pos="700"/>
              </w:tabs>
              <w:spacing w:after="0" w:line="240" w:lineRule="auto"/>
              <w:rPr>
                <w:sz w:val="20"/>
                <w:szCs w:val="20"/>
              </w:rPr>
            </w:pPr>
            <w:r w:rsidRPr="00E512EF">
              <w:rPr>
                <w:sz w:val="20"/>
                <w:szCs w:val="20"/>
              </w:rPr>
              <w:t>-</w:t>
            </w:r>
            <w:r w:rsidRPr="00E512EF">
              <w:rPr>
                <w:sz w:val="20"/>
                <w:szCs w:val="20"/>
              </w:rPr>
              <w:tab/>
              <w:t>Data management</w:t>
            </w:r>
          </w:p>
          <w:p w14:paraId="7DD57EA1" w14:textId="77777777" w:rsidR="005F513F" w:rsidRPr="00E512EF" w:rsidRDefault="005F513F" w:rsidP="005F513F">
            <w:pPr>
              <w:tabs>
                <w:tab w:val="left" w:pos="700"/>
              </w:tabs>
              <w:spacing w:after="0" w:line="240" w:lineRule="auto"/>
              <w:rPr>
                <w:sz w:val="20"/>
                <w:szCs w:val="20"/>
              </w:rPr>
            </w:pPr>
            <w:r w:rsidRPr="00E512EF">
              <w:rPr>
                <w:sz w:val="20"/>
                <w:szCs w:val="20"/>
              </w:rPr>
              <w:t>-</w:t>
            </w:r>
            <w:r w:rsidRPr="00E512EF">
              <w:rPr>
                <w:sz w:val="20"/>
                <w:szCs w:val="20"/>
              </w:rPr>
              <w:tab/>
              <w:t>Legal issues</w:t>
            </w:r>
          </w:p>
          <w:p w14:paraId="0267F322" w14:textId="77777777" w:rsidR="005F513F" w:rsidRPr="00E512EF" w:rsidRDefault="005F513F" w:rsidP="005F513F">
            <w:pPr>
              <w:tabs>
                <w:tab w:val="left" w:pos="700"/>
              </w:tabs>
              <w:spacing w:after="0" w:line="240" w:lineRule="auto"/>
              <w:rPr>
                <w:sz w:val="20"/>
                <w:szCs w:val="20"/>
              </w:rPr>
            </w:pPr>
            <w:r w:rsidRPr="00E512EF">
              <w:rPr>
                <w:sz w:val="20"/>
                <w:szCs w:val="20"/>
              </w:rPr>
              <w:t>-</w:t>
            </w:r>
            <w:r w:rsidRPr="00E512EF">
              <w:rPr>
                <w:sz w:val="20"/>
                <w:szCs w:val="20"/>
              </w:rPr>
              <w:tab/>
              <w:t>Ethical issues</w:t>
            </w:r>
          </w:p>
          <w:p w14:paraId="68E71094" w14:textId="77777777" w:rsidR="005F513F" w:rsidRPr="00E512EF" w:rsidRDefault="005F513F" w:rsidP="005F513F">
            <w:pPr>
              <w:tabs>
                <w:tab w:val="left" w:pos="700"/>
              </w:tabs>
              <w:spacing w:after="0" w:line="240" w:lineRule="auto"/>
              <w:rPr>
                <w:sz w:val="20"/>
                <w:szCs w:val="20"/>
              </w:rPr>
            </w:pPr>
            <w:r w:rsidRPr="00E512EF">
              <w:rPr>
                <w:sz w:val="20"/>
                <w:szCs w:val="20"/>
              </w:rPr>
              <w:t>-</w:t>
            </w:r>
            <w:r w:rsidRPr="00E512EF">
              <w:rPr>
                <w:sz w:val="20"/>
                <w:szCs w:val="20"/>
              </w:rPr>
              <w:tab/>
              <w:t>Brain image recording</w:t>
            </w:r>
          </w:p>
          <w:p w14:paraId="0373E493" w14:textId="77777777" w:rsidR="005F513F" w:rsidRPr="00E512EF" w:rsidRDefault="005F513F" w:rsidP="005F513F">
            <w:pPr>
              <w:tabs>
                <w:tab w:val="left" w:pos="700"/>
              </w:tabs>
              <w:spacing w:after="0" w:line="240" w:lineRule="auto"/>
              <w:rPr>
                <w:sz w:val="20"/>
                <w:szCs w:val="20"/>
              </w:rPr>
            </w:pPr>
            <w:r w:rsidRPr="00E512EF">
              <w:rPr>
                <w:sz w:val="20"/>
                <w:szCs w:val="20"/>
              </w:rPr>
              <w:t>-</w:t>
            </w:r>
            <w:r w:rsidRPr="00E512EF">
              <w:rPr>
                <w:sz w:val="20"/>
                <w:szCs w:val="20"/>
              </w:rPr>
              <w:tab/>
              <w:t>Machine learning</w:t>
            </w:r>
          </w:p>
          <w:p w14:paraId="1014879D" w14:textId="77777777" w:rsidR="005F513F" w:rsidRPr="00E512EF" w:rsidRDefault="005F513F" w:rsidP="005F513F">
            <w:pPr>
              <w:tabs>
                <w:tab w:val="left" w:pos="700"/>
              </w:tabs>
              <w:spacing w:after="0" w:line="240" w:lineRule="auto"/>
              <w:rPr>
                <w:sz w:val="20"/>
                <w:szCs w:val="20"/>
              </w:rPr>
            </w:pPr>
            <w:r w:rsidRPr="00E512EF">
              <w:rPr>
                <w:sz w:val="20"/>
                <w:szCs w:val="20"/>
              </w:rPr>
              <w:t>-</w:t>
            </w:r>
            <w:r w:rsidRPr="00E512EF">
              <w:rPr>
                <w:sz w:val="20"/>
                <w:szCs w:val="20"/>
              </w:rPr>
              <w:tab/>
              <w:t>OCR</w:t>
            </w:r>
          </w:p>
          <w:p w14:paraId="5DB2C8B0" w14:textId="7EA34BF4" w:rsidR="00D243ED" w:rsidRPr="00E512EF" w:rsidRDefault="005F513F" w:rsidP="005F513F">
            <w:pPr>
              <w:tabs>
                <w:tab w:val="left" w:pos="700"/>
              </w:tabs>
              <w:spacing w:after="0" w:line="240" w:lineRule="auto"/>
              <w:rPr>
                <w:sz w:val="20"/>
                <w:szCs w:val="20"/>
              </w:rPr>
            </w:pPr>
            <w:r w:rsidRPr="00E512EF">
              <w:rPr>
                <w:sz w:val="20"/>
                <w:szCs w:val="20"/>
              </w:rPr>
              <w:t>-</w:t>
            </w:r>
            <w:r w:rsidRPr="00E512EF">
              <w:rPr>
                <w:sz w:val="20"/>
                <w:szCs w:val="20"/>
              </w:rPr>
              <w:tab/>
              <w:t>Visualisation</w:t>
            </w:r>
          </w:p>
        </w:tc>
      </w:tr>
      <w:tr w:rsidR="00D243ED" w:rsidRPr="00E512EF" w14:paraId="6C489B54" w14:textId="77777777" w:rsidTr="002A350F">
        <w:tc>
          <w:tcPr>
            <w:tcW w:w="5000" w:type="pct"/>
          </w:tcPr>
          <w:p w14:paraId="13EFA98F" w14:textId="77777777" w:rsidR="00D243ED" w:rsidRPr="00E512EF" w:rsidRDefault="00D243ED" w:rsidP="00D243ED">
            <w:pPr>
              <w:numPr>
                <w:ilvl w:val="0"/>
                <w:numId w:val="38"/>
              </w:numPr>
              <w:tabs>
                <w:tab w:val="left" w:pos="700"/>
              </w:tabs>
              <w:spacing w:after="0" w:line="240" w:lineRule="auto"/>
              <w:contextualSpacing/>
              <w:rPr>
                <w:i/>
                <w:iCs/>
                <w:sz w:val="20"/>
                <w:szCs w:val="20"/>
              </w:rPr>
            </w:pPr>
            <w:r w:rsidRPr="00E512EF">
              <w:rPr>
                <w:b/>
                <w:bCs/>
                <w:i/>
                <w:iCs/>
                <w:sz w:val="20"/>
                <w:szCs w:val="20"/>
              </w:rPr>
              <w:t>Other key words and phrases</w:t>
            </w:r>
            <w:r w:rsidRPr="00E512EF">
              <w:rPr>
                <w:i/>
                <w:iCs/>
                <w:sz w:val="20"/>
                <w:szCs w:val="20"/>
              </w:rPr>
              <w:t xml:space="preserve"> that describe the expertise of the centre (bulleted list of key words and phrases) </w:t>
            </w:r>
          </w:p>
        </w:tc>
      </w:tr>
      <w:tr w:rsidR="00D243ED" w:rsidRPr="00E512EF" w14:paraId="0114F908" w14:textId="77777777" w:rsidTr="002A350F">
        <w:tc>
          <w:tcPr>
            <w:tcW w:w="5000" w:type="pct"/>
          </w:tcPr>
          <w:p w14:paraId="78D9347E" w14:textId="5C0A5268" w:rsidR="005F513F" w:rsidRPr="00E512EF" w:rsidRDefault="005F513F" w:rsidP="00D243ED">
            <w:pPr>
              <w:tabs>
                <w:tab w:val="left" w:pos="700"/>
              </w:tabs>
              <w:spacing w:after="0" w:line="240" w:lineRule="auto"/>
              <w:rPr>
                <w:sz w:val="20"/>
                <w:szCs w:val="20"/>
              </w:rPr>
            </w:pPr>
            <w:r w:rsidRPr="00E512EF">
              <w:rPr>
                <w:sz w:val="20"/>
                <w:szCs w:val="20"/>
              </w:rPr>
              <w:t>Please use this space for key words and phrases that are characteristic for your expertise, and that are not covered by the other questions in Part 2 of the form.</w:t>
            </w:r>
            <w:r w:rsidR="00347F9B" w:rsidRPr="00E512EF">
              <w:rPr>
                <w:sz w:val="20"/>
                <w:szCs w:val="20"/>
              </w:rPr>
              <w:t xml:space="preserve"> </w:t>
            </w:r>
            <w:r w:rsidRPr="00E512EF">
              <w:rPr>
                <w:sz w:val="20"/>
                <w:szCs w:val="20"/>
              </w:rPr>
              <w:t>Example:</w:t>
            </w:r>
          </w:p>
          <w:p w14:paraId="387BD130" w14:textId="39BE62F0" w:rsidR="005F513F" w:rsidRPr="00E512EF" w:rsidRDefault="005F513F" w:rsidP="005F513F">
            <w:pPr>
              <w:pStyle w:val="ListParagraph"/>
              <w:numPr>
                <w:ilvl w:val="0"/>
                <w:numId w:val="21"/>
              </w:numPr>
              <w:tabs>
                <w:tab w:val="left" w:pos="700"/>
              </w:tabs>
              <w:spacing w:after="0" w:line="240" w:lineRule="auto"/>
              <w:rPr>
                <w:sz w:val="20"/>
                <w:szCs w:val="20"/>
              </w:rPr>
            </w:pPr>
            <w:r w:rsidRPr="00E512EF">
              <w:rPr>
                <w:sz w:val="20"/>
                <w:szCs w:val="20"/>
              </w:rPr>
              <w:t>Animal language</w:t>
            </w:r>
          </w:p>
        </w:tc>
      </w:tr>
      <w:tr w:rsidR="00D243ED" w:rsidRPr="00E512EF" w14:paraId="19510A88" w14:textId="77777777" w:rsidTr="002A350F">
        <w:tc>
          <w:tcPr>
            <w:tcW w:w="5000" w:type="pct"/>
          </w:tcPr>
          <w:p w14:paraId="57027DF1" w14:textId="77777777" w:rsidR="00281DD0" w:rsidRPr="00E512EF" w:rsidRDefault="00F1005F" w:rsidP="00D243ED">
            <w:pPr>
              <w:keepNext/>
              <w:keepLines/>
              <w:spacing w:before="200" w:after="0"/>
              <w:jc w:val="center"/>
              <w:outlineLvl w:val="1"/>
              <w:rPr>
                <w:rFonts w:ascii="Cambria" w:hAnsi="Cambria"/>
                <w:b/>
                <w:bCs/>
                <w:color w:val="4F81BD"/>
                <w:sz w:val="26"/>
                <w:szCs w:val="26"/>
              </w:rPr>
            </w:pPr>
            <w:r w:rsidRPr="00E512EF">
              <w:rPr>
                <w:rFonts w:ascii="Cambria" w:hAnsi="Cambria"/>
                <w:b/>
                <w:bCs/>
                <w:color w:val="4F81BD"/>
                <w:sz w:val="26"/>
                <w:szCs w:val="26"/>
              </w:rPr>
              <w:t>PART 3 Compliance with CLARIN requirements for K-centres</w:t>
            </w:r>
          </w:p>
          <w:p w14:paraId="1CA24C2D" w14:textId="07345D35" w:rsidR="00281DD0" w:rsidRPr="00E512EF" w:rsidRDefault="005F513F" w:rsidP="005F513F">
            <w:pPr>
              <w:jc w:val="center"/>
            </w:pPr>
            <w:r w:rsidRPr="00E512EF">
              <w:t>(only yes answers expected)</w:t>
            </w:r>
          </w:p>
        </w:tc>
      </w:tr>
      <w:tr w:rsidR="00D243ED" w:rsidRPr="00E512EF" w14:paraId="0AB93781" w14:textId="77777777" w:rsidTr="002A350F">
        <w:tc>
          <w:tcPr>
            <w:tcW w:w="5000" w:type="pct"/>
          </w:tcPr>
          <w:p w14:paraId="550DBA84" w14:textId="77777777" w:rsidR="00D243ED" w:rsidRPr="00E512EF" w:rsidRDefault="00D243ED" w:rsidP="00D243ED">
            <w:pPr>
              <w:numPr>
                <w:ilvl w:val="0"/>
                <w:numId w:val="39"/>
              </w:numPr>
              <w:tabs>
                <w:tab w:val="left" w:pos="700"/>
              </w:tabs>
              <w:spacing w:after="0" w:line="240" w:lineRule="auto"/>
              <w:contextualSpacing/>
              <w:rPr>
                <w:i/>
                <w:iCs/>
                <w:sz w:val="20"/>
                <w:szCs w:val="20"/>
              </w:rPr>
            </w:pPr>
            <w:r w:rsidRPr="00E512EF">
              <w:rPr>
                <w:i/>
                <w:iCs/>
                <w:sz w:val="20"/>
                <w:szCs w:val="20"/>
              </w:rPr>
              <w:t>*Confirmation of willingness to register your centre in the CLARIN centre registry (yes/no):</w:t>
            </w:r>
          </w:p>
        </w:tc>
      </w:tr>
      <w:tr w:rsidR="009B374D" w:rsidRPr="00E512EF" w14:paraId="63589485" w14:textId="77777777" w:rsidTr="002A350F">
        <w:tc>
          <w:tcPr>
            <w:tcW w:w="5000" w:type="pct"/>
          </w:tcPr>
          <w:p w14:paraId="5F01CE6A" w14:textId="590BFBB3" w:rsidR="009B374D" w:rsidRPr="00E512EF" w:rsidRDefault="009B374D" w:rsidP="009B374D">
            <w:pPr>
              <w:tabs>
                <w:tab w:val="left" w:pos="700"/>
              </w:tabs>
              <w:spacing w:after="0" w:line="240" w:lineRule="auto"/>
              <w:contextualSpacing/>
              <w:rPr>
                <w:sz w:val="20"/>
                <w:szCs w:val="20"/>
              </w:rPr>
            </w:pPr>
            <w:r w:rsidRPr="00E512EF">
              <w:rPr>
                <w:sz w:val="20"/>
                <w:szCs w:val="20"/>
              </w:rPr>
              <w:t>You will receive a form that you will have to complete for this registration</w:t>
            </w:r>
          </w:p>
        </w:tc>
      </w:tr>
      <w:tr w:rsidR="00D243ED" w:rsidRPr="00E512EF" w14:paraId="6A8EFFC8" w14:textId="77777777" w:rsidTr="002A350F">
        <w:tc>
          <w:tcPr>
            <w:tcW w:w="5000" w:type="pct"/>
          </w:tcPr>
          <w:p w14:paraId="7E930E0D" w14:textId="77777777" w:rsidR="00D243ED" w:rsidRPr="00E512EF" w:rsidRDefault="00D243ED" w:rsidP="00D243ED">
            <w:pPr>
              <w:numPr>
                <w:ilvl w:val="0"/>
                <w:numId w:val="39"/>
              </w:numPr>
              <w:tabs>
                <w:tab w:val="left" w:pos="700"/>
              </w:tabs>
              <w:spacing w:after="0" w:line="240" w:lineRule="auto"/>
              <w:contextualSpacing/>
              <w:rPr>
                <w:i/>
                <w:iCs/>
                <w:sz w:val="20"/>
                <w:szCs w:val="20"/>
              </w:rPr>
            </w:pPr>
            <w:r w:rsidRPr="00E512EF">
              <w:rPr>
                <w:i/>
                <w:iCs/>
                <w:sz w:val="20"/>
                <w:szCs w:val="20"/>
              </w:rPr>
              <w:t>*Confirmation that you will provide your services (at least) in English (yes/no):</w:t>
            </w:r>
          </w:p>
        </w:tc>
      </w:tr>
      <w:tr w:rsidR="009B374D" w:rsidRPr="00E512EF" w14:paraId="367F10AB" w14:textId="77777777" w:rsidTr="002A350F">
        <w:tc>
          <w:tcPr>
            <w:tcW w:w="5000" w:type="pct"/>
          </w:tcPr>
          <w:p w14:paraId="64D0BA11" w14:textId="27BFD9B8" w:rsidR="009B374D" w:rsidRPr="00E512EF" w:rsidRDefault="009B374D" w:rsidP="009B374D">
            <w:pPr>
              <w:tabs>
                <w:tab w:val="left" w:pos="700"/>
              </w:tabs>
              <w:spacing w:after="0" w:line="240" w:lineRule="auto"/>
              <w:contextualSpacing/>
              <w:rPr>
                <w:sz w:val="20"/>
                <w:szCs w:val="20"/>
              </w:rPr>
            </w:pPr>
            <w:r w:rsidRPr="00E512EF">
              <w:rPr>
                <w:sz w:val="20"/>
                <w:szCs w:val="20"/>
              </w:rPr>
              <w:t>The landing page and all other pages that are part of the K-centre services should at least be available in English.</w:t>
            </w:r>
          </w:p>
        </w:tc>
      </w:tr>
      <w:tr w:rsidR="00D243ED" w:rsidRPr="00E512EF" w14:paraId="5600F12A" w14:textId="77777777" w:rsidTr="002A350F">
        <w:tc>
          <w:tcPr>
            <w:tcW w:w="5000" w:type="pct"/>
          </w:tcPr>
          <w:p w14:paraId="0AF78DA0" w14:textId="77777777" w:rsidR="00D243ED" w:rsidRPr="00E512EF" w:rsidRDefault="00D243ED" w:rsidP="00D243ED">
            <w:pPr>
              <w:numPr>
                <w:ilvl w:val="0"/>
                <w:numId w:val="39"/>
              </w:numPr>
              <w:tabs>
                <w:tab w:val="left" w:pos="700"/>
              </w:tabs>
              <w:spacing w:after="0" w:line="240" w:lineRule="auto"/>
              <w:contextualSpacing/>
              <w:rPr>
                <w:i/>
                <w:iCs/>
                <w:sz w:val="20"/>
                <w:szCs w:val="20"/>
              </w:rPr>
            </w:pPr>
            <w:r w:rsidRPr="00E512EF">
              <w:rPr>
                <w:i/>
                <w:iCs/>
                <w:sz w:val="20"/>
                <w:szCs w:val="20"/>
              </w:rPr>
              <w:t>*Confirmation that you will provide both pro-active and re-active services (yes/no):</w:t>
            </w:r>
          </w:p>
        </w:tc>
      </w:tr>
      <w:tr w:rsidR="009B374D" w:rsidRPr="00E512EF" w14:paraId="56CACDAC" w14:textId="77777777" w:rsidTr="002A350F">
        <w:tc>
          <w:tcPr>
            <w:tcW w:w="5000" w:type="pct"/>
          </w:tcPr>
          <w:p w14:paraId="364D83EC" w14:textId="5813A578" w:rsidR="009B374D" w:rsidRPr="00E512EF" w:rsidRDefault="009B374D" w:rsidP="009B374D">
            <w:pPr>
              <w:tabs>
                <w:tab w:val="left" w:pos="700"/>
              </w:tabs>
              <w:spacing w:after="0" w:line="240" w:lineRule="auto"/>
              <w:contextualSpacing/>
              <w:rPr>
                <w:sz w:val="20"/>
                <w:szCs w:val="20"/>
              </w:rPr>
            </w:pPr>
            <w:r w:rsidRPr="00E512EF">
              <w:rPr>
                <w:sz w:val="20"/>
                <w:szCs w:val="20"/>
              </w:rPr>
              <w:t xml:space="preserve">This means that your K-centre should contain material (or links to such material) that users can immediately use to get access to expertise they need, but that it should also </w:t>
            </w:r>
            <w:r w:rsidR="006214E4" w:rsidRPr="00E512EF">
              <w:rPr>
                <w:sz w:val="20"/>
                <w:szCs w:val="20"/>
              </w:rPr>
              <w:t>provide a link to a help desk where users can submit queries.</w:t>
            </w:r>
          </w:p>
        </w:tc>
      </w:tr>
      <w:tr w:rsidR="00D243ED" w:rsidRPr="00E512EF" w14:paraId="5277A05F" w14:textId="77777777" w:rsidTr="002A350F">
        <w:tc>
          <w:tcPr>
            <w:tcW w:w="5000" w:type="pct"/>
          </w:tcPr>
          <w:p w14:paraId="7D30C161" w14:textId="682E2399" w:rsidR="00D243ED" w:rsidRPr="00E512EF" w:rsidRDefault="00D243ED" w:rsidP="00D243ED">
            <w:pPr>
              <w:numPr>
                <w:ilvl w:val="0"/>
                <w:numId w:val="39"/>
              </w:numPr>
              <w:tabs>
                <w:tab w:val="left" w:pos="700"/>
              </w:tabs>
              <w:spacing w:after="0" w:line="240" w:lineRule="auto"/>
              <w:contextualSpacing/>
              <w:rPr>
                <w:i/>
                <w:iCs/>
                <w:sz w:val="20"/>
                <w:szCs w:val="20"/>
              </w:rPr>
            </w:pPr>
            <w:r w:rsidRPr="00E512EF">
              <w:rPr>
                <w:i/>
                <w:iCs/>
                <w:sz w:val="20"/>
                <w:szCs w:val="20"/>
              </w:rPr>
              <w:t xml:space="preserve">*Confirmation that you will react to queries within 2 working days </w:t>
            </w:r>
            <w:r w:rsidR="009B374D" w:rsidRPr="00E512EF">
              <w:rPr>
                <w:i/>
                <w:iCs/>
                <w:sz w:val="20"/>
                <w:szCs w:val="20"/>
              </w:rPr>
              <w:t xml:space="preserve">by means of a human agent </w:t>
            </w:r>
            <w:r w:rsidRPr="00E512EF">
              <w:rPr>
                <w:i/>
                <w:iCs/>
                <w:sz w:val="20"/>
                <w:szCs w:val="20"/>
              </w:rPr>
              <w:t>(yes/no):</w:t>
            </w:r>
          </w:p>
        </w:tc>
      </w:tr>
      <w:tr w:rsidR="009B374D" w:rsidRPr="00E512EF" w14:paraId="43FCD16E" w14:textId="77777777" w:rsidTr="002A350F">
        <w:tc>
          <w:tcPr>
            <w:tcW w:w="5000" w:type="pct"/>
          </w:tcPr>
          <w:p w14:paraId="4268A7DE" w14:textId="7DC81DA8" w:rsidR="009B374D" w:rsidRPr="00E512EF" w:rsidRDefault="009B374D" w:rsidP="009B374D">
            <w:pPr>
              <w:tabs>
                <w:tab w:val="left" w:pos="700"/>
              </w:tabs>
              <w:spacing w:after="0" w:line="240" w:lineRule="auto"/>
              <w:contextualSpacing/>
              <w:rPr>
                <w:sz w:val="20"/>
                <w:szCs w:val="20"/>
              </w:rPr>
            </w:pPr>
            <w:r w:rsidRPr="00E512EF">
              <w:rPr>
                <w:sz w:val="20"/>
                <w:szCs w:val="20"/>
              </w:rPr>
              <w:t xml:space="preserve">By this we mean a reply within 2 </w:t>
            </w:r>
            <w:r w:rsidR="00DE20B2" w:rsidRPr="00E512EF">
              <w:rPr>
                <w:sz w:val="20"/>
                <w:szCs w:val="20"/>
              </w:rPr>
              <w:t xml:space="preserve">working </w:t>
            </w:r>
            <w:r w:rsidRPr="00E512EF">
              <w:rPr>
                <w:sz w:val="20"/>
                <w:szCs w:val="20"/>
              </w:rPr>
              <w:t>days from a human agent, not with a promise that the question will be fully answered, but to make it clear that the question is really being taken care of and</w:t>
            </w:r>
            <w:r w:rsidR="00DE20B2" w:rsidRPr="00E512EF">
              <w:rPr>
                <w:sz w:val="20"/>
                <w:szCs w:val="20"/>
              </w:rPr>
              <w:t xml:space="preserve"> </w:t>
            </w:r>
            <w:r w:rsidRPr="00E512EF">
              <w:rPr>
                <w:sz w:val="20"/>
                <w:szCs w:val="20"/>
              </w:rPr>
              <w:t>to offer the user an opportunity to clarify his/her request.</w:t>
            </w:r>
            <w:r w:rsidR="00DE20B2" w:rsidRPr="00E512EF">
              <w:rPr>
                <w:sz w:val="20"/>
                <w:szCs w:val="20"/>
              </w:rPr>
              <w:t xml:space="preserve"> A ticketing system or an automatic reply do not count as a human agent!</w:t>
            </w:r>
          </w:p>
        </w:tc>
      </w:tr>
      <w:tr w:rsidR="00D243ED" w:rsidRPr="00E512EF" w14:paraId="6AB4E731" w14:textId="77777777" w:rsidTr="002A350F">
        <w:tc>
          <w:tcPr>
            <w:tcW w:w="5000" w:type="pct"/>
          </w:tcPr>
          <w:p w14:paraId="52503959" w14:textId="77777777" w:rsidR="00D243ED" w:rsidRPr="00E512EF" w:rsidRDefault="00D243ED" w:rsidP="00D243ED">
            <w:pPr>
              <w:numPr>
                <w:ilvl w:val="0"/>
                <w:numId w:val="39"/>
              </w:numPr>
              <w:tabs>
                <w:tab w:val="left" w:pos="700"/>
              </w:tabs>
              <w:spacing w:after="0" w:line="240" w:lineRule="auto"/>
              <w:contextualSpacing/>
              <w:rPr>
                <w:i/>
                <w:iCs/>
                <w:sz w:val="20"/>
                <w:szCs w:val="20"/>
              </w:rPr>
            </w:pPr>
            <w:r w:rsidRPr="00E512EF">
              <w:rPr>
                <w:i/>
                <w:iCs/>
                <w:sz w:val="20"/>
                <w:szCs w:val="20"/>
              </w:rPr>
              <w:t>*Confirmation that you will keep track of the services provided and report on them on an annual basis following the guidelines provided (yes/no):</w:t>
            </w:r>
          </w:p>
        </w:tc>
      </w:tr>
      <w:tr w:rsidR="006214E4" w:rsidRPr="00E512EF" w14:paraId="0B2A61FF" w14:textId="77777777" w:rsidTr="002A350F">
        <w:tc>
          <w:tcPr>
            <w:tcW w:w="5000" w:type="pct"/>
          </w:tcPr>
          <w:p w14:paraId="4B40AC9A" w14:textId="212B1890" w:rsidR="006214E4" w:rsidRPr="00E512EF" w:rsidRDefault="006214E4" w:rsidP="006214E4">
            <w:pPr>
              <w:tabs>
                <w:tab w:val="left" w:pos="700"/>
              </w:tabs>
              <w:spacing w:after="0" w:line="240" w:lineRule="auto"/>
              <w:contextualSpacing/>
              <w:rPr>
                <w:sz w:val="20"/>
                <w:szCs w:val="20"/>
              </w:rPr>
            </w:pPr>
            <w:r w:rsidRPr="00E512EF">
              <w:rPr>
                <w:sz w:val="20"/>
                <w:szCs w:val="20"/>
              </w:rPr>
              <w:t>We will provide reporting guidelines.</w:t>
            </w:r>
          </w:p>
        </w:tc>
      </w:tr>
      <w:tr w:rsidR="00D243ED" w:rsidRPr="00E512EF" w14:paraId="244F2378" w14:textId="77777777" w:rsidTr="002A350F">
        <w:tc>
          <w:tcPr>
            <w:tcW w:w="5000" w:type="pct"/>
          </w:tcPr>
          <w:p w14:paraId="3916372A" w14:textId="77777777" w:rsidR="00281DD0" w:rsidRPr="00E512EF" w:rsidRDefault="00F1005F" w:rsidP="00D243ED">
            <w:pPr>
              <w:keepNext/>
              <w:keepLines/>
              <w:spacing w:before="200" w:after="0"/>
              <w:jc w:val="center"/>
              <w:outlineLvl w:val="1"/>
              <w:rPr>
                <w:rFonts w:ascii="Cambria" w:hAnsi="Cambria"/>
                <w:b/>
                <w:bCs/>
                <w:color w:val="4F81BD"/>
                <w:sz w:val="26"/>
                <w:szCs w:val="26"/>
              </w:rPr>
            </w:pPr>
            <w:r w:rsidRPr="00E512EF">
              <w:rPr>
                <w:rFonts w:ascii="Cambria" w:hAnsi="Cambria"/>
                <w:b/>
                <w:bCs/>
                <w:color w:val="4F81BD"/>
                <w:sz w:val="26"/>
                <w:szCs w:val="26"/>
              </w:rPr>
              <w:t>PART 4 Quality, sustainability and organisation</w:t>
            </w:r>
          </w:p>
        </w:tc>
      </w:tr>
      <w:tr w:rsidR="00D243ED" w:rsidRPr="00E512EF" w14:paraId="14AED296" w14:textId="77777777" w:rsidTr="002A350F">
        <w:tc>
          <w:tcPr>
            <w:tcW w:w="5000" w:type="pct"/>
          </w:tcPr>
          <w:p w14:paraId="0B108AF0" w14:textId="1E64FAC9" w:rsidR="00D243ED" w:rsidRPr="00E512EF" w:rsidRDefault="00D243ED" w:rsidP="00D243ED">
            <w:pPr>
              <w:numPr>
                <w:ilvl w:val="0"/>
                <w:numId w:val="40"/>
              </w:numPr>
              <w:tabs>
                <w:tab w:val="left" w:pos="700"/>
              </w:tabs>
              <w:spacing w:after="0" w:line="240" w:lineRule="auto"/>
              <w:contextualSpacing/>
              <w:rPr>
                <w:sz w:val="20"/>
                <w:szCs w:val="20"/>
              </w:rPr>
            </w:pPr>
            <w:r w:rsidRPr="00E512EF">
              <w:rPr>
                <w:b/>
                <w:i/>
                <w:sz w:val="20"/>
                <w:szCs w:val="20"/>
              </w:rPr>
              <w:t xml:space="preserve">*Publications </w:t>
            </w:r>
            <w:r w:rsidRPr="00E512EF">
              <w:rPr>
                <w:i/>
                <w:sz w:val="20"/>
                <w:szCs w:val="20"/>
              </w:rPr>
              <w:t xml:space="preserve">(please list at least 5 major recognized publications over the last 3 </w:t>
            </w:r>
            <w:r w:rsidR="00C6107B" w:rsidRPr="00E512EF">
              <w:rPr>
                <w:i/>
                <w:sz w:val="20"/>
                <w:szCs w:val="20"/>
              </w:rPr>
              <w:t>covering all areas of expertise of the K-centre</w:t>
            </w:r>
            <w:r w:rsidRPr="00E512EF">
              <w:rPr>
                <w:i/>
                <w:sz w:val="20"/>
                <w:szCs w:val="20"/>
              </w:rPr>
              <w:t>)</w:t>
            </w:r>
          </w:p>
        </w:tc>
      </w:tr>
      <w:tr w:rsidR="00D243ED" w:rsidRPr="00E512EF" w14:paraId="2CBD6DB7" w14:textId="77777777" w:rsidTr="002A350F">
        <w:tc>
          <w:tcPr>
            <w:tcW w:w="5000" w:type="pct"/>
          </w:tcPr>
          <w:p w14:paraId="11D17D37" w14:textId="470C4039" w:rsidR="00D243ED" w:rsidRPr="00E512EF" w:rsidRDefault="005F513F" w:rsidP="00D243ED">
            <w:pPr>
              <w:tabs>
                <w:tab w:val="left" w:pos="700"/>
              </w:tabs>
              <w:spacing w:after="0" w:line="240" w:lineRule="auto"/>
              <w:rPr>
                <w:bCs/>
                <w:iCs/>
                <w:sz w:val="20"/>
                <w:szCs w:val="20"/>
              </w:rPr>
            </w:pPr>
            <w:r w:rsidRPr="00E512EF">
              <w:rPr>
                <w:bCs/>
                <w:iCs/>
                <w:sz w:val="20"/>
                <w:szCs w:val="20"/>
              </w:rPr>
              <w:t xml:space="preserve">Please make sure that if you list several areas of competence, they should all be covered by </w:t>
            </w:r>
            <w:r w:rsidR="00C6107B" w:rsidRPr="00E512EF">
              <w:rPr>
                <w:bCs/>
                <w:iCs/>
                <w:sz w:val="20"/>
                <w:szCs w:val="20"/>
              </w:rPr>
              <w:t xml:space="preserve">one or more items in </w:t>
            </w:r>
            <w:r w:rsidRPr="00E512EF">
              <w:rPr>
                <w:bCs/>
                <w:iCs/>
                <w:sz w:val="20"/>
                <w:szCs w:val="20"/>
              </w:rPr>
              <w:t>your list of publications. Please include links.</w:t>
            </w:r>
          </w:p>
        </w:tc>
      </w:tr>
      <w:tr w:rsidR="00D243ED" w:rsidRPr="00E512EF" w14:paraId="3D4441A3" w14:textId="77777777" w:rsidTr="002A350F">
        <w:tc>
          <w:tcPr>
            <w:tcW w:w="5000" w:type="pct"/>
          </w:tcPr>
          <w:p w14:paraId="7A26CAF0" w14:textId="77777777" w:rsidR="00D243ED" w:rsidRPr="00E512EF" w:rsidRDefault="00D243ED" w:rsidP="00D243ED">
            <w:pPr>
              <w:numPr>
                <w:ilvl w:val="0"/>
                <w:numId w:val="40"/>
              </w:numPr>
              <w:tabs>
                <w:tab w:val="left" w:pos="700"/>
              </w:tabs>
              <w:spacing w:after="0" w:line="240" w:lineRule="auto"/>
              <w:contextualSpacing/>
              <w:rPr>
                <w:b/>
                <w:i/>
                <w:sz w:val="20"/>
                <w:szCs w:val="20"/>
              </w:rPr>
            </w:pPr>
            <w:r w:rsidRPr="00E512EF">
              <w:rPr>
                <w:b/>
                <w:i/>
                <w:sz w:val="20"/>
                <w:szCs w:val="20"/>
              </w:rPr>
              <w:lastRenderedPageBreak/>
              <w:t>*Critical mass</w:t>
            </w:r>
            <w:r w:rsidRPr="00E512EF">
              <w:rPr>
                <w:i/>
                <w:sz w:val="20"/>
                <w:szCs w:val="20"/>
              </w:rPr>
              <w:t xml:space="preserve"> (please show that you have sufficient critical mass consisting of at least 3 permanent staff, which may be distributed over different physical locations, not necessarily in the same country); max 500 char</w:t>
            </w:r>
          </w:p>
        </w:tc>
      </w:tr>
      <w:tr w:rsidR="00D243ED" w:rsidRPr="00E512EF" w14:paraId="7EEE30C9" w14:textId="77777777" w:rsidTr="002A350F">
        <w:tc>
          <w:tcPr>
            <w:tcW w:w="5000" w:type="pct"/>
          </w:tcPr>
          <w:p w14:paraId="7E96EC25" w14:textId="260C4B08" w:rsidR="00D243ED" w:rsidRPr="00E512EF" w:rsidRDefault="005F513F" w:rsidP="00D243ED">
            <w:pPr>
              <w:tabs>
                <w:tab w:val="left" w:pos="700"/>
              </w:tabs>
              <w:spacing w:after="0" w:line="240" w:lineRule="auto"/>
              <w:rPr>
                <w:bCs/>
                <w:iCs/>
                <w:sz w:val="20"/>
                <w:szCs w:val="20"/>
              </w:rPr>
            </w:pPr>
            <w:r w:rsidRPr="00E512EF">
              <w:rPr>
                <w:bCs/>
                <w:iCs/>
                <w:sz w:val="20"/>
                <w:szCs w:val="20"/>
              </w:rPr>
              <w:t>We want to make sure that the expertise you offer is anchored in your organisation and not just dependent on personal interests of individual members of your team.</w:t>
            </w:r>
          </w:p>
        </w:tc>
      </w:tr>
      <w:tr w:rsidR="00D243ED" w:rsidRPr="00E512EF" w14:paraId="350C3597" w14:textId="77777777" w:rsidTr="002A350F">
        <w:tc>
          <w:tcPr>
            <w:tcW w:w="5000" w:type="pct"/>
          </w:tcPr>
          <w:p w14:paraId="12D29E36" w14:textId="77777777" w:rsidR="00D243ED" w:rsidRPr="00E512EF" w:rsidRDefault="00D243ED" w:rsidP="00D243ED">
            <w:pPr>
              <w:numPr>
                <w:ilvl w:val="0"/>
                <w:numId w:val="40"/>
              </w:numPr>
              <w:tabs>
                <w:tab w:val="left" w:pos="700"/>
              </w:tabs>
              <w:spacing w:after="0" w:line="240" w:lineRule="auto"/>
              <w:contextualSpacing/>
              <w:rPr>
                <w:b/>
                <w:i/>
                <w:sz w:val="20"/>
                <w:szCs w:val="20"/>
              </w:rPr>
            </w:pPr>
            <w:r w:rsidRPr="00E512EF">
              <w:rPr>
                <w:b/>
                <w:i/>
                <w:sz w:val="20"/>
                <w:szCs w:val="20"/>
              </w:rPr>
              <w:t>Organisation:</w:t>
            </w:r>
            <w:r w:rsidRPr="00E512EF">
              <w:rPr>
                <w:i/>
                <w:sz w:val="20"/>
                <w:szCs w:val="20"/>
              </w:rPr>
              <w:t xml:space="preserve"> If the centre is distributed over different institutions please list all participating institutions (name, location, website), their specific contributions, and provide a description of the way the collaboration between the centres is organized to ensure that you can act as one knowledge centre; indicate which institution and which person will serve as our main contact if different for the main applicant</w:t>
            </w:r>
          </w:p>
        </w:tc>
      </w:tr>
      <w:tr w:rsidR="00D243ED" w:rsidRPr="00E512EF" w14:paraId="6E0EA228" w14:textId="77777777" w:rsidTr="002A350F">
        <w:tc>
          <w:tcPr>
            <w:tcW w:w="5000" w:type="pct"/>
          </w:tcPr>
          <w:p w14:paraId="546FFC28" w14:textId="130848C2" w:rsidR="005F513F" w:rsidRPr="00E512EF" w:rsidRDefault="005F513F" w:rsidP="005F513F">
            <w:pPr>
              <w:tabs>
                <w:tab w:val="left" w:pos="700"/>
              </w:tabs>
              <w:spacing w:after="0" w:line="240" w:lineRule="auto"/>
              <w:rPr>
                <w:bCs/>
                <w:iCs/>
                <w:sz w:val="20"/>
                <w:szCs w:val="20"/>
              </w:rPr>
            </w:pPr>
            <w:r w:rsidRPr="00E512EF">
              <w:rPr>
                <w:bCs/>
                <w:iCs/>
                <w:sz w:val="20"/>
                <w:szCs w:val="20"/>
              </w:rPr>
              <w:t>This is only relevant for distributed K-centres. Example:</w:t>
            </w:r>
          </w:p>
          <w:p w14:paraId="67295E00" w14:textId="5875D467" w:rsidR="005F513F" w:rsidRPr="00E512EF" w:rsidRDefault="005F513F" w:rsidP="005F513F">
            <w:pPr>
              <w:tabs>
                <w:tab w:val="left" w:pos="700"/>
              </w:tabs>
              <w:spacing w:after="0" w:line="240" w:lineRule="auto"/>
              <w:rPr>
                <w:bCs/>
                <w:iCs/>
                <w:sz w:val="20"/>
                <w:szCs w:val="20"/>
              </w:rPr>
            </w:pPr>
            <w:r w:rsidRPr="00E512EF">
              <w:rPr>
                <w:bCs/>
                <w:iCs/>
                <w:sz w:val="20"/>
                <w:szCs w:val="20"/>
              </w:rPr>
              <w:t xml:space="preserve">The CLARIN Knowledge Centre for SAFMORIL will operate as a distributed virtual centre supported by two different CLARIN member institutions. The Knowledge Centre will be coordinated by the University of Helsinki through its SAFMORIL helpdesk (safmoril@kielipankki.fi) and the main point of contact to CLARIN ERIC is </w:t>
            </w:r>
            <w:r w:rsidR="00C6107B" w:rsidRPr="00E512EF">
              <w:rPr>
                <w:bCs/>
                <w:iCs/>
                <w:sz w:val="20"/>
                <w:szCs w:val="20"/>
              </w:rPr>
              <w:t>Antti Niemi</w:t>
            </w:r>
            <w:r w:rsidRPr="00E512EF">
              <w:rPr>
                <w:bCs/>
                <w:iCs/>
                <w:sz w:val="20"/>
                <w:szCs w:val="20"/>
              </w:rPr>
              <w:t xml:space="preserve"> </w:t>
            </w:r>
            <w:r w:rsidR="00506D48" w:rsidRPr="00E512EF">
              <w:rPr>
                <w:bCs/>
                <w:iCs/>
                <w:sz w:val="20"/>
                <w:szCs w:val="20"/>
              </w:rPr>
              <w:t>(antti.niemi</w:t>
            </w:r>
            <w:r w:rsidRPr="00E512EF">
              <w:rPr>
                <w:bCs/>
                <w:iCs/>
                <w:sz w:val="20"/>
                <w:szCs w:val="20"/>
              </w:rPr>
              <w:t xml:space="preserve">@helsinki.fi). </w:t>
            </w:r>
          </w:p>
          <w:p w14:paraId="39080D2D" w14:textId="77777777" w:rsidR="005F513F" w:rsidRPr="00E512EF" w:rsidRDefault="005F513F" w:rsidP="005F513F">
            <w:pPr>
              <w:tabs>
                <w:tab w:val="left" w:pos="700"/>
              </w:tabs>
              <w:spacing w:after="0" w:line="240" w:lineRule="auto"/>
              <w:rPr>
                <w:bCs/>
                <w:iCs/>
                <w:sz w:val="20"/>
                <w:szCs w:val="20"/>
              </w:rPr>
            </w:pPr>
            <w:r w:rsidRPr="00E512EF">
              <w:rPr>
                <w:bCs/>
                <w:iCs/>
                <w:sz w:val="20"/>
                <w:szCs w:val="20"/>
              </w:rPr>
              <w:t>SAFMORIL is supported by the following institutions:</w:t>
            </w:r>
          </w:p>
          <w:p w14:paraId="04EE55C3" w14:textId="65FEC4FD" w:rsidR="005F513F" w:rsidRPr="00E512EF" w:rsidRDefault="005F513F" w:rsidP="005F513F">
            <w:pPr>
              <w:tabs>
                <w:tab w:val="left" w:pos="700"/>
              </w:tabs>
              <w:spacing w:after="0" w:line="240" w:lineRule="auto"/>
              <w:rPr>
                <w:bCs/>
                <w:iCs/>
                <w:sz w:val="20"/>
                <w:szCs w:val="20"/>
              </w:rPr>
            </w:pPr>
            <w:r w:rsidRPr="00E512EF">
              <w:rPr>
                <w:bCs/>
                <w:iCs/>
                <w:sz w:val="20"/>
                <w:szCs w:val="20"/>
              </w:rPr>
              <w:t>University of Helsinki, Finland, www.helsinki.fi</w:t>
            </w:r>
            <w:r w:rsidR="00D851B2" w:rsidRPr="00E512EF">
              <w:rPr>
                <w:bCs/>
                <w:iCs/>
                <w:sz w:val="20"/>
                <w:szCs w:val="20"/>
              </w:rPr>
              <w:t>:</w:t>
            </w:r>
          </w:p>
          <w:p w14:paraId="465CC838" w14:textId="77777777" w:rsidR="005F513F" w:rsidRPr="00E512EF" w:rsidRDefault="005F513F" w:rsidP="005F513F">
            <w:pPr>
              <w:tabs>
                <w:tab w:val="left" w:pos="700"/>
              </w:tabs>
              <w:spacing w:after="0" w:line="240" w:lineRule="auto"/>
              <w:rPr>
                <w:bCs/>
                <w:iCs/>
                <w:sz w:val="20"/>
                <w:szCs w:val="20"/>
              </w:rPr>
            </w:pPr>
            <w:r w:rsidRPr="00E512EF">
              <w:rPr>
                <w:bCs/>
                <w:iCs/>
                <w:sz w:val="20"/>
                <w:szCs w:val="20"/>
              </w:rPr>
              <w:t>- Online Courses for Developing Morphologies, Helpdesk</w:t>
            </w:r>
          </w:p>
          <w:p w14:paraId="7079F6E4" w14:textId="79D81A37" w:rsidR="005F513F" w:rsidRPr="00E512EF" w:rsidRDefault="005F513F" w:rsidP="005F513F">
            <w:pPr>
              <w:tabs>
                <w:tab w:val="left" w:pos="700"/>
              </w:tabs>
              <w:spacing w:after="0" w:line="240" w:lineRule="auto"/>
              <w:rPr>
                <w:bCs/>
                <w:iCs/>
                <w:sz w:val="20"/>
                <w:szCs w:val="20"/>
              </w:rPr>
            </w:pPr>
            <w:r w:rsidRPr="00E512EF">
              <w:rPr>
                <w:bCs/>
                <w:iCs/>
                <w:sz w:val="20"/>
                <w:szCs w:val="20"/>
              </w:rPr>
              <w:t>University of Tromsø, Norway, www.uit.no</w:t>
            </w:r>
            <w:r w:rsidR="00D851B2" w:rsidRPr="00E512EF">
              <w:rPr>
                <w:bCs/>
                <w:iCs/>
                <w:sz w:val="20"/>
                <w:szCs w:val="20"/>
              </w:rPr>
              <w:t>:</w:t>
            </w:r>
          </w:p>
          <w:p w14:paraId="12016DE9" w14:textId="77777777" w:rsidR="005F513F" w:rsidRPr="00E512EF" w:rsidRDefault="005F513F" w:rsidP="005F513F">
            <w:pPr>
              <w:tabs>
                <w:tab w:val="left" w:pos="700"/>
              </w:tabs>
              <w:spacing w:after="0" w:line="240" w:lineRule="auto"/>
              <w:rPr>
                <w:bCs/>
                <w:iCs/>
                <w:sz w:val="20"/>
                <w:szCs w:val="20"/>
              </w:rPr>
            </w:pPr>
            <w:r w:rsidRPr="00E512EF">
              <w:rPr>
                <w:bCs/>
                <w:iCs/>
                <w:sz w:val="20"/>
                <w:szCs w:val="20"/>
              </w:rPr>
              <w:t>- Proofing Tools, Morphology and Computational Linguistics, Language Repository</w:t>
            </w:r>
          </w:p>
          <w:p w14:paraId="5BE23878" w14:textId="77777777" w:rsidR="005F513F" w:rsidRPr="00E512EF" w:rsidRDefault="005F513F" w:rsidP="005F513F">
            <w:pPr>
              <w:tabs>
                <w:tab w:val="left" w:pos="700"/>
              </w:tabs>
              <w:spacing w:after="0" w:line="240" w:lineRule="auto"/>
              <w:rPr>
                <w:bCs/>
                <w:iCs/>
                <w:sz w:val="20"/>
                <w:szCs w:val="20"/>
              </w:rPr>
            </w:pPr>
          </w:p>
          <w:p w14:paraId="3070AFA2" w14:textId="109D2F9C" w:rsidR="00D243ED" w:rsidRPr="00E512EF" w:rsidRDefault="005F513F" w:rsidP="005F513F">
            <w:pPr>
              <w:tabs>
                <w:tab w:val="left" w:pos="700"/>
              </w:tabs>
              <w:spacing w:after="0" w:line="240" w:lineRule="auto"/>
              <w:rPr>
                <w:bCs/>
                <w:iCs/>
                <w:sz w:val="20"/>
                <w:szCs w:val="20"/>
              </w:rPr>
            </w:pPr>
            <w:r w:rsidRPr="00E512EF">
              <w:rPr>
                <w:bCs/>
                <w:iCs/>
                <w:sz w:val="20"/>
                <w:szCs w:val="20"/>
              </w:rPr>
              <w:t>In addition, there are other institutions within the CLARIN infrastructure network contributing the work of individual experts to SAFMORIL.</w:t>
            </w:r>
          </w:p>
        </w:tc>
      </w:tr>
      <w:tr w:rsidR="00D243ED" w:rsidRPr="00E512EF" w14:paraId="53BB856E" w14:textId="77777777" w:rsidTr="002A350F">
        <w:tc>
          <w:tcPr>
            <w:tcW w:w="5000" w:type="pct"/>
          </w:tcPr>
          <w:p w14:paraId="426FBD3C" w14:textId="77777777" w:rsidR="00281DD0" w:rsidRPr="00E512EF" w:rsidRDefault="00F1005F" w:rsidP="00D243ED">
            <w:pPr>
              <w:keepNext/>
              <w:keepLines/>
              <w:spacing w:before="200" w:after="0"/>
              <w:jc w:val="center"/>
              <w:outlineLvl w:val="1"/>
              <w:rPr>
                <w:rFonts w:ascii="Cambria" w:hAnsi="Cambria"/>
                <w:b/>
                <w:bCs/>
                <w:color w:val="4F81BD"/>
                <w:sz w:val="26"/>
                <w:szCs w:val="26"/>
              </w:rPr>
            </w:pPr>
            <w:r w:rsidRPr="00E512EF">
              <w:rPr>
                <w:rFonts w:ascii="Cambria" w:hAnsi="Cambria"/>
                <w:b/>
                <w:bCs/>
                <w:color w:val="4F81BD"/>
                <w:sz w:val="26"/>
                <w:szCs w:val="26"/>
              </w:rPr>
              <w:t>PART 5 Any other relevant comments</w:t>
            </w:r>
          </w:p>
        </w:tc>
      </w:tr>
      <w:tr w:rsidR="00D243ED" w:rsidRPr="00E512EF" w14:paraId="3C3C5CDB" w14:textId="77777777" w:rsidTr="002A350F">
        <w:tc>
          <w:tcPr>
            <w:tcW w:w="5000" w:type="pct"/>
          </w:tcPr>
          <w:p w14:paraId="52F35EB8" w14:textId="77777777" w:rsidR="00D243ED" w:rsidRPr="00E512EF" w:rsidRDefault="00D851B2" w:rsidP="00D243ED">
            <w:pPr>
              <w:tabs>
                <w:tab w:val="left" w:pos="700"/>
              </w:tabs>
              <w:spacing w:after="0" w:line="240" w:lineRule="auto"/>
              <w:rPr>
                <w:bCs/>
                <w:iCs/>
                <w:sz w:val="20"/>
                <w:szCs w:val="20"/>
              </w:rPr>
            </w:pPr>
            <w:r w:rsidRPr="00E512EF">
              <w:rPr>
                <w:bCs/>
                <w:iCs/>
                <w:sz w:val="20"/>
                <w:szCs w:val="20"/>
              </w:rPr>
              <w:t>Here you can provide additional information relevant for your application.</w:t>
            </w:r>
          </w:p>
          <w:p w14:paraId="5BFAB69C" w14:textId="12BF7651" w:rsidR="00D851B2" w:rsidRPr="00E512EF" w:rsidRDefault="00D851B2" w:rsidP="00D243ED">
            <w:pPr>
              <w:tabs>
                <w:tab w:val="left" w:pos="700"/>
              </w:tabs>
              <w:spacing w:after="0" w:line="240" w:lineRule="auto"/>
              <w:rPr>
                <w:bCs/>
                <w:iCs/>
                <w:sz w:val="20"/>
                <w:szCs w:val="20"/>
              </w:rPr>
            </w:pPr>
            <w:r w:rsidRPr="00E512EF">
              <w:rPr>
                <w:bCs/>
                <w:iCs/>
                <w:sz w:val="20"/>
                <w:szCs w:val="20"/>
              </w:rPr>
              <w:t>Example</w:t>
            </w:r>
            <w:r w:rsidR="00C20196" w:rsidRPr="00E512EF">
              <w:rPr>
                <w:bCs/>
                <w:iCs/>
                <w:sz w:val="20"/>
                <w:szCs w:val="20"/>
              </w:rPr>
              <w:t>s</w:t>
            </w:r>
            <w:r w:rsidRPr="00E512EF">
              <w:rPr>
                <w:bCs/>
                <w:iCs/>
                <w:sz w:val="20"/>
                <w:szCs w:val="20"/>
              </w:rPr>
              <w:t xml:space="preserve">: Your K-centre is part of or is a spin-off of a project, or </w:t>
            </w:r>
            <w:r w:rsidR="00C20196" w:rsidRPr="00E512EF">
              <w:rPr>
                <w:bCs/>
                <w:iCs/>
                <w:sz w:val="20"/>
                <w:szCs w:val="20"/>
              </w:rPr>
              <w:t xml:space="preserve">it </w:t>
            </w:r>
            <w:r w:rsidRPr="00E512EF">
              <w:rPr>
                <w:bCs/>
                <w:iCs/>
                <w:sz w:val="20"/>
                <w:szCs w:val="20"/>
              </w:rPr>
              <w:t>serves also as a centre of expertise in another research infrastructure</w:t>
            </w:r>
            <w:r w:rsidR="00C20196" w:rsidRPr="00E512EF">
              <w:rPr>
                <w:bCs/>
                <w:iCs/>
                <w:sz w:val="20"/>
                <w:szCs w:val="20"/>
              </w:rPr>
              <w:t xml:space="preserve"> (with opportunities for collaboration).</w:t>
            </w:r>
            <w:r w:rsidRPr="00E512EF">
              <w:rPr>
                <w:bCs/>
                <w:iCs/>
                <w:sz w:val="20"/>
                <w:szCs w:val="20"/>
              </w:rPr>
              <w:t xml:space="preserve"> </w:t>
            </w:r>
          </w:p>
        </w:tc>
      </w:tr>
    </w:tbl>
    <w:p w14:paraId="0AE15CD8" w14:textId="77777777" w:rsidR="00F33CF1" w:rsidRPr="00E512EF" w:rsidRDefault="00F33CF1" w:rsidP="000613EB">
      <w:pPr>
        <w:tabs>
          <w:tab w:val="left" w:pos="700"/>
        </w:tabs>
        <w:spacing w:after="0" w:line="240" w:lineRule="auto"/>
        <w:rPr>
          <w:b/>
        </w:rPr>
      </w:pPr>
    </w:p>
    <w:sectPr w:rsidR="00F33CF1" w:rsidRPr="00E512EF" w:rsidSect="00F42727">
      <w:headerReference w:type="default" r:id="rId16"/>
      <w:footerReference w:type="default" r:id="rId17"/>
      <w:pgSz w:w="11907" w:h="16840" w:code="9"/>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ADC4" w14:textId="77777777" w:rsidR="00F42727" w:rsidRDefault="00F42727" w:rsidP="009938AC">
      <w:r>
        <w:separator/>
      </w:r>
    </w:p>
  </w:endnote>
  <w:endnote w:type="continuationSeparator" w:id="0">
    <w:p w14:paraId="06FA6BA2" w14:textId="77777777" w:rsidR="00F42727" w:rsidRDefault="00F42727" w:rsidP="009938AC">
      <w:r>
        <w:continuationSeparator/>
      </w:r>
    </w:p>
  </w:endnote>
  <w:endnote w:type="continuationNotice" w:id="1">
    <w:p w14:paraId="2738468F" w14:textId="77777777" w:rsidR="00F42727" w:rsidRDefault="00F42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C9ED" w14:textId="67173FDF" w:rsidR="00AE7F6F" w:rsidRDefault="00AE7F6F">
    <w:pPr>
      <w:pStyle w:val="Footer"/>
      <w:jc w:val="right"/>
    </w:pPr>
    <w:r>
      <w:fldChar w:fldCharType="begin"/>
    </w:r>
    <w:r>
      <w:instrText xml:space="preserve"> PAGE   \* MERGEFORMAT </w:instrText>
    </w:r>
    <w:r>
      <w:fldChar w:fldCharType="separate"/>
    </w:r>
    <w:r w:rsidR="005F051A">
      <w:rPr>
        <w:noProof/>
      </w:rPr>
      <w:t>1</w:t>
    </w:r>
    <w:r>
      <w:fldChar w:fldCharType="end"/>
    </w:r>
  </w:p>
  <w:p w14:paraId="27468089" w14:textId="77777777" w:rsidR="00AE7F6F" w:rsidRDefault="00AE7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7870" w14:textId="77777777" w:rsidR="00F42727" w:rsidRDefault="00F42727" w:rsidP="009938AC">
      <w:r>
        <w:separator/>
      </w:r>
    </w:p>
  </w:footnote>
  <w:footnote w:type="continuationSeparator" w:id="0">
    <w:p w14:paraId="5F317D08" w14:textId="77777777" w:rsidR="00F42727" w:rsidRDefault="00F42727" w:rsidP="009938AC">
      <w:r>
        <w:continuationSeparator/>
      </w:r>
    </w:p>
  </w:footnote>
  <w:footnote w:type="continuationNotice" w:id="1">
    <w:p w14:paraId="1296EAE0" w14:textId="77777777" w:rsidR="00F42727" w:rsidRDefault="00F427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91F8" w14:textId="77777777" w:rsidR="00DA466C" w:rsidRDefault="00DA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9C2"/>
    <w:multiLevelType w:val="multilevel"/>
    <w:tmpl w:val="42A40224"/>
    <w:lvl w:ilvl="0">
      <w:start w:val="1"/>
      <w:numFmt w:val="decimal"/>
      <w:lvlText w:val="%1."/>
      <w:lvlJc w:val="left"/>
      <w:pPr>
        <w:ind w:left="360" w:hanging="360"/>
      </w:pPr>
      <w:rPr>
        <w:rFonts w:hint="default"/>
        <w:b/>
        <w:bCs/>
        <w:i/>
        <w:iCs/>
      </w:rPr>
    </w:lvl>
    <w:lvl w:ilvl="1">
      <w:start w:val="1"/>
      <w:numFmt w:val="decimal"/>
      <w:isLgl/>
      <w:lvlText w:val="%1.%2."/>
      <w:lvlJc w:val="left"/>
      <w:pPr>
        <w:ind w:left="360" w:hanging="360"/>
      </w:pPr>
      <w:rPr>
        <w:rFonts w:hint="default"/>
        <w:b/>
        <w:bCs/>
        <w:i/>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566CC8"/>
    <w:multiLevelType w:val="hybridMultilevel"/>
    <w:tmpl w:val="064C0B96"/>
    <w:lvl w:ilvl="0" w:tplc="04130001">
      <w:start w:val="1"/>
      <w:numFmt w:val="bullet"/>
      <w:lvlText w:val=""/>
      <w:lvlJc w:val="left"/>
      <w:pPr>
        <w:ind w:left="720" w:hanging="360"/>
      </w:pPr>
      <w:rPr>
        <w:rFonts w:ascii="Symbol" w:hAnsi="Symbol" w:hint="default"/>
      </w:rPr>
    </w:lvl>
    <w:lvl w:ilvl="1" w:tplc="6898F64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B19"/>
    <w:multiLevelType w:val="hybridMultilevel"/>
    <w:tmpl w:val="36ACCBDA"/>
    <w:lvl w:ilvl="0" w:tplc="25DCF3EC">
      <w:start w:val="1"/>
      <w:numFmt w:val="decimal"/>
      <w:lvlText w:val="%1."/>
      <w:lvlJc w:val="left"/>
      <w:pPr>
        <w:ind w:left="360" w:hanging="360"/>
      </w:pPr>
      <w:rPr>
        <w:rFonts w:hint="default"/>
        <w:b/>
        <w:bCs/>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F6D8B"/>
    <w:multiLevelType w:val="hybridMultilevel"/>
    <w:tmpl w:val="67D4C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240F4"/>
    <w:multiLevelType w:val="hybridMultilevel"/>
    <w:tmpl w:val="3AB0BE30"/>
    <w:lvl w:ilvl="0" w:tplc="A2A648B8">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426B5"/>
    <w:multiLevelType w:val="hybridMultilevel"/>
    <w:tmpl w:val="3ED82E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0A5A25"/>
    <w:multiLevelType w:val="multilevel"/>
    <w:tmpl w:val="B1885BA0"/>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0861A6"/>
    <w:multiLevelType w:val="hybridMultilevel"/>
    <w:tmpl w:val="D91A3802"/>
    <w:lvl w:ilvl="0" w:tplc="65804B2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C031F"/>
    <w:multiLevelType w:val="hybridMultilevel"/>
    <w:tmpl w:val="D6504DFE"/>
    <w:lvl w:ilvl="0" w:tplc="83BA0570">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F2951"/>
    <w:multiLevelType w:val="hybridMultilevel"/>
    <w:tmpl w:val="F8B6E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627DAA"/>
    <w:multiLevelType w:val="hybridMultilevel"/>
    <w:tmpl w:val="82E88C9E"/>
    <w:lvl w:ilvl="0" w:tplc="65804B2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97076C"/>
    <w:multiLevelType w:val="hybridMultilevel"/>
    <w:tmpl w:val="36ACCBDA"/>
    <w:lvl w:ilvl="0" w:tplc="25DCF3EC">
      <w:start w:val="1"/>
      <w:numFmt w:val="decimal"/>
      <w:lvlText w:val="%1."/>
      <w:lvlJc w:val="left"/>
      <w:pPr>
        <w:ind w:left="360" w:hanging="360"/>
      </w:pPr>
      <w:rPr>
        <w:rFonts w:hint="default"/>
        <w:b/>
        <w:bCs/>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8E7330"/>
    <w:multiLevelType w:val="hybridMultilevel"/>
    <w:tmpl w:val="78A4C4F6"/>
    <w:lvl w:ilvl="0" w:tplc="65804B2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303714"/>
    <w:multiLevelType w:val="hybridMultilevel"/>
    <w:tmpl w:val="5E9A8D42"/>
    <w:lvl w:ilvl="0" w:tplc="2238330C">
      <w:start w:val="1"/>
      <w:numFmt w:val="lowerLetter"/>
      <w:lvlText w:val="(%1)"/>
      <w:lvlJc w:val="left"/>
      <w:pPr>
        <w:tabs>
          <w:tab w:val="num" w:pos="360"/>
        </w:tabs>
        <w:ind w:left="360" w:hanging="360"/>
      </w:pPr>
      <w:rPr>
        <w:rFonts w:cs="Times New Roman" w:hint="default"/>
      </w:rPr>
    </w:lvl>
    <w:lvl w:ilvl="1" w:tplc="98AEEBDE">
      <w:start w:val="1"/>
      <w:numFmt w:val="bullet"/>
      <w:lvlText w:val="-"/>
      <w:lvlJc w:val="left"/>
      <w:pPr>
        <w:tabs>
          <w:tab w:val="num" w:pos="1080"/>
        </w:tabs>
        <w:ind w:left="1080" w:hanging="360"/>
      </w:pPr>
      <w:rPr>
        <w:rFonts w:ascii="@Arial Unicode MS" w:eastAsia="@Arial Unicode M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26943B6"/>
    <w:multiLevelType w:val="hybridMultilevel"/>
    <w:tmpl w:val="DF8EF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204A96"/>
    <w:multiLevelType w:val="hybridMultilevel"/>
    <w:tmpl w:val="9AEAA2C2"/>
    <w:lvl w:ilvl="0" w:tplc="59488E9A">
      <w:start w:val="1"/>
      <w:numFmt w:val="decimal"/>
      <w:lvlText w:val="%1."/>
      <w:lvlJc w:val="left"/>
      <w:pPr>
        <w:ind w:left="360" w:hanging="360"/>
      </w:pPr>
      <w:rPr>
        <w:rFonts w:hint="default"/>
        <w:b/>
        <w:bCs/>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266760"/>
    <w:multiLevelType w:val="hybridMultilevel"/>
    <w:tmpl w:val="3CACEA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CF3146E"/>
    <w:multiLevelType w:val="hybridMultilevel"/>
    <w:tmpl w:val="0964A16C"/>
    <w:lvl w:ilvl="0" w:tplc="98AEEBDE">
      <w:start w:val="1"/>
      <w:numFmt w:val="bullet"/>
      <w:lvlText w:val="-"/>
      <w:lvlJc w:val="left"/>
      <w:pPr>
        <w:tabs>
          <w:tab w:val="num" w:pos="1080"/>
        </w:tabs>
        <w:ind w:left="1080" w:hanging="360"/>
      </w:pPr>
      <w:rPr>
        <w:rFonts w:ascii="@Arial Unicode MS" w:eastAsia="@Arial Unicode MS" w:hint="default"/>
      </w:rPr>
    </w:lvl>
    <w:lvl w:ilvl="1" w:tplc="2238330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DF6657C"/>
    <w:multiLevelType w:val="hybridMultilevel"/>
    <w:tmpl w:val="652E2726"/>
    <w:lvl w:ilvl="0" w:tplc="83BA0570">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D1429"/>
    <w:multiLevelType w:val="hybridMultilevel"/>
    <w:tmpl w:val="2CF419D6"/>
    <w:lvl w:ilvl="0" w:tplc="2238330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355212"/>
    <w:multiLevelType w:val="hybridMultilevel"/>
    <w:tmpl w:val="8C54E7C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37862"/>
    <w:multiLevelType w:val="multilevel"/>
    <w:tmpl w:val="42A40224"/>
    <w:lvl w:ilvl="0">
      <w:start w:val="1"/>
      <w:numFmt w:val="decimal"/>
      <w:lvlText w:val="%1."/>
      <w:lvlJc w:val="left"/>
      <w:pPr>
        <w:ind w:left="360" w:hanging="360"/>
      </w:pPr>
      <w:rPr>
        <w:rFonts w:hint="default"/>
        <w:b/>
        <w:bCs/>
        <w:i/>
        <w:iCs/>
      </w:rPr>
    </w:lvl>
    <w:lvl w:ilvl="1">
      <w:start w:val="1"/>
      <w:numFmt w:val="decimal"/>
      <w:isLgl/>
      <w:lvlText w:val="%1.%2."/>
      <w:lvlJc w:val="left"/>
      <w:pPr>
        <w:ind w:left="360" w:hanging="360"/>
      </w:pPr>
      <w:rPr>
        <w:rFonts w:hint="default"/>
        <w:b/>
        <w:bCs/>
        <w:i/>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27C6416"/>
    <w:multiLevelType w:val="hybridMultilevel"/>
    <w:tmpl w:val="DD7C8CC2"/>
    <w:lvl w:ilvl="0" w:tplc="2238330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E951B5"/>
    <w:multiLevelType w:val="hybridMultilevel"/>
    <w:tmpl w:val="AFFE3960"/>
    <w:lvl w:ilvl="0" w:tplc="65804B2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B82EA1"/>
    <w:multiLevelType w:val="hybridMultilevel"/>
    <w:tmpl w:val="17EAF220"/>
    <w:lvl w:ilvl="0" w:tplc="DD5EF334">
      <w:start w:val="1"/>
      <w:numFmt w:val="decimal"/>
      <w:lvlText w:val="%1."/>
      <w:lvlJc w:val="left"/>
      <w:pPr>
        <w:ind w:left="36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2A6D2B"/>
    <w:multiLevelType w:val="hybridMultilevel"/>
    <w:tmpl w:val="E7A097F6"/>
    <w:lvl w:ilvl="0" w:tplc="7638C85A">
      <w:start w:val="1"/>
      <w:numFmt w:val="bullet"/>
      <w:lvlText w:val=""/>
      <w:lvlJc w:val="left"/>
      <w:pPr>
        <w:tabs>
          <w:tab w:val="num" w:pos="360"/>
        </w:tabs>
        <w:ind w:left="360" w:hanging="360"/>
      </w:pPr>
      <w:rPr>
        <w:rFonts w:ascii="Wingdings" w:hAnsi="Wingdings" w:hint="default"/>
      </w:rPr>
    </w:lvl>
    <w:lvl w:ilvl="1" w:tplc="B7467F44">
      <w:start w:val="2166"/>
      <w:numFmt w:val="bullet"/>
      <w:lvlText w:val=""/>
      <w:lvlJc w:val="left"/>
      <w:pPr>
        <w:tabs>
          <w:tab w:val="num" w:pos="1080"/>
        </w:tabs>
        <w:ind w:left="1080" w:hanging="360"/>
      </w:pPr>
      <w:rPr>
        <w:rFonts w:ascii="Wingdings" w:hAnsi="Wingdings" w:hint="default"/>
      </w:rPr>
    </w:lvl>
    <w:lvl w:ilvl="2" w:tplc="C854E946" w:tentative="1">
      <w:start w:val="1"/>
      <w:numFmt w:val="bullet"/>
      <w:lvlText w:val=""/>
      <w:lvlJc w:val="left"/>
      <w:pPr>
        <w:tabs>
          <w:tab w:val="num" w:pos="1800"/>
        </w:tabs>
        <w:ind w:left="1800" w:hanging="360"/>
      </w:pPr>
      <w:rPr>
        <w:rFonts w:ascii="Wingdings" w:hAnsi="Wingdings" w:hint="default"/>
      </w:rPr>
    </w:lvl>
    <w:lvl w:ilvl="3" w:tplc="B65A3F48" w:tentative="1">
      <w:start w:val="1"/>
      <w:numFmt w:val="bullet"/>
      <w:lvlText w:val=""/>
      <w:lvlJc w:val="left"/>
      <w:pPr>
        <w:tabs>
          <w:tab w:val="num" w:pos="2520"/>
        </w:tabs>
        <w:ind w:left="2520" w:hanging="360"/>
      </w:pPr>
      <w:rPr>
        <w:rFonts w:ascii="Wingdings" w:hAnsi="Wingdings" w:hint="default"/>
      </w:rPr>
    </w:lvl>
    <w:lvl w:ilvl="4" w:tplc="1EB0A268" w:tentative="1">
      <w:start w:val="1"/>
      <w:numFmt w:val="bullet"/>
      <w:lvlText w:val=""/>
      <w:lvlJc w:val="left"/>
      <w:pPr>
        <w:tabs>
          <w:tab w:val="num" w:pos="3240"/>
        </w:tabs>
        <w:ind w:left="3240" w:hanging="360"/>
      </w:pPr>
      <w:rPr>
        <w:rFonts w:ascii="Wingdings" w:hAnsi="Wingdings" w:hint="default"/>
      </w:rPr>
    </w:lvl>
    <w:lvl w:ilvl="5" w:tplc="F0EE885C" w:tentative="1">
      <w:start w:val="1"/>
      <w:numFmt w:val="bullet"/>
      <w:lvlText w:val=""/>
      <w:lvlJc w:val="left"/>
      <w:pPr>
        <w:tabs>
          <w:tab w:val="num" w:pos="3960"/>
        </w:tabs>
        <w:ind w:left="3960" w:hanging="360"/>
      </w:pPr>
      <w:rPr>
        <w:rFonts w:ascii="Wingdings" w:hAnsi="Wingdings" w:hint="default"/>
      </w:rPr>
    </w:lvl>
    <w:lvl w:ilvl="6" w:tplc="9800B01A" w:tentative="1">
      <w:start w:val="1"/>
      <w:numFmt w:val="bullet"/>
      <w:lvlText w:val=""/>
      <w:lvlJc w:val="left"/>
      <w:pPr>
        <w:tabs>
          <w:tab w:val="num" w:pos="4680"/>
        </w:tabs>
        <w:ind w:left="4680" w:hanging="360"/>
      </w:pPr>
      <w:rPr>
        <w:rFonts w:ascii="Wingdings" w:hAnsi="Wingdings" w:hint="default"/>
      </w:rPr>
    </w:lvl>
    <w:lvl w:ilvl="7" w:tplc="848A0304" w:tentative="1">
      <w:start w:val="1"/>
      <w:numFmt w:val="bullet"/>
      <w:lvlText w:val=""/>
      <w:lvlJc w:val="left"/>
      <w:pPr>
        <w:tabs>
          <w:tab w:val="num" w:pos="5400"/>
        </w:tabs>
        <w:ind w:left="5400" w:hanging="360"/>
      </w:pPr>
      <w:rPr>
        <w:rFonts w:ascii="Wingdings" w:hAnsi="Wingdings" w:hint="default"/>
      </w:rPr>
    </w:lvl>
    <w:lvl w:ilvl="8" w:tplc="F2E603C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FF6E95"/>
    <w:multiLevelType w:val="hybridMultilevel"/>
    <w:tmpl w:val="97368ABC"/>
    <w:lvl w:ilvl="0" w:tplc="2238330C">
      <w:start w:val="1"/>
      <w:numFmt w:val="lowerLetter"/>
      <w:lvlText w:val="(%1)"/>
      <w:lvlJc w:val="left"/>
      <w:pPr>
        <w:tabs>
          <w:tab w:val="num" w:pos="360"/>
        </w:tabs>
        <w:ind w:left="360" w:hanging="360"/>
      </w:pPr>
      <w:rPr>
        <w:rFonts w:cs="Times New Roman" w:hint="default"/>
      </w:rPr>
    </w:lvl>
    <w:lvl w:ilvl="1" w:tplc="98AEEBDE">
      <w:start w:val="1"/>
      <w:numFmt w:val="bullet"/>
      <w:lvlText w:val="-"/>
      <w:lvlJc w:val="left"/>
      <w:pPr>
        <w:tabs>
          <w:tab w:val="num" w:pos="1080"/>
        </w:tabs>
        <w:ind w:left="1080" w:hanging="360"/>
      </w:pPr>
      <w:rPr>
        <w:rFonts w:ascii="@Arial Unicode MS" w:eastAsia="@Arial Unicode M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6180DF6"/>
    <w:multiLevelType w:val="hybridMultilevel"/>
    <w:tmpl w:val="71D8FE52"/>
    <w:lvl w:ilvl="0" w:tplc="59F2EE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C636C"/>
    <w:multiLevelType w:val="hybridMultilevel"/>
    <w:tmpl w:val="D6ECC2D2"/>
    <w:lvl w:ilvl="0" w:tplc="3E06D696">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1B3577"/>
    <w:multiLevelType w:val="multilevel"/>
    <w:tmpl w:val="C83662B2"/>
    <w:lvl w:ilvl="0">
      <w:start w:val="1"/>
      <w:numFmt w:val="decimal"/>
      <w:lvlText w:val="%1."/>
      <w:lvlJc w:val="left"/>
      <w:pPr>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CE04436"/>
    <w:multiLevelType w:val="hybridMultilevel"/>
    <w:tmpl w:val="08AC08C2"/>
    <w:lvl w:ilvl="0" w:tplc="65804B2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D91074"/>
    <w:multiLevelType w:val="hybridMultilevel"/>
    <w:tmpl w:val="DC8EDFF4"/>
    <w:lvl w:ilvl="0" w:tplc="2238330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E900DE6"/>
    <w:multiLevelType w:val="hybridMultilevel"/>
    <w:tmpl w:val="D4AA02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C718BB"/>
    <w:multiLevelType w:val="hybridMultilevel"/>
    <w:tmpl w:val="9AEAA2C2"/>
    <w:lvl w:ilvl="0" w:tplc="59488E9A">
      <w:start w:val="1"/>
      <w:numFmt w:val="decimal"/>
      <w:lvlText w:val="%1."/>
      <w:lvlJc w:val="left"/>
      <w:pPr>
        <w:ind w:left="360" w:hanging="360"/>
      </w:pPr>
      <w:rPr>
        <w:rFonts w:hint="default"/>
        <w:b/>
        <w:bCs/>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E6383"/>
    <w:multiLevelType w:val="hybridMultilevel"/>
    <w:tmpl w:val="43B4D43A"/>
    <w:lvl w:ilvl="0" w:tplc="0409000F">
      <w:start w:val="1"/>
      <w:numFmt w:val="decimal"/>
      <w:lvlText w:val="%1."/>
      <w:lvlJc w:val="left"/>
      <w:pPr>
        <w:ind w:left="720" w:hanging="360"/>
      </w:pPr>
    </w:lvl>
    <w:lvl w:ilvl="1" w:tplc="6898F64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50186"/>
    <w:multiLevelType w:val="hybridMultilevel"/>
    <w:tmpl w:val="BC103FDE"/>
    <w:lvl w:ilvl="0" w:tplc="FA46F4BE">
      <w:start w:val="10"/>
      <w:numFmt w:val="decimal"/>
      <w:lvlText w:val="%1."/>
      <w:lvlJc w:val="left"/>
      <w:pPr>
        <w:tabs>
          <w:tab w:val="num" w:pos="705"/>
        </w:tabs>
        <w:ind w:left="705" w:hanging="7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771372A"/>
    <w:multiLevelType w:val="hybridMultilevel"/>
    <w:tmpl w:val="53CC2D76"/>
    <w:lvl w:ilvl="0" w:tplc="5A3C4582">
      <w:start w:val="1"/>
      <w:numFmt w:val="decimal"/>
      <w:lvlText w:val="%1."/>
      <w:lvlJc w:val="left"/>
      <w:pPr>
        <w:ind w:left="36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95A80"/>
    <w:multiLevelType w:val="hybridMultilevel"/>
    <w:tmpl w:val="67C4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BD7BED"/>
    <w:multiLevelType w:val="hybridMultilevel"/>
    <w:tmpl w:val="C1D6D15A"/>
    <w:lvl w:ilvl="0" w:tplc="65804B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86262"/>
    <w:multiLevelType w:val="hybridMultilevel"/>
    <w:tmpl w:val="220ED1D8"/>
    <w:lvl w:ilvl="0" w:tplc="0E5E963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7228A2"/>
    <w:multiLevelType w:val="hybridMultilevel"/>
    <w:tmpl w:val="2C46F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DF65D2"/>
    <w:multiLevelType w:val="hybridMultilevel"/>
    <w:tmpl w:val="C9043500"/>
    <w:lvl w:ilvl="0" w:tplc="6898F642">
      <w:numFmt w:val="bullet"/>
      <w:lvlText w:val="-"/>
      <w:lvlJc w:val="left"/>
      <w:pPr>
        <w:ind w:left="720" w:hanging="360"/>
      </w:pPr>
      <w:rPr>
        <w:rFonts w:ascii="Calibri" w:eastAsia="Times New Roman" w:hAnsi="Calibri" w:cs="Calibri" w:hint="default"/>
      </w:rPr>
    </w:lvl>
    <w:lvl w:ilvl="1" w:tplc="6898F64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7695D"/>
    <w:multiLevelType w:val="hybridMultilevel"/>
    <w:tmpl w:val="17EAF220"/>
    <w:lvl w:ilvl="0" w:tplc="DD5EF334">
      <w:start w:val="1"/>
      <w:numFmt w:val="decimal"/>
      <w:lvlText w:val="%1."/>
      <w:lvlJc w:val="left"/>
      <w:pPr>
        <w:ind w:left="36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9253D0"/>
    <w:multiLevelType w:val="hybridMultilevel"/>
    <w:tmpl w:val="15108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44299">
    <w:abstractNumId w:val="22"/>
  </w:num>
  <w:num w:numId="2" w16cid:durableId="1642345426">
    <w:abstractNumId w:val="17"/>
  </w:num>
  <w:num w:numId="3" w16cid:durableId="329329558">
    <w:abstractNumId w:val="19"/>
  </w:num>
  <w:num w:numId="4" w16cid:durableId="869532664">
    <w:abstractNumId w:val="26"/>
  </w:num>
  <w:num w:numId="5" w16cid:durableId="1720855272">
    <w:abstractNumId w:val="32"/>
  </w:num>
  <w:num w:numId="6" w16cid:durableId="1315842459">
    <w:abstractNumId w:val="31"/>
  </w:num>
  <w:num w:numId="7" w16cid:durableId="1633635680">
    <w:abstractNumId w:val="13"/>
  </w:num>
  <w:num w:numId="8" w16cid:durableId="1213495029">
    <w:abstractNumId w:val="5"/>
  </w:num>
  <w:num w:numId="9" w16cid:durableId="1612467173">
    <w:abstractNumId w:val="27"/>
  </w:num>
  <w:num w:numId="10" w16cid:durableId="560211039">
    <w:abstractNumId w:val="20"/>
  </w:num>
  <w:num w:numId="11" w16cid:durableId="1109010672">
    <w:abstractNumId w:val="16"/>
  </w:num>
  <w:num w:numId="12" w16cid:durableId="1778717666">
    <w:abstractNumId w:val="35"/>
  </w:num>
  <w:num w:numId="13" w16cid:durableId="562328360">
    <w:abstractNumId w:val="25"/>
  </w:num>
  <w:num w:numId="14" w16cid:durableId="1475948477">
    <w:abstractNumId w:val="9"/>
  </w:num>
  <w:num w:numId="15" w16cid:durableId="1027172524">
    <w:abstractNumId w:val="6"/>
  </w:num>
  <w:num w:numId="16" w16cid:durableId="1046106039">
    <w:abstractNumId w:val="34"/>
  </w:num>
  <w:num w:numId="17" w16cid:durableId="102503951">
    <w:abstractNumId w:val="1"/>
  </w:num>
  <w:num w:numId="18" w16cid:durableId="2118020555">
    <w:abstractNumId w:val="41"/>
  </w:num>
  <w:num w:numId="19" w16cid:durableId="301884815">
    <w:abstractNumId w:val="40"/>
  </w:num>
  <w:num w:numId="20" w16cid:durableId="1039278214">
    <w:abstractNumId w:val="14"/>
  </w:num>
  <w:num w:numId="21" w16cid:durableId="1240092804">
    <w:abstractNumId w:val="38"/>
  </w:num>
  <w:num w:numId="22" w16cid:durableId="218514035">
    <w:abstractNumId w:val="37"/>
  </w:num>
  <w:num w:numId="23" w16cid:durableId="1248541830">
    <w:abstractNumId w:val="18"/>
  </w:num>
  <w:num w:numId="24" w16cid:durableId="924848363">
    <w:abstractNumId w:val="8"/>
  </w:num>
  <w:num w:numId="25" w16cid:durableId="1834446373">
    <w:abstractNumId w:val="36"/>
  </w:num>
  <w:num w:numId="26" w16cid:durableId="2060089415">
    <w:abstractNumId w:val="29"/>
  </w:num>
  <w:num w:numId="27" w16cid:durableId="2007903191">
    <w:abstractNumId w:val="39"/>
  </w:num>
  <w:num w:numId="28" w16cid:durableId="224999601">
    <w:abstractNumId w:val="4"/>
  </w:num>
  <w:num w:numId="29" w16cid:durableId="1969240695">
    <w:abstractNumId w:val="28"/>
  </w:num>
  <w:num w:numId="30" w16cid:durableId="1894846163">
    <w:abstractNumId w:val="3"/>
  </w:num>
  <w:num w:numId="31" w16cid:durableId="654723914">
    <w:abstractNumId w:val="23"/>
  </w:num>
  <w:num w:numId="32" w16cid:durableId="1574509323">
    <w:abstractNumId w:val="7"/>
  </w:num>
  <w:num w:numId="33" w16cid:durableId="808329124">
    <w:abstractNumId w:val="0"/>
  </w:num>
  <w:num w:numId="34" w16cid:durableId="324939163">
    <w:abstractNumId w:val="2"/>
  </w:num>
  <w:num w:numId="35" w16cid:durableId="1409234054">
    <w:abstractNumId w:val="15"/>
  </w:num>
  <w:num w:numId="36" w16cid:durableId="125851940">
    <w:abstractNumId w:val="24"/>
  </w:num>
  <w:num w:numId="37" w16cid:durableId="629365044">
    <w:abstractNumId w:val="21"/>
  </w:num>
  <w:num w:numId="38" w16cid:durableId="1402945326">
    <w:abstractNumId w:val="11"/>
  </w:num>
  <w:num w:numId="39" w16cid:durableId="110247298">
    <w:abstractNumId w:val="33"/>
  </w:num>
  <w:num w:numId="40" w16cid:durableId="1414938466">
    <w:abstractNumId w:val="42"/>
  </w:num>
  <w:num w:numId="41" w16cid:durableId="193006162">
    <w:abstractNumId w:val="10"/>
  </w:num>
  <w:num w:numId="42" w16cid:durableId="1956250388">
    <w:abstractNumId w:val="12"/>
  </w:num>
  <w:num w:numId="43" w16cid:durableId="258300772">
    <w:abstractNumId w:val="30"/>
  </w:num>
  <w:num w:numId="44" w16cid:durableId="204898790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B7"/>
    <w:rsid w:val="0000270F"/>
    <w:rsid w:val="00010E53"/>
    <w:rsid w:val="00027BC2"/>
    <w:rsid w:val="0003057F"/>
    <w:rsid w:val="00045FAE"/>
    <w:rsid w:val="000470F9"/>
    <w:rsid w:val="000613EB"/>
    <w:rsid w:val="00062939"/>
    <w:rsid w:val="00062F7E"/>
    <w:rsid w:val="00065B2C"/>
    <w:rsid w:val="00071E95"/>
    <w:rsid w:val="00080C61"/>
    <w:rsid w:val="000829F6"/>
    <w:rsid w:val="000902BA"/>
    <w:rsid w:val="000A0644"/>
    <w:rsid w:val="000A1DFD"/>
    <w:rsid w:val="000A3250"/>
    <w:rsid w:val="000B177A"/>
    <w:rsid w:val="000B5096"/>
    <w:rsid w:val="000B675A"/>
    <w:rsid w:val="000B6E3D"/>
    <w:rsid w:val="000D69FE"/>
    <w:rsid w:val="000E59E7"/>
    <w:rsid w:val="000E6BB9"/>
    <w:rsid w:val="000F0B5D"/>
    <w:rsid w:val="001000F6"/>
    <w:rsid w:val="0010075C"/>
    <w:rsid w:val="00101702"/>
    <w:rsid w:val="00101718"/>
    <w:rsid w:val="0012696A"/>
    <w:rsid w:val="00133374"/>
    <w:rsid w:val="00140341"/>
    <w:rsid w:val="00142FD5"/>
    <w:rsid w:val="00145140"/>
    <w:rsid w:val="001518C8"/>
    <w:rsid w:val="001579DE"/>
    <w:rsid w:val="00164AC3"/>
    <w:rsid w:val="0016773B"/>
    <w:rsid w:val="00176D32"/>
    <w:rsid w:val="00197E25"/>
    <w:rsid w:val="001B2024"/>
    <w:rsid w:val="001B3750"/>
    <w:rsid w:val="001C3CB2"/>
    <w:rsid w:val="001C79D2"/>
    <w:rsid w:val="001D3AF2"/>
    <w:rsid w:val="001E6CA7"/>
    <w:rsid w:val="001F15C0"/>
    <w:rsid w:val="001F2C79"/>
    <w:rsid w:val="001F4498"/>
    <w:rsid w:val="00202B1B"/>
    <w:rsid w:val="00210B78"/>
    <w:rsid w:val="00222CDE"/>
    <w:rsid w:val="00227803"/>
    <w:rsid w:val="00233CB8"/>
    <w:rsid w:val="00236671"/>
    <w:rsid w:val="00242173"/>
    <w:rsid w:val="00251BE4"/>
    <w:rsid w:val="00264723"/>
    <w:rsid w:val="00266760"/>
    <w:rsid w:val="002761A4"/>
    <w:rsid w:val="00281DD0"/>
    <w:rsid w:val="00283680"/>
    <w:rsid w:val="0028631A"/>
    <w:rsid w:val="002873AA"/>
    <w:rsid w:val="00295DF4"/>
    <w:rsid w:val="00297455"/>
    <w:rsid w:val="002A350F"/>
    <w:rsid w:val="002B1A27"/>
    <w:rsid w:val="002E368A"/>
    <w:rsid w:val="002E4B98"/>
    <w:rsid w:val="002F4020"/>
    <w:rsid w:val="003028E0"/>
    <w:rsid w:val="00311596"/>
    <w:rsid w:val="00323160"/>
    <w:rsid w:val="003301E4"/>
    <w:rsid w:val="00332DEE"/>
    <w:rsid w:val="0033350F"/>
    <w:rsid w:val="00335F43"/>
    <w:rsid w:val="00347F9B"/>
    <w:rsid w:val="00352838"/>
    <w:rsid w:val="003545EB"/>
    <w:rsid w:val="00360C6E"/>
    <w:rsid w:val="003710DE"/>
    <w:rsid w:val="00371756"/>
    <w:rsid w:val="00373056"/>
    <w:rsid w:val="00375814"/>
    <w:rsid w:val="00385DDB"/>
    <w:rsid w:val="003938E7"/>
    <w:rsid w:val="003A2352"/>
    <w:rsid w:val="003A79CE"/>
    <w:rsid w:val="003C3AB1"/>
    <w:rsid w:val="003D38D2"/>
    <w:rsid w:val="003E27DD"/>
    <w:rsid w:val="003E4855"/>
    <w:rsid w:val="00403136"/>
    <w:rsid w:val="00403433"/>
    <w:rsid w:val="004214F6"/>
    <w:rsid w:val="00422159"/>
    <w:rsid w:val="00437C47"/>
    <w:rsid w:val="00445FB0"/>
    <w:rsid w:val="004516C1"/>
    <w:rsid w:val="004528AF"/>
    <w:rsid w:val="00456E9F"/>
    <w:rsid w:val="00460B91"/>
    <w:rsid w:val="00481086"/>
    <w:rsid w:val="00483E8A"/>
    <w:rsid w:val="00487505"/>
    <w:rsid w:val="00490511"/>
    <w:rsid w:val="00492E1F"/>
    <w:rsid w:val="004972A0"/>
    <w:rsid w:val="00497E3C"/>
    <w:rsid w:val="004A0473"/>
    <w:rsid w:val="004A2E51"/>
    <w:rsid w:val="004B0623"/>
    <w:rsid w:val="004B3AB2"/>
    <w:rsid w:val="004B4FBA"/>
    <w:rsid w:val="004B645F"/>
    <w:rsid w:val="004C7C71"/>
    <w:rsid w:val="004E4195"/>
    <w:rsid w:val="004E76E8"/>
    <w:rsid w:val="004F5637"/>
    <w:rsid w:val="00506D48"/>
    <w:rsid w:val="00511AEB"/>
    <w:rsid w:val="00520B8C"/>
    <w:rsid w:val="00530661"/>
    <w:rsid w:val="00537EFD"/>
    <w:rsid w:val="0055039F"/>
    <w:rsid w:val="0056080B"/>
    <w:rsid w:val="00562BCE"/>
    <w:rsid w:val="00563AF4"/>
    <w:rsid w:val="005669B7"/>
    <w:rsid w:val="00567F21"/>
    <w:rsid w:val="00572F0E"/>
    <w:rsid w:val="005762B8"/>
    <w:rsid w:val="00576338"/>
    <w:rsid w:val="0058277C"/>
    <w:rsid w:val="0059767B"/>
    <w:rsid w:val="005A00D0"/>
    <w:rsid w:val="005A0F2F"/>
    <w:rsid w:val="005A4F96"/>
    <w:rsid w:val="005C4FFE"/>
    <w:rsid w:val="005D12D7"/>
    <w:rsid w:val="005D6CAA"/>
    <w:rsid w:val="005F051A"/>
    <w:rsid w:val="005F0F10"/>
    <w:rsid w:val="005F513F"/>
    <w:rsid w:val="005F5B21"/>
    <w:rsid w:val="005F5C52"/>
    <w:rsid w:val="005F7895"/>
    <w:rsid w:val="00610CF4"/>
    <w:rsid w:val="00613046"/>
    <w:rsid w:val="006214E4"/>
    <w:rsid w:val="00627615"/>
    <w:rsid w:val="0063741F"/>
    <w:rsid w:val="0066387E"/>
    <w:rsid w:val="00667764"/>
    <w:rsid w:val="00673366"/>
    <w:rsid w:val="00676844"/>
    <w:rsid w:val="00690416"/>
    <w:rsid w:val="00692109"/>
    <w:rsid w:val="006A06EC"/>
    <w:rsid w:val="006A3050"/>
    <w:rsid w:val="006A4F8D"/>
    <w:rsid w:val="006B2C3C"/>
    <w:rsid w:val="006C795C"/>
    <w:rsid w:val="006D2D25"/>
    <w:rsid w:val="006E0F58"/>
    <w:rsid w:val="006E7083"/>
    <w:rsid w:val="006F63FE"/>
    <w:rsid w:val="0070311E"/>
    <w:rsid w:val="00706AB6"/>
    <w:rsid w:val="00714260"/>
    <w:rsid w:val="00762AE9"/>
    <w:rsid w:val="00763F0C"/>
    <w:rsid w:val="00794DB6"/>
    <w:rsid w:val="00797FF8"/>
    <w:rsid w:val="007A7147"/>
    <w:rsid w:val="007B01C8"/>
    <w:rsid w:val="007B3553"/>
    <w:rsid w:val="007B3AC1"/>
    <w:rsid w:val="007C5029"/>
    <w:rsid w:val="007C7F9F"/>
    <w:rsid w:val="007D4158"/>
    <w:rsid w:val="007E194E"/>
    <w:rsid w:val="007E323A"/>
    <w:rsid w:val="007E4EF7"/>
    <w:rsid w:val="00814EA1"/>
    <w:rsid w:val="00831C7E"/>
    <w:rsid w:val="00842C18"/>
    <w:rsid w:val="00852B8D"/>
    <w:rsid w:val="00854F34"/>
    <w:rsid w:val="00861A85"/>
    <w:rsid w:val="00866DA1"/>
    <w:rsid w:val="00876706"/>
    <w:rsid w:val="00877F31"/>
    <w:rsid w:val="008970E9"/>
    <w:rsid w:val="008A2DDC"/>
    <w:rsid w:val="008B6DB7"/>
    <w:rsid w:val="008C1E1D"/>
    <w:rsid w:val="008F22C1"/>
    <w:rsid w:val="00917B3E"/>
    <w:rsid w:val="009314E9"/>
    <w:rsid w:val="009344F1"/>
    <w:rsid w:val="00941C7E"/>
    <w:rsid w:val="0094471A"/>
    <w:rsid w:val="0095507D"/>
    <w:rsid w:val="00957EF7"/>
    <w:rsid w:val="00961387"/>
    <w:rsid w:val="00964E3D"/>
    <w:rsid w:val="00977B05"/>
    <w:rsid w:val="009858D4"/>
    <w:rsid w:val="009938AC"/>
    <w:rsid w:val="00994351"/>
    <w:rsid w:val="0099736B"/>
    <w:rsid w:val="00997F9E"/>
    <w:rsid w:val="009A7B7B"/>
    <w:rsid w:val="009B26AC"/>
    <w:rsid w:val="009B374D"/>
    <w:rsid w:val="009D05C3"/>
    <w:rsid w:val="009E1098"/>
    <w:rsid w:val="00A035A3"/>
    <w:rsid w:val="00A313B4"/>
    <w:rsid w:val="00A411D2"/>
    <w:rsid w:val="00A465B8"/>
    <w:rsid w:val="00A666CB"/>
    <w:rsid w:val="00A6714E"/>
    <w:rsid w:val="00AB294B"/>
    <w:rsid w:val="00AC0DAF"/>
    <w:rsid w:val="00AC0F03"/>
    <w:rsid w:val="00AC7BBA"/>
    <w:rsid w:val="00AE7F6F"/>
    <w:rsid w:val="00AF4F18"/>
    <w:rsid w:val="00B02D0F"/>
    <w:rsid w:val="00B10432"/>
    <w:rsid w:val="00B11675"/>
    <w:rsid w:val="00B170CA"/>
    <w:rsid w:val="00B27F8B"/>
    <w:rsid w:val="00B473E4"/>
    <w:rsid w:val="00B5374B"/>
    <w:rsid w:val="00B81900"/>
    <w:rsid w:val="00B918C9"/>
    <w:rsid w:val="00B94F44"/>
    <w:rsid w:val="00B95651"/>
    <w:rsid w:val="00BC1F46"/>
    <w:rsid w:val="00BC3AA2"/>
    <w:rsid w:val="00BD2148"/>
    <w:rsid w:val="00BD67F0"/>
    <w:rsid w:val="00C20196"/>
    <w:rsid w:val="00C20C73"/>
    <w:rsid w:val="00C26069"/>
    <w:rsid w:val="00C30EE7"/>
    <w:rsid w:val="00C4174B"/>
    <w:rsid w:val="00C479C9"/>
    <w:rsid w:val="00C51468"/>
    <w:rsid w:val="00C56CED"/>
    <w:rsid w:val="00C60C54"/>
    <w:rsid w:val="00C6107B"/>
    <w:rsid w:val="00C773BA"/>
    <w:rsid w:val="00C83748"/>
    <w:rsid w:val="00C8605A"/>
    <w:rsid w:val="00C91E0E"/>
    <w:rsid w:val="00CA3B1F"/>
    <w:rsid w:val="00CA46D0"/>
    <w:rsid w:val="00CB7A04"/>
    <w:rsid w:val="00D01E0A"/>
    <w:rsid w:val="00D044CC"/>
    <w:rsid w:val="00D05BB6"/>
    <w:rsid w:val="00D243ED"/>
    <w:rsid w:val="00D30CB6"/>
    <w:rsid w:val="00D31557"/>
    <w:rsid w:val="00D3166C"/>
    <w:rsid w:val="00D47ED6"/>
    <w:rsid w:val="00D51CEB"/>
    <w:rsid w:val="00D523A8"/>
    <w:rsid w:val="00D70D90"/>
    <w:rsid w:val="00D81232"/>
    <w:rsid w:val="00D851B2"/>
    <w:rsid w:val="00D864FB"/>
    <w:rsid w:val="00D95B36"/>
    <w:rsid w:val="00D975EC"/>
    <w:rsid w:val="00D97A1B"/>
    <w:rsid w:val="00DA05B0"/>
    <w:rsid w:val="00DA0B9F"/>
    <w:rsid w:val="00DA466C"/>
    <w:rsid w:val="00DD3EE2"/>
    <w:rsid w:val="00DE20B2"/>
    <w:rsid w:val="00DE740D"/>
    <w:rsid w:val="00E00F44"/>
    <w:rsid w:val="00E154D6"/>
    <w:rsid w:val="00E15D61"/>
    <w:rsid w:val="00E37410"/>
    <w:rsid w:val="00E512EF"/>
    <w:rsid w:val="00E52FD2"/>
    <w:rsid w:val="00E57DB7"/>
    <w:rsid w:val="00E77338"/>
    <w:rsid w:val="00E80D65"/>
    <w:rsid w:val="00EA6B32"/>
    <w:rsid w:val="00EB5BF9"/>
    <w:rsid w:val="00EB6ECB"/>
    <w:rsid w:val="00EC2BC7"/>
    <w:rsid w:val="00ED2B21"/>
    <w:rsid w:val="00ED5241"/>
    <w:rsid w:val="00ED610D"/>
    <w:rsid w:val="00EE3C96"/>
    <w:rsid w:val="00EF29EC"/>
    <w:rsid w:val="00EF6BC4"/>
    <w:rsid w:val="00F03517"/>
    <w:rsid w:val="00F066D9"/>
    <w:rsid w:val="00F1005F"/>
    <w:rsid w:val="00F120E0"/>
    <w:rsid w:val="00F147FF"/>
    <w:rsid w:val="00F14949"/>
    <w:rsid w:val="00F2526A"/>
    <w:rsid w:val="00F25C01"/>
    <w:rsid w:val="00F33188"/>
    <w:rsid w:val="00F33CF1"/>
    <w:rsid w:val="00F42727"/>
    <w:rsid w:val="00F46A11"/>
    <w:rsid w:val="00F54B32"/>
    <w:rsid w:val="00F6718A"/>
    <w:rsid w:val="00F763AF"/>
    <w:rsid w:val="00F76ED6"/>
    <w:rsid w:val="00F93902"/>
    <w:rsid w:val="00F9498E"/>
    <w:rsid w:val="00F96A55"/>
    <w:rsid w:val="00FA2757"/>
    <w:rsid w:val="00FB2D49"/>
    <w:rsid w:val="00FC7A6E"/>
    <w:rsid w:val="00FD16C0"/>
    <w:rsid w:val="00FD6137"/>
    <w:rsid w:val="00FF3E07"/>
    <w:rsid w:val="00FF6AAA"/>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E93CC"/>
  <w15:docId w15:val="{1DF33D6F-63B3-41F8-A1F6-6AE68345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39F"/>
    <w:pPr>
      <w:spacing w:after="200" w:line="276" w:lineRule="auto"/>
    </w:pPr>
    <w:rPr>
      <w:sz w:val="22"/>
      <w:szCs w:val="22"/>
      <w:lang w:val="en-GB"/>
    </w:rPr>
  </w:style>
  <w:style w:type="paragraph" w:styleId="Heading1">
    <w:name w:val="heading 1"/>
    <w:basedOn w:val="Normal"/>
    <w:next w:val="Normal"/>
    <w:link w:val="Heading1Char"/>
    <w:qFormat/>
    <w:rsid w:val="0055039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55039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55039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55039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55039F"/>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55039F"/>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55039F"/>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55039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55039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55039F"/>
    <w:rPr>
      <w:rFonts w:ascii="Cambria" w:hAnsi="Cambria" w:cs="Times New Roman"/>
      <w:b/>
      <w:bCs/>
      <w:color w:val="4F81BD"/>
    </w:rPr>
  </w:style>
  <w:style w:type="character" w:styleId="Strong">
    <w:name w:val="Strong"/>
    <w:basedOn w:val="DefaultParagraphFont"/>
    <w:qFormat/>
    <w:rsid w:val="0055039F"/>
    <w:rPr>
      <w:rFonts w:cs="Times New Roman"/>
      <w:b/>
      <w:bCs/>
    </w:rPr>
  </w:style>
  <w:style w:type="paragraph" w:styleId="BalloonText">
    <w:name w:val="Balloon Text"/>
    <w:basedOn w:val="Normal"/>
    <w:semiHidden/>
    <w:rsid w:val="00142FD5"/>
    <w:rPr>
      <w:rFonts w:ascii="Tahoma" w:hAnsi="Tahoma" w:cs="Tahoma"/>
      <w:sz w:val="16"/>
      <w:szCs w:val="16"/>
    </w:rPr>
  </w:style>
  <w:style w:type="paragraph" w:styleId="Header">
    <w:name w:val="header"/>
    <w:basedOn w:val="Normal"/>
    <w:link w:val="HeaderChar"/>
    <w:rsid w:val="009938AC"/>
    <w:pPr>
      <w:tabs>
        <w:tab w:val="center" w:pos="4536"/>
        <w:tab w:val="right" w:pos="9072"/>
      </w:tabs>
    </w:pPr>
    <w:rPr>
      <w:sz w:val="24"/>
      <w:szCs w:val="24"/>
    </w:rPr>
  </w:style>
  <w:style w:type="character" w:customStyle="1" w:styleId="HeaderChar">
    <w:name w:val="Header Char"/>
    <w:link w:val="Header"/>
    <w:locked/>
    <w:rsid w:val="009938AC"/>
    <w:rPr>
      <w:sz w:val="24"/>
      <w:lang w:val="x-none" w:eastAsia="en-US"/>
    </w:rPr>
  </w:style>
  <w:style w:type="paragraph" w:styleId="Footer">
    <w:name w:val="footer"/>
    <w:basedOn w:val="Normal"/>
    <w:link w:val="FooterChar"/>
    <w:rsid w:val="009938AC"/>
    <w:pPr>
      <w:tabs>
        <w:tab w:val="center" w:pos="4536"/>
        <w:tab w:val="right" w:pos="9072"/>
      </w:tabs>
    </w:pPr>
    <w:rPr>
      <w:sz w:val="24"/>
      <w:szCs w:val="24"/>
    </w:rPr>
  </w:style>
  <w:style w:type="character" w:customStyle="1" w:styleId="FooterChar">
    <w:name w:val="Footer Char"/>
    <w:link w:val="Footer"/>
    <w:locked/>
    <w:rsid w:val="009938AC"/>
    <w:rPr>
      <w:sz w:val="24"/>
      <w:lang w:val="x-none" w:eastAsia="en-US"/>
    </w:rPr>
  </w:style>
  <w:style w:type="character" w:styleId="CommentReference">
    <w:name w:val="annotation reference"/>
    <w:basedOn w:val="DefaultParagraphFont"/>
    <w:rsid w:val="00C8605A"/>
    <w:rPr>
      <w:sz w:val="16"/>
    </w:rPr>
  </w:style>
  <w:style w:type="paragraph" w:styleId="CommentText">
    <w:name w:val="annotation text"/>
    <w:basedOn w:val="Normal"/>
    <w:link w:val="CommentTextChar"/>
    <w:rsid w:val="00C8605A"/>
    <w:rPr>
      <w:sz w:val="20"/>
      <w:szCs w:val="20"/>
    </w:rPr>
  </w:style>
  <w:style w:type="character" w:customStyle="1" w:styleId="CommentTextChar">
    <w:name w:val="Comment Text Char"/>
    <w:link w:val="CommentText"/>
    <w:locked/>
    <w:rsid w:val="00C8605A"/>
    <w:rPr>
      <w:lang w:val="en-GB" w:eastAsia="en-US"/>
    </w:rPr>
  </w:style>
  <w:style w:type="paragraph" w:styleId="CommentSubject">
    <w:name w:val="annotation subject"/>
    <w:basedOn w:val="CommentText"/>
    <w:next w:val="CommentText"/>
    <w:link w:val="CommentSubjectChar"/>
    <w:rsid w:val="00C8605A"/>
    <w:rPr>
      <w:b/>
      <w:bCs/>
    </w:rPr>
  </w:style>
  <w:style w:type="character" w:customStyle="1" w:styleId="CommentSubjectChar">
    <w:name w:val="Comment Subject Char"/>
    <w:link w:val="CommentSubject"/>
    <w:locked/>
    <w:rsid w:val="00C8605A"/>
    <w:rPr>
      <w:b/>
      <w:lang w:val="en-GB" w:eastAsia="en-US"/>
    </w:rPr>
  </w:style>
  <w:style w:type="character" w:customStyle="1" w:styleId="Heading1Char">
    <w:name w:val="Heading 1 Char"/>
    <w:basedOn w:val="DefaultParagraphFont"/>
    <w:link w:val="Heading1"/>
    <w:locked/>
    <w:rsid w:val="0055039F"/>
    <w:rPr>
      <w:rFonts w:ascii="Cambria" w:hAnsi="Cambria" w:cs="Times New Roman"/>
      <w:b/>
      <w:bCs/>
      <w:color w:val="365F91"/>
      <w:sz w:val="28"/>
      <w:szCs w:val="28"/>
    </w:rPr>
  </w:style>
  <w:style w:type="character" w:customStyle="1" w:styleId="Heading2Char">
    <w:name w:val="Heading 2 Char"/>
    <w:basedOn w:val="DefaultParagraphFont"/>
    <w:link w:val="Heading2"/>
    <w:locked/>
    <w:rsid w:val="0055039F"/>
    <w:rPr>
      <w:rFonts w:ascii="Cambria" w:hAnsi="Cambria" w:cs="Times New Roman"/>
      <w:b/>
      <w:bCs/>
      <w:color w:val="4F81BD"/>
      <w:sz w:val="26"/>
      <w:szCs w:val="26"/>
    </w:rPr>
  </w:style>
  <w:style w:type="character" w:customStyle="1" w:styleId="Heading4Char">
    <w:name w:val="Heading 4 Char"/>
    <w:basedOn w:val="DefaultParagraphFont"/>
    <w:link w:val="Heading4"/>
    <w:locked/>
    <w:rsid w:val="0055039F"/>
    <w:rPr>
      <w:rFonts w:ascii="Cambria" w:hAnsi="Cambria" w:cs="Times New Roman"/>
      <w:b/>
      <w:bCs/>
      <w:i/>
      <w:iCs/>
      <w:color w:val="4F81BD"/>
    </w:rPr>
  </w:style>
  <w:style w:type="character" w:customStyle="1" w:styleId="Heading5Char">
    <w:name w:val="Heading 5 Char"/>
    <w:basedOn w:val="DefaultParagraphFont"/>
    <w:link w:val="Heading5"/>
    <w:locked/>
    <w:rsid w:val="0055039F"/>
    <w:rPr>
      <w:rFonts w:ascii="Cambria" w:hAnsi="Cambria" w:cs="Times New Roman"/>
      <w:color w:val="243F60"/>
    </w:rPr>
  </w:style>
  <w:style w:type="character" w:customStyle="1" w:styleId="Heading6Char">
    <w:name w:val="Heading 6 Char"/>
    <w:basedOn w:val="DefaultParagraphFont"/>
    <w:link w:val="Heading6"/>
    <w:locked/>
    <w:rsid w:val="0055039F"/>
    <w:rPr>
      <w:rFonts w:ascii="Cambria" w:hAnsi="Cambria" w:cs="Times New Roman"/>
      <w:i/>
      <w:iCs/>
      <w:color w:val="243F60"/>
    </w:rPr>
  </w:style>
  <w:style w:type="character" w:customStyle="1" w:styleId="Heading7Char">
    <w:name w:val="Heading 7 Char"/>
    <w:basedOn w:val="DefaultParagraphFont"/>
    <w:link w:val="Heading7"/>
    <w:locked/>
    <w:rsid w:val="0055039F"/>
    <w:rPr>
      <w:rFonts w:ascii="Cambria" w:hAnsi="Cambria" w:cs="Times New Roman"/>
      <w:i/>
      <w:iCs/>
      <w:color w:val="404040"/>
    </w:rPr>
  </w:style>
  <w:style w:type="character" w:customStyle="1" w:styleId="Heading8Char">
    <w:name w:val="Heading 8 Char"/>
    <w:basedOn w:val="DefaultParagraphFont"/>
    <w:link w:val="Heading8"/>
    <w:locked/>
    <w:rsid w:val="0055039F"/>
    <w:rPr>
      <w:rFonts w:ascii="Cambria" w:hAnsi="Cambria" w:cs="Times New Roman"/>
      <w:color w:val="4F81BD"/>
      <w:sz w:val="20"/>
      <w:szCs w:val="20"/>
    </w:rPr>
  </w:style>
  <w:style w:type="character" w:customStyle="1" w:styleId="Heading9Char">
    <w:name w:val="Heading 9 Char"/>
    <w:basedOn w:val="DefaultParagraphFont"/>
    <w:link w:val="Heading9"/>
    <w:locked/>
    <w:rsid w:val="0055039F"/>
    <w:rPr>
      <w:rFonts w:ascii="Cambria" w:hAnsi="Cambria" w:cs="Times New Roman"/>
      <w:i/>
      <w:iCs/>
      <w:color w:val="404040"/>
      <w:sz w:val="20"/>
      <w:szCs w:val="20"/>
    </w:rPr>
  </w:style>
  <w:style w:type="paragraph" w:styleId="Caption">
    <w:name w:val="caption"/>
    <w:basedOn w:val="Normal"/>
    <w:next w:val="Normal"/>
    <w:qFormat/>
    <w:rsid w:val="0055039F"/>
    <w:pPr>
      <w:spacing w:line="240" w:lineRule="auto"/>
    </w:pPr>
    <w:rPr>
      <w:b/>
      <w:bCs/>
      <w:color w:val="4F81BD"/>
      <w:sz w:val="18"/>
      <w:szCs w:val="18"/>
    </w:rPr>
  </w:style>
  <w:style w:type="paragraph" w:styleId="Title">
    <w:name w:val="Title"/>
    <w:basedOn w:val="Normal"/>
    <w:next w:val="Normal"/>
    <w:link w:val="TitleChar"/>
    <w:qFormat/>
    <w:rsid w:val="0055039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locked/>
    <w:rsid w:val="0055039F"/>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55039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locked/>
    <w:rsid w:val="0055039F"/>
    <w:rPr>
      <w:rFonts w:ascii="Cambria" w:hAnsi="Cambria" w:cs="Times New Roman"/>
      <w:i/>
      <w:iCs/>
      <w:color w:val="4F81BD"/>
      <w:spacing w:val="15"/>
      <w:sz w:val="24"/>
      <w:szCs w:val="24"/>
    </w:rPr>
  </w:style>
  <w:style w:type="character" w:styleId="Emphasis">
    <w:name w:val="Emphasis"/>
    <w:basedOn w:val="DefaultParagraphFont"/>
    <w:qFormat/>
    <w:rsid w:val="0055039F"/>
    <w:rPr>
      <w:rFonts w:cs="Times New Roman"/>
      <w:i/>
      <w:iCs/>
    </w:rPr>
  </w:style>
  <w:style w:type="paragraph" w:styleId="NoSpacing">
    <w:name w:val="No Spacing"/>
    <w:qFormat/>
    <w:rsid w:val="0055039F"/>
    <w:rPr>
      <w:sz w:val="22"/>
      <w:szCs w:val="22"/>
    </w:rPr>
  </w:style>
  <w:style w:type="paragraph" w:styleId="ListParagraph">
    <w:name w:val="List Paragraph"/>
    <w:basedOn w:val="Normal"/>
    <w:qFormat/>
    <w:rsid w:val="0055039F"/>
    <w:pPr>
      <w:ind w:left="720"/>
      <w:contextualSpacing/>
    </w:pPr>
  </w:style>
  <w:style w:type="paragraph" w:styleId="Quote">
    <w:name w:val="Quote"/>
    <w:basedOn w:val="Normal"/>
    <w:next w:val="Normal"/>
    <w:link w:val="QuoteChar"/>
    <w:qFormat/>
    <w:rsid w:val="0055039F"/>
    <w:rPr>
      <w:i/>
      <w:iCs/>
      <w:color w:val="000000"/>
    </w:rPr>
  </w:style>
  <w:style w:type="character" w:customStyle="1" w:styleId="QuoteChar">
    <w:name w:val="Quote Char"/>
    <w:basedOn w:val="DefaultParagraphFont"/>
    <w:link w:val="Quote"/>
    <w:locked/>
    <w:rsid w:val="0055039F"/>
    <w:rPr>
      <w:rFonts w:cs="Times New Roman"/>
      <w:i/>
      <w:iCs/>
      <w:color w:val="000000"/>
    </w:rPr>
  </w:style>
  <w:style w:type="paragraph" w:styleId="IntenseQuote">
    <w:name w:val="Intense Quote"/>
    <w:basedOn w:val="Normal"/>
    <w:next w:val="Normal"/>
    <w:link w:val="IntenseQuoteChar"/>
    <w:qFormat/>
    <w:rsid w:val="0055039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locked/>
    <w:rsid w:val="0055039F"/>
    <w:rPr>
      <w:rFonts w:cs="Times New Roman"/>
      <w:b/>
      <w:bCs/>
      <w:i/>
      <w:iCs/>
      <w:color w:val="4F81BD"/>
    </w:rPr>
  </w:style>
  <w:style w:type="character" w:styleId="SubtleEmphasis">
    <w:name w:val="Subtle Emphasis"/>
    <w:basedOn w:val="DefaultParagraphFont"/>
    <w:qFormat/>
    <w:rsid w:val="0055039F"/>
    <w:rPr>
      <w:rFonts w:cs="Times New Roman"/>
      <w:i/>
      <w:iCs/>
      <w:color w:val="808080"/>
    </w:rPr>
  </w:style>
  <w:style w:type="character" w:styleId="IntenseEmphasis">
    <w:name w:val="Intense Emphasis"/>
    <w:basedOn w:val="DefaultParagraphFont"/>
    <w:qFormat/>
    <w:rsid w:val="0055039F"/>
    <w:rPr>
      <w:rFonts w:cs="Times New Roman"/>
      <w:b/>
      <w:bCs/>
      <w:i/>
      <w:iCs/>
      <w:color w:val="4F81BD"/>
    </w:rPr>
  </w:style>
  <w:style w:type="character" w:styleId="SubtleReference">
    <w:name w:val="Subtle Reference"/>
    <w:basedOn w:val="DefaultParagraphFont"/>
    <w:qFormat/>
    <w:rsid w:val="0055039F"/>
    <w:rPr>
      <w:rFonts w:cs="Times New Roman"/>
      <w:smallCaps/>
      <w:color w:val="C0504D"/>
      <w:u w:val="single"/>
    </w:rPr>
  </w:style>
  <w:style w:type="character" w:styleId="IntenseReference">
    <w:name w:val="Intense Reference"/>
    <w:basedOn w:val="DefaultParagraphFont"/>
    <w:qFormat/>
    <w:rsid w:val="0055039F"/>
    <w:rPr>
      <w:rFonts w:cs="Times New Roman"/>
      <w:b/>
      <w:bCs/>
      <w:smallCaps/>
      <w:color w:val="C0504D"/>
      <w:spacing w:val="5"/>
      <w:u w:val="single"/>
    </w:rPr>
  </w:style>
  <w:style w:type="character" w:styleId="BookTitle">
    <w:name w:val="Book Title"/>
    <w:basedOn w:val="DefaultParagraphFont"/>
    <w:qFormat/>
    <w:rsid w:val="0055039F"/>
    <w:rPr>
      <w:rFonts w:cs="Times New Roman"/>
      <w:b/>
      <w:bCs/>
      <w:smallCaps/>
      <w:spacing w:val="5"/>
    </w:rPr>
  </w:style>
  <w:style w:type="paragraph" w:styleId="TOCHeading">
    <w:name w:val="TOC Heading"/>
    <w:basedOn w:val="Heading1"/>
    <w:next w:val="Normal"/>
    <w:qFormat/>
    <w:rsid w:val="0055039F"/>
    <w:pPr>
      <w:outlineLvl w:val="9"/>
    </w:pPr>
  </w:style>
  <w:style w:type="table" w:styleId="TableGrid">
    <w:name w:val="Table Grid"/>
    <w:basedOn w:val="TableNormal"/>
    <w:rsid w:val="0055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323A"/>
    <w:rPr>
      <w:color w:val="0000FF" w:themeColor="hyperlink"/>
      <w:u w:val="single"/>
    </w:rPr>
  </w:style>
  <w:style w:type="character" w:customStyle="1" w:styleId="UnresolvedMention1">
    <w:name w:val="Unresolved Mention1"/>
    <w:basedOn w:val="DefaultParagraphFont"/>
    <w:uiPriority w:val="99"/>
    <w:semiHidden/>
    <w:unhideWhenUsed/>
    <w:rsid w:val="000829F6"/>
    <w:rPr>
      <w:color w:val="605E5C"/>
      <w:shd w:val="clear" w:color="auto" w:fill="E1DFDD"/>
    </w:rPr>
  </w:style>
  <w:style w:type="table" w:customStyle="1" w:styleId="TableGrid1">
    <w:name w:val="Table Grid1"/>
    <w:basedOn w:val="TableNormal"/>
    <w:next w:val="TableGrid"/>
    <w:rsid w:val="00D2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C7BBA"/>
    <w:rPr>
      <w:color w:val="605E5C"/>
      <w:shd w:val="clear" w:color="auto" w:fill="E1DFDD"/>
    </w:rPr>
  </w:style>
  <w:style w:type="character" w:customStyle="1" w:styleId="UnresolvedMention3">
    <w:name w:val="Unresolved Mention3"/>
    <w:basedOn w:val="DefaultParagraphFont"/>
    <w:uiPriority w:val="99"/>
    <w:semiHidden/>
    <w:unhideWhenUsed/>
    <w:rsid w:val="00C6107B"/>
    <w:rPr>
      <w:color w:val="605E5C"/>
      <w:shd w:val="clear" w:color="auto" w:fill="E1DFDD"/>
    </w:rPr>
  </w:style>
  <w:style w:type="character" w:styleId="PlaceholderText">
    <w:name w:val="Placeholder Text"/>
    <w:basedOn w:val="DefaultParagraphFont"/>
    <w:uiPriority w:val="99"/>
    <w:semiHidden/>
    <w:rsid w:val="005669B7"/>
    <w:rPr>
      <w:color w:val="808080"/>
    </w:rPr>
  </w:style>
  <w:style w:type="character" w:styleId="FollowedHyperlink">
    <w:name w:val="FollowedHyperlink"/>
    <w:basedOn w:val="DefaultParagraphFont"/>
    <w:semiHidden/>
    <w:unhideWhenUsed/>
    <w:rsid w:val="00576338"/>
    <w:rPr>
      <w:color w:val="800080" w:themeColor="followedHyperlink"/>
      <w:u w:val="single"/>
    </w:rPr>
  </w:style>
  <w:style w:type="paragraph" w:styleId="Revision">
    <w:name w:val="Revision"/>
    <w:hidden/>
    <w:uiPriority w:val="99"/>
    <w:semiHidden/>
    <w:rsid w:val="00DA466C"/>
    <w:rPr>
      <w:sz w:val="22"/>
      <w:szCs w:val="22"/>
      <w:lang w:val="en-GB"/>
    </w:rPr>
  </w:style>
  <w:style w:type="paragraph" w:styleId="NormalWeb">
    <w:name w:val="Normal (Web)"/>
    <w:basedOn w:val="Normal"/>
    <w:semiHidden/>
    <w:unhideWhenUsed/>
    <w:rsid w:val="00227803"/>
    <w:rPr>
      <w:rFonts w:ascii="Times New Roman" w:hAnsi="Times New Roman"/>
      <w:sz w:val="24"/>
      <w:szCs w:val="24"/>
    </w:rPr>
  </w:style>
  <w:style w:type="character" w:customStyle="1" w:styleId="UnresolvedMention4">
    <w:name w:val="Unresolved Mention4"/>
    <w:basedOn w:val="DefaultParagraphFont"/>
    <w:uiPriority w:val="99"/>
    <w:semiHidden/>
    <w:unhideWhenUsed/>
    <w:rsid w:val="00DE740D"/>
    <w:rPr>
      <w:color w:val="605E5C"/>
      <w:shd w:val="clear" w:color="auto" w:fill="E1DFDD"/>
    </w:rPr>
  </w:style>
  <w:style w:type="character" w:customStyle="1" w:styleId="UnresolvedMention5">
    <w:name w:val="Unresolved Mention5"/>
    <w:basedOn w:val="DefaultParagraphFont"/>
    <w:uiPriority w:val="99"/>
    <w:semiHidden/>
    <w:unhideWhenUsed/>
    <w:rsid w:val="001D3AF2"/>
    <w:rPr>
      <w:color w:val="605E5C"/>
      <w:shd w:val="clear" w:color="auto" w:fill="E1DFDD"/>
    </w:rPr>
  </w:style>
  <w:style w:type="character" w:customStyle="1" w:styleId="UnresolvedMention6">
    <w:name w:val="Unresolved Mention6"/>
    <w:basedOn w:val="DefaultParagraphFont"/>
    <w:uiPriority w:val="99"/>
    <w:semiHidden/>
    <w:unhideWhenUsed/>
    <w:rsid w:val="00EF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3732">
      <w:bodyDiv w:val="1"/>
      <w:marLeft w:val="0"/>
      <w:marRight w:val="0"/>
      <w:marTop w:val="0"/>
      <w:marBottom w:val="0"/>
      <w:divBdr>
        <w:top w:val="none" w:sz="0" w:space="0" w:color="auto"/>
        <w:left w:val="none" w:sz="0" w:space="0" w:color="auto"/>
        <w:bottom w:val="none" w:sz="0" w:space="0" w:color="auto"/>
        <w:right w:val="none" w:sz="0" w:space="0" w:color="auto"/>
      </w:divBdr>
    </w:div>
    <w:div w:id="573244536">
      <w:bodyDiv w:val="1"/>
      <w:marLeft w:val="0"/>
      <w:marRight w:val="0"/>
      <w:marTop w:val="0"/>
      <w:marBottom w:val="0"/>
      <w:divBdr>
        <w:top w:val="none" w:sz="0" w:space="0" w:color="auto"/>
        <w:left w:val="none" w:sz="0" w:space="0" w:color="auto"/>
        <w:bottom w:val="none" w:sz="0" w:space="0" w:color="auto"/>
        <w:right w:val="none" w:sz="0" w:space="0" w:color="auto"/>
      </w:divBdr>
    </w:div>
    <w:div w:id="1288775705">
      <w:bodyDiv w:val="1"/>
      <w:marLeft w:val="0"/>
      <w:marRight w:val="0"/>
      <w:marTop w:val="0"/>
      <w:marBottom w:val="0"/>
      <w:divBdr>
        <w:top w:val="none" w:sz="0" w:space="0" w:color="auto"/>
        <w:left w:val="none" w:sz="0" w:space="0" w:color="auto"/>
        <w:bottom w:val="none" w:sz="0" w:space="0" w:color="auto"/>
        <w:right w:val="none" w:sz="0" w:space="0" w:color="auto"/>
      </w:divBdr>
      <w:divsChild>
        <w:div w:id="1937865920">
          <w:marLeft w:val="533"/>
          <w:marRight w:val="0"/>
          <w:marTop w:val="120"/>
          <w:marBottom w:val="0"/>
          <w:divBdr>
            <w:top w:val="none" w:sz="0" w:space="0" w:color="auto"/>
            <w:left w:val="none" w:sz="0" w:space="0" w:color="auto"/>
            <w:bottom w:val="none" w:sz="0" w:space="0" w:color="auto"/>
            <w:right w:val="none" w:sz="0" w:space="0" w:color="auto"/>
          </w:divBdr>
        </w:div>
        <w:div w:id="2784989">
          <w:marLeft w:val="1166"/>
          <w:marRight w:val="0"/>
          <w:marTop w:val="110"/>
          <w:marBottom w:val="0"/>
          <w:divBdr>
            <w:top w:val="none" w:sz="0" w:space="0" w:color="auto"/>
            <w:left w:val="none" w:sz="0" w:space="0" w:color="auto"/>
            <w:bottom w:val="none" w:sz="0" w:space="0" w:color="auto"/>
            <w:right w:val="none" w:sz="0" w:space="0" w:color="auto"/>
          </w:divBdr>
        </w:div>
        <w:div w:id="817110625">
          <w:marLeft w:val="533"/>
          <w:marRight w:val="0"/>
          <w:marTop w:val="120"/>
          <w:marBottom w:val="0"/>
          <w:divBdr>
            <w:top w:val="none" w:sz="0" w:space="0" w:color="auto"/>
            <w:left w:val="none" w:sz="0" w:space="0" w:color="auto"/>
            <w:bottom w:val="none" w:sz="0" w:space="0" w:color="auto"/>
            <w:right w:val="none" w:sz="0" w:space="0" w:color="auto"/>
          </w:divBdr>
        </w:div>
        <w:div w:id="152718320">
          <w:marLeft w:val="1166"/>
          <w:marRight w:val="0"/>
          <w:marTop w:val="110"/>
          <w:marBottom w:val="0"/>
          <w:divBdr>
            <w:top w:val="none" w:sz="0" w:space="0" w:color="auto"/>
            <w:left w:val="none" w:sz="0" w:space="0" w:color="auto"/>
            <w:bottom w:val="none" w:sz="0" w:space="0" w:color="auto"/>
            <w:right w:val="none" w:sz="0" w:space="0" w:color="auto"/>
          </w:divBdr>
        </w:div>
        <w:div w:id="1812625900">
          <w:marLeft w:val="533"/>
          <w:marRight w:val="0"/>
          <w:marTop w:val="120"/>
          <w:marBottom w:val="0"/>
          <w:divBdr>
            <w:top w:val="none" w:sz="0" w:space="0" w:color="auto"/>
            <w:left w:val="none" w:sz="0" w:space="0" w:color="auto"/>
            <w:bottom w:val="none" w:sz="0" w:space="0" w:color="auto"/>
            <w:right w:val="none" w:sz="0" w:space="0" w:color="auto"/>
          </w:divBdr>
        </w:div>
        <w:div w:id="1326476626">
          <w:marLeft w:val="1166"/>
          <w:marRight w:val="0"/>
          <w:marTop w:val="110"/>
          <w:marBottom w:val="0"/>
          <w:divBdr>
            <w:top w:val="none" w:sz="0" w:space="0" w:color="auto"/>
            <w:left w:val="none" w:sz="0" w:space="0" w:color="auto"/>
            <w:bottom w:val="none" w:sz="0" w:space="0" w:color="auto"/>
            <w:right w:val="none" w:sz="0" w:space="0" w:color="auto"/>
          </w:divBdr>
        </w:div>
        <w:div w:id="990867792">
          <w:marLeft w:val="533"/>
          <w:marRight w:val="0"/>
          <w:marTop w:val="120"/>
          <w:marBottom w:val="0"/>
          <w:divBdr>
            <w:top w:val="none" w:sz="0" w:space="0" w:color="auto"/>
            <w:left w:val="none" w:sz="0" w:space="0" w:color="auto"/>
            <w:bottom w:val="none" w:sz="0" w:space="0" w:color="auto"/>
            <w:right w:val="none" w:sz="0" w:space="0" w:color="auto"/>
          </w:divBdr>
        </w:div>
        <w:div w:id="2003197484">
          <w:marLeft w:val="1166"/>
          <w:marRight w:val="0"/>
          <w:marTop w:val="110"/>
          <w:marBottom w:val="0"/>
          <w:divBdr>
            <w:top w:val="none" w:sz="0" w:space="0" w:color="auto"/>
            <w:left w:val="none" w:sz="0" w:space="0" w:color="auto"/>
            <w:bottom w:val="none" w:sz="0" w:space="0" w:color="auto"/>
            <w:right w:val="none" w:sz="0" w:space="0" w:color="auto"/>
          </w:divBdr>
        </w:div>
        <w:div w:id="1536848536">
          <w:marLeft w:val="1166"/>
          <w:marRight w:val="0"/>
          <w:marTop w:val="110"/>
          <w:marBottom w:val="0"/>
          <w:divBdr>
            <w:top w:val="none" w:sz="0" w:space="0" w:color="auto"/>
            <w:left w:val="none" w:sz="0" w:space="0" w:color="auto"/>
            <w:bottom w:val="none" w:sz="0" w:space="0" w:color="auto"/>
            <w:right w:val="none" w:sz="0" w:space="0" w:color="auto"/>
          </w:divBdr>
        </w:div>
      </w:divsChild>
    </w:div>
    <w:div w:id="1343506330">
      <w:bodyDiv w:val="1"/>
      <w:marLeft w:val="0"/>
      <w:marRight w:val="0"/>
      <w:marTop w:val="0"/>
      <w:marBottom w:val="0"/>
      <w:divBdr>
        <w:top w:val="none" w:sz="0" w:space="0" w:color="auto"/>
        <w:left w:val="none" w:sz="0" w:space="0" w:color="auto"/>
        <w:bottom w:val="none" w:sz="0" w:space="0" w:color="auto"/>
        <w:right w:val="none" w:sz="0" w:space="0" w:color="auto"/>
      </w:divBdr>
    </w:div>
    <w:div w:id="1441024762">
      <w:bodyDiv w:val="1"/>
      <w:marLeft w:val="0"/>
      <w:marRight w:val="0"/>
      <w:marTop w:val="0"/>
      <w:marBottom w:val="0"/>
      <w:divBdr>
        <w:top w:val="none" w:sz="0" w:space="0" w:color="auto"/>
        <w:left w:val="none" w:sz="0" w:space="0" w:color="auto"/>
        <w:bottom w:val="none" w:sz="0" w:space="0" w:color="auto"/>
        <w:right w:val="none" w:sz="0" w:space="0" w:color="auto"/>
      </w:divBdr>
    </w:div>
    <w:div w:id="1530988430">
      <w:bodyDiv w:val="1"/>
      <w:marLeft w:val="0"/>
      <w:marRight w:val="0"/>
      <w:marTop w:val="0"/>
      <w:marBottom w:val="0"/>
      <w:divBdr>
        <w:top w:val="none" w:sz="0" w:space="0" w:color="auto"/>
        <w:left w:val="none" w:sz="0" w:space="0" w:color="auto"/>
        <w:bottom w:val="none" w:sz="0" w:space="0" w:color="auto"/>
        <w:right w:val="none" w:sz="0" w:space="0" w:color="auto"/>
      </w:divBdr>
    </w:div>
    <w:div w:id="18514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js.si/ijsw/J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entre-application@clarin.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entre-application@clarin.eu" TargetMode="External"/><Relationship Id="rId5" Type="http://schemas.openxmlformats.org/officeDocument/2006/relationships/webSettings" Target="webSettings.xml"/><Relationship Id="rId15" Type="http://schemas.openxmlformats.org/officeDocument/2006/relationships/hyperlink" Target="https://www.clarin.eu/resource-families" TargetMode="External"/><Relationship Id="rId10" Type="http://schemas.openxmlformats.org/officeDocument/2006/relationships/hyperlink" Target="mailto:k-centre-application@clarin.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larin.eu/content/list-clarin-k-centres" TargetMode="External"/><Relationship Id="rId14" Type="http://schemas.openxmlformats.org/officeDocument/2006/relationships/hyperlink" Target="mailto:darijo.srna@ff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4231-6D48-4AD4-A452-76F13F57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2858</Words>
  <Characters>16983</Characters>
  <Application>Microsoft Office Word</Application>
  <DocSecurity>0</DocSecurity>
  <Lines>943</Lines>
  <Paragraphs>1044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Title</vt:lpstr>
      <vt:lpstr>Title</vt:lpstr>
      <vt:lpstr>Title</vt:lpstr>
    </vt:vector>
  </TitlesOfParts>
  <Company>UU</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Steven Krauwer</dc:creator>
  <cp:lastModifiedBy>Krauwer, S. (Steven)</cp:lastModifiedBy>
  <cp:revision>2</cp:revision>
  <cp:lastPrinted>2017-11-09T07:55:00Z</cp:lastPrinted>
  <dcterms:created xsi:type="dcterms:W3CDTF">2024-03-26T15:07:00Z</dcterms:created>
  <dcterms:modified xsi:type="dcterms:W3CDTF">2024-03-26T15:07:00Z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